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F17CC" w14:textId="77777777" w:rsidR="00271AB5" w:rsidRPr="00AB2165" w:rsidRDefault="00271AB5" w:rsidP="00271AB5">
      <w:pPr>
        <w:spacing w:after="360" w:line="360" w:lineRule="auto"/>
        <w:jc w:val="center"/>
        <w:rPr>
          <w:rFonts w:eastAsia="Calibri"/>
          <w:b/>
          <w:sz w:val="28"/>
          <w:szCs w:val="28"/>
          <w:lang w:val="en-US" w:eastAsia="de-DE"/>
        </w:rPr>
      </w:pPr>
      <w:r w:rsidRPr="00AB2165">
        <w:rPr>
          <w:rFonts w:eastAsia="Calibri"/>
          <w:b/>
          <w:sz w:val="28"/>
          <w:szCs w:val="28"/>
          <w:lang w:val="en-US" w:eastAsia="de-DE"/>
        </w:rPr>
        <w:t>PART 2 – SECTION VII</w:t>
      </w:r>
    </w:p>
    <w:p w14:paraId="240EC1D3" w14:textId="1D53C104" w:rsidR="005A3E79" w:rsidRPr="00AB2165" w:rsidRDefault="005A3E79" w:rsidP="00AF2826">
      <w:pPr>
        <w:widowControl/>
        <w:autoSpaceDE/>
        <w:autoSpaceDN/>
        <w:adjustRightInd/>
        <w:spacing w:after="360" w:line="360" w:lineRule="auto"/>
        <w:jc w:val="center"/>
        <w:rPr>
          <w:rFonts w:eastAsiaTheme="minorHAnsi"/>
          <w:b/>
          <w:sz w:val="28"/>
          <w:szCs w:val="28"/>
          <w:lang w:val="en-US" w:eastAsia="de-DE"/>
        </w:rPr>
      </w:pPr>
      <w:r w:rsidRPr="00AB2165">
        <w:rPr>
          <w:rFonts w:eastAsiaTheme="minorHAnsi"/>
          <w:b/>
          <w:sz w:val="28"/>
          <w:szCs w:val="28"/>
          <w:lang w:val="en-US" w:eastAsia="de-DE"/>
        </w:rPr>
        <w:t>EMPLOYER’S REQUIREMENTS</w:t>
      </w:r>
    </w:p>
    <w:p w14:paraId="797EDC49" w14:textId="0D7C9942" w:rsidR="00364387" w:rsidRPr="00AB2165" w:rsidRDefault="00EA4592" w:rsidP="0018189C">
      <w:pPr>
        <w:widowControl/>
        <w:autoSpaceDE/>
        <w:autoSpaceDN/>
        <w:adjustRightInd/>
        <w:spacing w:after="360" w:line="360" w:lineRule="auto"/>
        <w:jc w:val="center"/>
        <w:rPr>
          <w:sz w:val="28"/>
          <w:szCs w:val="28"/>
          <w:lang w:val="en-US" w:eastAsia="da-DK"/>
        </w:rPr>
      </w:pPr>
      <w:r w:rsidRPr="00AB2165">
        <w:rPr>
          <w:rFonts w:eastAsiaTheme="minorHAnsi"/>
          <w:b/>
          <w:sz w:val="28"/>
          <w:szCs w:val="28"/>
          <w:lang w:val="en-US" w:eastAsia="de-DE"/>
        </w:rPr>
        <w:t>General Requirements for the Execution and Completion of the Works</w:t>
      </w:r>
    </w:p>
    <w:p w14:paraId="5A83EC66" w14:textId="77777777" w:rsidR="0004476A" w:rsidRPr="00AB2165" w:rsidRDefault="0004476A" w:rsidP="0004476A">
      <w:pPr>
        <w:pStyle w:val="BodyText"/>
        <w:keepLines/>
        <w:spacing w:before="120"/>
        <w:jc w:val="center"/>
        <w:rPr>
          <w:b/>
          <w:lang w:val="en-US"/>
        </w:rPr>
      </w:pPr>
      <w:r w:rsidRPr="00AB2165">
        <w:rPr>
          <w:b/>
          <w:lang w:val="en-US"/>
        </w:rPr>
        <w:t>TABLE OF CONTENTS</w:t>
      </w:r>
    </w:p>
    <w:p w14:paraId="50B3C0A8" w14:textId="0A07CBAA" w:rsidR="00B32379" w:rsidRDefault="005A0D39">
      <w:pPr>
        <w:pStyle w:val="TOC1"/>
        <w:rPr>
          <w:rFonts w:asciiTheme="minorHAnsi" w:eastAsiaTheme="minorEastAsia" w:hAnsiTheme="minorHAnsi" w:cstheme="minorBidi"/>
          <w:kern w:val="2"/>
          <w:sz w:val="24"/>
          <w14:ligatures w14:val="standardContextual"/>
        </w:rPr>
      </w:pPr>
      <w:r w:rsidRPr="006D7696">
        <w:rPr>
          <w:lang w:val="en-US"/>
        </w:rPr>
        <w:fldChar w:fldCharType="begin"/>
      </w:r>
      <w:r w:rsidRPr="006D7696">
        <w:rPr>
          <w:lang w:val="en-US"/>
        </w:rPr>
        <w:instrText xml:space="preserve"> TOC \o "1-4" \h \z \u </w:instrText>
      </w:r>
      <w:r w:rsidRPr="006D7696">
        <w:rPr>
          <w:lang w:val="en-US"/>
        </w:rPr>
        <w:fldChar w:fldCharType="separate"/>
      </w:r>
      <w:hyperlink w:anchor="_Toc199252879" w:history="1">
        <w:r w:rsidR="00B32379" w:rsidRPr="00D56CE9">
          <w:rPr>
            <w:rStyle w:val="Hyperlink"/>
            <w:lang w:val="en-US"/>
          </w:rPr>
          <w:t>4</w:t>
        </w:r>
        <w:r w:rsidR="00B32379">
          <w:rPr>
            <w:rFonts w:asciiTheme="minorHAnsi" w:eastAsiaTheme="minorEastAsia" w:hAnsiTheme="minorHAnsi" w:cstheme="minorBidi"/>
            <w:kern w:val="2"/>
            <w:sz w:val="24"/>
            <w14:ligatures w14:val="standardContextual"/>
          </w:rPr>
          <w:tab/>
        </w:r>
        <w:r w:rsidR="00B32379" w:rsidRPr="00D56CE9">
          <w:rPr>
            <w:rStyle w:val="Hyperlink"/>
            <w:lang w:val="en-US"/>
          </w:rPr>
          <w:t>General Requirements for the Execution and Completion of the Works</w:t>
        </w:r>
        <w:r w:rsidR="00B32379">
          <w:rPr>
            <w:webHidden/>
          </w:rPr>
          <w:tab/>
        </w:r>
        <w:r w:rsidR="00B32379">
          <w:rPr>
            <w:webHidden/>
          </w:rPr>
          <w:fldChar w:fldCharType="begin"/>
        </w:r>
        <w:r w:rsidR="00B32379">
          <w:rPr>
            <w:webHidden/>
          </w:rPr>
          <w:instrText xml:space="preserve"> PAGEREF _Toc199252879 \h </w:instrText>
        </w:r>
        <w:r w:rsidR="00B32379">
          <w:rPr>
            <w:webHidden/>
          </w:rPr>
        </w:r>
        <w:r w:rsidR="00B32379">
          <w:rPr>
            <w:webHidden/>
          </w:rPr>
          <w:fldChar w:fldCharType="separate"/>
        </w:r>
        <w:r w:rsidR="00B32379">
          <w:rPr>
            <w:webHidden/>
          </w:rPr>
          <w:t>4</w:t>
        </w:r>
        <w:r w:rsidR="00B32379">
          <w:rPr>
            <w:webHidden/>
          </w:rPr>
          <w:fldChar w:fldCharType="end"/>
        </w:r>
      </w:hyperlink>
    </w:p>
    <w:p w14:paraId="1AF2D064" w14:textId="2E443F05" w:rsidR="00B32379" w:rsidRDefault="00B32379">
      <w:pPr>
        <w:pStyle w:val="TOC2"/>
        <w:rPr>
          <w:rFonts w:asciiTheme="minorHAnsi" w:eastAsiaTheme="minorEastAsia" w:hAnsiTheme="minorHAnsi" w:cstheme="minorBidi"/>
          <w:noProof/>
          <w:kern w:val="2"/>
          <w:sz w:val="24"/>
          <w14:ligatures w14:val="standardContextual"/>
        </w:rPr>
      </w:pPr>
      <w:hyperlink w:anchor="_Toc199252880" w:history="1">
        <w:r w:rsidRPr="00D56CE9">
          <w:rPr>
            <w:rStyle w:val="Hyperlink"/>
            <w:noProof/>
            <w:lang w:val="en-US"/>
          </w:rPr>
          <w:t>4.1</w:t>
        </w:r>
        <w:r>
          <w:rPr>
            <w:rFonts w:asciiTheme="minorHAnsi" w:eastAsiaTheme="minorEastAsia" w:hAnsiTheme="minorHAnsi" w:cstheme="minorBidi"/>
            <w:noProof/>
            <w:kern w:val="2"/>
            <w:sz w:val="24"/>
            <w14:ligatures w14:val="standardContextual"/>
          </w:rPr>
          <w:tab/>
        </w:r>
        <w:r w:rsidRPr="00D56CE9">
          <w:rPr>
            <w:rStyle w:val="Hyperlink"/>
            <w:noProof/>
            <w:lang w:val="en-US"/>
          </w:rPr>
          <w:t>Safety Procedures</w:t>
        </w:r>
        <w:r>
          <w:rPr>
            <w:noProof/>
            <w:webHidden/>
          </w:rPr>
          <w:tab/>
        </w:r>
        <w:r>
          <w:rPr>
            <w:noProof/>
            <w:webHidden/>
          </w:rPr>
          <w:fldChar w:fldCharType="begin"/>
        </w:r>
        <w:r>
          <w:rPr>
            <w:noProof/>
            <w:webHidden/>
          </w:rPr>
          <w:instrText xml:space="preserve"> PAGEREF _Toc199252880 \h </w:instrText>
        </w:r>
        <w:r>
          <w:rPr>
            <w:noProof/>
            <w:webHidden/>
          </w:rPr>
        </w:r>
        <w:r>
          <w:rPr>
            <w:noProof/>
            <w:webHidden/>
          </w:rPr>
          <w:fldChar w:fldCharType="separate"/>
        </w:r>
        <w:r>
          <w:rPr>
            <w:noProof/>
            <w:webHidden/>
          </w:rPr>
          <w:t>4</w:t>
        </w:r>
        <w:r>
          <w:rPr>
            <w:noProof/>
            <w:webHidden/>
          </w:rPr>
          <w:fldChar w:fldCharType="end"/>
        </w:r>
      </w:hyperlink>
    </w:p>
    <w:p w14:paraId="70313A42" w14:textId="7B2826E0" w:rsidR="00B32379" w:rsidRDefault="00B32379">
      <w:pPr>
        <w:pStyle w:val="TOC2"/>
        <w:rPr>
          <w:rFonts w:asciiTheme="minorHAnsi" w:eastAsiaTheme="minorEastAsia" w:hAnsiTheme="minorHAnsi" w:cstheme="minorBidi"/>
          <w:noProof/>
          <w:kern w:val="2"/>
          <w:sz w:val="24"/>
          <w14:ligatures w14:val="standardContextual"/>
        </w:rPr>
      </w:pPr>
      <w:hyperlink w:anchor="_Toc199252881" w:history="1">
        <w:r w:rsidRPr="00D56CE9">
          <w:rPr>
            <w:rStyle w:val="Hyperlink"/>
            <w:noProof/>
            <w:lang w:val="en-US"/>
          </w:rPr>
          <w:t>4.2</w:t>
        </w:r>
        <w:r>
          <w:rPr>
            <w:rFonts w:asciiTheme="minorHAnsi" w:eastAsiaTheme="minorEastAsia" w:hAnsiTheme="minorHAnsi" w:cstheme="minorBidi"/>
            <w:noProof/>
            <w:kern w:val="2"/>
            <w:sz w:val="24"/>
            <w14:ligatures w14:val="standardContextual"/>
          </w:rPr>
          <w:tab/>
        </w:r>
        <w:r w:rsidRPr="00D56CE9">
          <w:rPr>
            <w:rStyle w:val="Hyperlink"/>
            <w:noProof/>
            <w:lang w:val="en-US"/>
          </w:rPr>
          <w:t>Quality Assurance System</w:t>
        </w:r>
        <w:r>
          <w:rPr>
            <w:noProof/>
            <w:webHidden/>
          </w:rPr>
          <w:tab/>
        </w:r>
        <w:r>
          <w:rPr>
            <w:noProof/>
            <w:webHidden/>
          </w:rPr>
          <w:fldChar w:fldCharType="begin"/>
        </w:r>
        <w:r>
          <w:rPr>
            <w:noProof/>
            <w:webHidden/>
          </w:rPr>
          <w:instrText xml:space="preserve"> PAGEREF _Toc199252881 \h </w:instrText>
        </w:r>
        <w:r>
          <w:rPr>
            <w:noProof/>
            <w:webHidden/>
          </w:rPr>
        </w:r>
        <w:r>
          <w:rPr>
            <w:noProof/>
            <w:webHidden/>
          </w:rPr>
          <w:fldChar w:fldCharType="separate"/>
        </w:r>
        <w:r>
          <w:rPr>
            <w:noProof/>
            <w:webHidden/>
          </w:rPr>
          <w:t>4</w:t>
        </w:r>
        <w:r>
          <w:rPr>
            <w:noProof/>
            <w:webHidden/>
          </w:rPr>
          <w:fldChar w:fldCharType="end"/>
        </w:r>
      </w:hyperlink>
    </w:p>
    <w:p w14:paraId="2B94DD14" w14:textId="022E7175" w:rsidR="00B32379" w:rsidRDefault="00B32379">
      <w:pPr>
        <w:pStyle w:val="TOC3"/>
        <w:rPr>
          <w:rFonts w:asciiTheme="minorHAnsi" w:eastAsiaTheme="minorEastAsia" w:hAnsiTheme="minorHAnsi" w:cstheme="minorBidi"/>
          <w:kern w:val="2"/>
          <w:sz w:val="24"/>
          <w14:ligatures w14:val="standardContextual"/>
        </w:rPr>
      </w:pPr>
      <w:hyperlink w:anchor="_Toc199252882" w:history="1">
        <w:r w:rsidRPr="00D56CE9">
          <w:rPr>
            <w:rStyle w:val="Hyperlink"/>
            <w:b/>
          </w:rPr>
          <w:t>4.2.1</w:t>
        </w:r>
        <w:r>
          <w:rPr>
            <w:rFonts w:asciiTheme="minorHAnsi" w:eastAsiaTheme="minorEastAsia" w:hAnsiTheme="minorHAnsi" w:cstheme="minorBidi"/>
            <w:kern w:val="2"/>
            <w:sz w:val="24"/>
            <w14:ligatures w14:val="standardContextual"/>
          </w:rPr>
          <w:tab/>
        </w:r>
        <w:r w:rsidRPr="00D56CE9">
          <w:rPr>
            <w:rStyle w:val="Hyperlink"/>
            <w:b/>
          </w:rPr>
          <w:t>General</w:t>
        </w:r>
        <w:r>
          <w:rPr>
            <w:webHidden/>
          </w:rPr>
          <w:tab/>
        </w:r>
        <w:r>
          <w:rPr>
            <w:webHidden/>
          </w:rPr>
          <w:fldChar w:fldCharType="begin"/>
        </w:r>
        <w:r>
          <w:rPr>
            <w:webHidden/>
          </w:rPr>
          <w:instrText xml:space="preserve"> PAGEREF _Toc199252882 \h </w:instrText>
        </w:r>
        <w:r>
          <w:rPr>
            <w:webHidden/>
          </w:rPr>
        </w:r>
        <w:r>
          <w:rPr>
            <w:webHidden/>
          </w:rPr>
          <w:fldChar w:fldCharType="separate"/>
        </w:r>
        <w:r>
          <w:rPr>
            <w:webHidden/>
          </w:rPr>
          <w:t>4</w:t>
        </w:r>
        <w:r>
          <w:rPr>
            <w:webHidden/>
          </w:rPr>
          <w:fldChar w:fldCharType="end"/>
        </w:r>
      </w:hyperlink>
    </w:p>
    <w:p w14:paraId="08F21FB6" w14:textId="51BF2669" w:rsidR="00B32379" w:rsidRDefault="00B32379">
      <w:pPr>
        <w:pStyle w:val="TOC3"/>
        <w:rPr>
          <w:rFonts w:asciiTheme="minorHAnsi" w:eastAsiaTheme="minorEastAsia" w:hAnsiTheme="minorHAnsi" w:cstheme="minorBidi"/>
          <w:kern w:val="2"/>
          <w:sz w:val="24"/>
          <w14:ligatures w14:val="standardContextual"/>
        </w:rPr>
      </w:pPr>
      <w:hyperlink w:anchor="_Toc199252883" w:history="1">
        <w:r w:rsidRPr="00D56CE9">
          <w:rPr>
            <w:rStyle w:val="Hyperlink"/>
            <w:b/>
          </w:rPr>
          <w:t>4.2.2</w:t>
        </w:r>
        <w:r>
          <w:rPr>
            <w:rFonts w:asciiTheme="minorHAnsi" w:eastAsiaTheme="minorEastAsia" w:hAnsiTheme="minorHAnsi" w:cstheme="minorBidi"/>
            <w:kern w:val="2"/>
            <w:sz w:val="24"/>
            <w14:ligatures w14:val="standardContextual"/>
          </w:rPr>
          <w:tab/>
        </w:r>
        <w:r w:rsidRPr="00D56CE9">
          <w:rPr>
            <w:rStyle w:val="Hyperlink"/>
            <w:b/>
          </w:rPr>
          <w:t>Standards and Recommendations</w:t>
        </w:r>
        <w:r>
          <w:rPr>
            <w:webHidden/>
          </w:rPr>
          <w:tab/>
        </w:r>
        <w:r>
          <w:rPr>
            <w:webHidden/>
          </w:rPr>
          <w:fldChar w:fldCharType="begin"/>
        </w:r>
        <w:r>
          <w:rPr>
            <w:webHidden/>
          </w:rPr>
          <w:instrText xml:space="preserve"> PAGEREF _Toc199252883 \h </w:instrText>
        </w:r>
        <w:r>
          <w:rPr>
            <w:webHidden/>
          </w:rPr>
        </w:r>
        <w:r>
          <w:rPr>
            <w:webHidden/>
          </w:rPr>
          <w:fldChar w:fldCharType="separate"/>
        </w:r>
        <w:r>
          <w:rPr>
            <w:webHidden/>
          </w:rPr>
          <w:t>4</w:t>
        </w:r>
        <w:r>
          <w:rPr>
            <w:webHidden/>
          </w:rPr>
          <w:fldChar w:fldCharType="end"/>
        </w:r>
      </w:hyperlink>
    </w:p>
    <w:p w14:paraId="4BB73B9E" w14:textId="5731C844" w:rsidR="00B32379" w:rsidRDefault="00B32379">
      <w:pPr>
        <w:pStyle w:val="TOC3"/>
        <w:rPr>
          <w:rFonts w:asciiTheme="minorHAnsi" w:eastAsiaTheme="minorEastAsia" w:hAnsiTheme="minorHAnsi" w:cstheme="minorBidi"/>
          <w:kern w:val="2"/>
          <w:sz w:val="24"/>
          <w14:ligatures w14:val="standardContextual"/>
        </w:rPr>
      </w:pPr>
      <w:hyperlink w:anchor="_Toc199252884" w:history="1">
        <w:r w:rsidRPr="00D56CE9">
          <w:rPr>
            <w:rStyle w:val="Hyperlink"/>
            <w:b/>
          </w:rPr>
          <w:t>4.2.3</w:t>
        </w:r>
        <w:r>
          <w:rPr>
            <w:rFonts w:asciiTheme="minorHAnsi" w:eastAsiaTheme="minorEastAsia" w:hAnsiTheme="minorHAnsi" w:cstheme="minorBidi"/>
            <w:kern w:val="2"/>
            <w:sz w:val="24"/>
            <w14:ligatures w14:val="standardContextual"/>
          </w:rPr>
          <w:tab/>
        </w:r>
        <w:r w:rsidRPr="00D56CE9">
          <w:rPr>
            <w:rStyle w:val="Hyperlink"/>
            <w:b/>
          </w:rPr>
          <w:t>Quality Assurance Procedure</w:t>
        </w:r>
        <w:r>
          <w:rPr>
            <w:webHidden/>
          </w:rPr>
          <w:tab/>
        </w:r>
        <w:r>
          <w:rPr>
            <w:webHidden/>
          </w:rPr>
          <w:fldChar w:fldCharType="begin"/>
        </w:r>
        <w:r>
          <w:rPr>
            <w:webHidden/>
          </w:rPr>
          <w:instrText xml:space="preserve"> PAGEREF _Toc199252884 \h </w:instrText>
        </w:r>
        <w:r>
          <w:rPr>
            <w:webHidden/>
          </w:rPr>
        </w:r>
        <w:r>
          <w:rPr>
            <w:webHidden/>
          </w:rPr>
          <w:fldChar w:fldCharType="separate"/>
        </w:r>
        <w:r>
          <w:rPr>
            <w:webHidden/>
          </w:rPr>
          <w:t>4</w:t>
        </w:r>
        <w:r>
          <w:rPr>
            <w:webHidden/>
          </w:rPr>
          <w:fldChar w:fldCharType="end"/>
        </w:r>
      </w:hyperlink>
    </w:p>
    <w:p w14:paraId="4F770692" w14:textId="0EC3A6A0" w:rsidR="00B32379" w:rsidRDefault="00B32379">
      <w:pPr>
        <w:pStyle w:val="TOC3"/>
        <w:rPr>
          <w:rFonts w:asciiTheme="minorHAnsi" w:eastAsiaTheme="minorEastAsia" w:hAnsiTheme="minorHAnsi" w:cstheme="minorBidi"/>
          <w:kern w:val="2"/>
          <w:sz w:val="24"/>
          <w14:ligatures w14:val="standardContextual"/>
        </w:rPr>
      </w:pPr>
      <w:hyperlink w:anchor="_Toc199252885" w:history="1">
        <w:r w:rsidRPr="00D56CE9">
          <w:rPr>
            <w:rStyle w:val="Hyperlink"/>
            <w:b/>
          </w:rPr>
          <w:t>4.2.4</w:t>
        </w:r>
        <w:r>
          <w:rPr>
            <w:rFonts w:asciiTheme="minorHAnsi" w:eastAsiaTheme="minorEastAsia" w:hAnsiTheme="minorHAnsi" w:cstheme="minorBidi"/>
            <w:kern w:val="2"/>
            <w:sz w:val="24"/>
            <w14:ligatures w14:val="standardContextual"/>
          </w:rPr>
          <w:tab/>
        </w:r>
        <w:r w:rsidRPr="00D56CE9">
          <w:rPr>
            <w:rStyle w:val="Hyperlink"/>
            <w:b/>
          </w:rPr>
          <w:t>Preparation of the Quality Assurance Plan</w:t>
        </w:r>
        <w:r>
          <w:rPr>
            <w:webHidden/>
          </w:rPr>
          <w:tab/>
        </w:r>
        <w:r>
          <w:rPr>
            <w:webHidden/>
          </w:rPr>
          <w:fldChar w:fldCharType="begin"/>
        </w:r>
        <w:r>
          <w:rPr>
            <w:webHidden/>
          </w:rPr>
          <w:instrText xml:space="preserve"> PAGEREF _Toc199252885 \h </w:instrText>
        </w:r>
        <w:r>
          <w:rPr>
            <w:webHidden/>
          </w:rPr>
        </w:r>
        <w:r>
          <w:rPr>
            <w:webHidden/>
          </w:rPr>
          <w:fldChar w:fldCharType="separate"/>
        </w:r>
        <w:r>
          <w:rPr>
            <w:webHidden/>
          </w:rPr>
          <w:t>5</w:t>
        </w:r>
        <w:r>
          <w:rPr>
            <w:webHidden/>
          </w:rPr>
          <w:fldChar w:fldCharType="end"/>
        </w:r>
      </w:hyperlink>
    </w:p>
    <w:p w14:paraId="2443F7A4" w14:textId="0F3827CE" w:rsidR="00B32379" w:rsidRDefault="00B32379">
      <w:pPr>
        <w:pStyle w:val="TOC3"/>
        <w:rPr>
          <w:rFonts w:asciiTheme="minorHAnsi" w:eastAsiaTheme="minorEastAsia" w:hAnsiTheme="minorHAnsi" w:cstheme="minorBidi"/>
          <w:kern w:val="2"/>
          <w:sz w:val="24"/>
          <w14:ligatures w14:val="standardContextual"/>
        </w:rPr>
      </w:pPr>
      <w:hyperlink w:anchor="_Toc199252887" w:history="1">
        <w:r w:rsidRPr="00D56CE9">
          <w:rPr>
            <w:rStyle w:val="Hyperlink"/>
            <w:b/>
          </w:rPr>
          <w:t>4.2.5</w:t>
        </w:r>
        <w:r>
          <w:rPr>
            <w:rFonts w:asciiTheme="minorHAnsi" w:eastAsiaTheme="minorEastAsia" w:hAnsiTheme="minorHAnsi" w:cstheme="minorBidi"/>
            <w:kern w:val="2"/>
            <w:sz w:val="24"/>
            <w14:ligatures w14:val="standardContextual"/>
          </w:rPr>
          <w:tab/>
        </w:r>
        <w:r w:rsidRPr="00D56CE9">
          <w:rPr>
            <w:rStyle w:val="Hyperlink"/>
            <w:b/>
          </w:rPr>
          <w:t>Quality Audits</w:t>
        </w:r>
        <w:r>
          <w:rPr>
            <w:webHidden/>
          </w:rPr>
          <w:tab/>
        </w:r>
        <w:r>
          <w:rPr>
            <w:webHidden/>
          </w:rPr>
          <w:fldChar w:fldCharType="begin"/>
        </w:r>
        <w:r>
          <w:rPr>
            <w:webHidden/>
          </w:rPr>
          <w:instrText xml:space="preserve"> PAGEREF _Toc199252887 \h </w:instrText>
        </w:r>
        <w:r>
          <w:rPr>
            <w:webHidden/>
          </w:rPr>
        </w:r>
        <w:r>
          <w:rPr>
            <w:webHidden/>
          </w:rPr>
          <w:fldChar w:fldCharType="separate"/>
        </w:r>
        <w:r>
          <w:rPr>
            <w:webHidden/>
          </w:rPr>
          <w:t>7</w:t>
        </w:r>
        <w:r>
          <w:rPr>
            <w:webHidden/>
          </w:rPr>
          <w:fldChar w:fldCharType="end"/>
        </w:r>
      </w:hyperlink>
    </w:p>
    <w:p w14:paraId="5E8017EE" w14:textId="6AB99938" w:rsidR="00B32379" w:rsidRDefault="00B32379">
      <w:pPr>
        <w:pStyle w:val="TOC2"/>
        <w:rPr>
          <w:rFonts w:asciiTheme="minorHAnsi" w:eastAsiaTheme="minorEastAsia" w:hAnsiTheme="minorHAnsi" w:cstheme="minorBidi"/>
          <w:noProof/>
          <w:kern w:val="2"/>
          <w:sz w:val="24"/>
          <w14:ligatures w14:val="standardContextual"/>
        </w:rPr>
      </w:pPr>
      <w:hyperlink w:anchor="_Toc199252888" w:history="1">
        <w:r w:rsidRPr="00D56CE9">
          <w:rPr>
            <w:rStyle w:val="Hyperlink"/>
            <w:noProof/>
            <w:lang w:val="en-US"/>
          </w:rPr>
          <w:t>4.3</w:t>
        </w:r>
        <w:r>
          <w:rPr>
            <w:rFonts w:asciiTheme="minorHAnsi" w:eastAsiaTheme="minorEastAsia" w:hAnsiTheme="minorHAnsi" w:cstheme="minorBidi"/>
            <w:noProof/>
            <w:kern w:val="2"/>
            <w:sz w:val="24"/>
            <w14:ligatures w14:val="standardContextual"/>
          </w:rPr>
          <w:tab/>
        </w:r>
        <w:r w:rsidRPr="00D56CE9">
          <w:rPr>
            <w:rStyle w:val="Hyperlink"/>
            <w:noProof/>
            <w:lang w:val="en-US"/>
          </w:rPr>
          <w:t>Contractor’s Personnel</w:t>
        </w:r>
        <w:r>
          <w:rPr>
            <w:noProof/>
            <w:webHidden/>
          </w:rPr>
          <w:tab/>
        </w:r>
        <w:r>
          <w:rPr>
            <w:noProof/>
            <w:webHidden/>
          </w:rPr>
          <w:fldChar w:fldCharType="begin"/>
        </w:r>
        <w:r>
          <w:rPr>
            <w:noProof/>
            <w:webHidden/>
          </w:rPr>
          <w:instrText xml:space="preserve"> PAGEREF _Toc199252888 \h </w:instrText>
        </w:r>
        <w:r>
          <w:rPr>
            <w:noProof/>
            <w:webHidden/>
          </w:rPr>
        </w:r>
        <w:r>
          <w:rPr>
            <w:noProof/>
            <w:webHidden/>
          </w:rPr>
          <w:fldChar w:fldCharType="separate"/>
        </w:r>
        <w:r>
          <w:rPr>
            <w:noProof/>
            <w:webHidden/>
          </w:rPr>
          <w:t>7</w:t>
        </w:r>
        <w:r>
          <w:rPr>
            <w:noProof/>
            <w:webHidden/>
          </w:rPr>
          <w:fldChar w:fldCharType="end"/>
        </w:r>
      </w:hyperlink>
    </w:p>
    <w:p w14:paraId="7322FEFE" w14:textId="30D8764E" w:rsidR="00B32379" w:rsidRDefault="00B32379">
      <w:pPr>
        <w:pStyle w:val="TOC2"/>
        <w:rPr>
          <w:rFonts w:asciiTheme="minorHAnsi" w:eastAsiaTheme="minorEastAsia" w:hAnsiTheme="minorHAnsi" w:cstheme="minorBidi"/>
          <w:noProof/>
          <w:kern w:val="2"/>
          <w:sz w:val="24"/>
          <w14:ligatures w14:val="standardContextual"/>
        </w:rPr>
      </w:pPr>
      <w:hyperlink w:anchor="_Toc199252889" w:history="1">
        <w:r w:rsidRPr="00D56CE9">
          <w:rPr>
            <w:rStyle w:val="Hyperlink"/>
            <w:noProof/>
            <w:lang w:val="en-US"/>
          </w:rPr>
          <w:t>4.4</w:t>
        </w:r>
        <w:r>
          <w:rPr>
            <w:rFonts w:asciiTheme="minorHAnsi" w:eastAsiaTheme="minorEastAsia" w:hAnsiTheme="minorHAnsi" w:cstheme="minorBidi"/>
            <w:noProof/>
            <w:kern w:val="2"/>
            <w:sz w:val="24"/>
            <w14:ligatures w14:val="standardContextual"/>
          </w:rPr>
          <w:tab/>
        </w:r>
        <w:r w:rsidRPr="00D56CE9">
          <w:rPr>
            <w:rStyle w:val="Hyperlink"/>
            <w:noProof/>
            <w:lang w:val="en-US"/>
          </w:rPr>
          <w:t>Access to the Site</w:t>
        </w:r>
        <w:r>
          <w:rPr>
            <w:noProof/>
            <w:webHidden/>
          </w:rPr>
          <w:tab/>
        </w:r>
        <w:r>
          <w:rPr>
            <w:noProof/>
            <w:webHidden/>
          </w:rPr>
          <w:fldChar w:fldCharType="begin"/>
        </w:r>
        <w:r>
          <w:rPr>
            <w:noProof/>
            <w:webHidden/>
          </w:rPr>
          <w:instrText xml:space="preserve"> PAGEREF _Toc199252889 \h </w:instrText>
        </w:r>
        <w:r>
          <w:rPr>
            <w:noProof/>
            <w:webHidden/>
          </w:rPr>
        </w:r>
        <w:r>
          <w:rPr>
            <w:noProof/>
            <w:webHidden/>
          </w:rPr>
          <w:fldChar w:fldCharType="separate"/>
        </w:r>
        <w:r>
          <w:rPr>
            <w:noProof/>
            <w:webHidden/>
          </w:rPr>
          <w:t>8</w:t>
        </w:r>
        <w:r>
          <w:rPr>
            <w:noProof/>
            <w:webHidden/>
          </w:rPr>
          <w:fldChar w:fldCharType="end"/>
        </w:r>
      </w:hyperlink>
    </w:p>
    <w:p w14:paraId="209D47F1" w14:textId="5BD29BC3" w:rsidR="00B32379" w:rsidRDefault="00B32379">
      <w:pPr>
        <w:pStyle w:val="TOC2"/>
        <w:rPr>
          <w:rFonts w:asciiTheme="minorHAnsi" w:eastAsiaTheme="minorEastAsia" w:hAnsiTheme="minorHAnsi" w:cstheme="minorBidi"/>
          <w:noProof/>
          <w:kern w:val="2"/>
          <w:sz w:val="24"/>
          <w14:ligatures w14:val="standardContextual"/>
        </w:rPr>
      </w:pPr>
      <w:hyperlink w:anchor="_Toc199252890" w:history="1">
        <w:r w:rsidRPr="00D56CE9">
          <w:rPr>
            <w:rStyle w:val="Hyperlink"/>
            <w:noProof/>
            <w:lang w:val="en-US"/>
          </w:rPr>
          <w:t>4.5</w:t>
        </w:r>
        <w:r>
          <w:rPr>
            <w:rFonts w:asciiTheme="minorHAnsi" w:eastAsiaTheme="minorEastAsia" w:hAnsiTheme="minorHAnsi" w:cstheme="minorBidi"/>
            <w:noProof/>
            <w:kern w:val="2"/>
            <w:sz w:val="24"/>
            <w14:ligatures w14:val="standardContextual"/>
          </w:rPr>
          <w:tab/>
        </w:r>
        <w:r w:rsidRPr="00D56CE9">
          <w:rPr>
            <w:rStyle w:val="Hyperlink"/>
            <w:noProof/>
            <w:lang w:val="en-US"/>
          </w:rPr>
          <w:t>Signboards &amp; Commemorative Plaques</w:t>
        </w:r>
        <w:r>
          <w:rPr>
            <w:noProof/>
            <w:webHidden/>
          </w:rPr>
          <w:tab/>
        </w:r>
        <w:r>
          <w:rPr>
            <w:noProof/>
            <w:webHidden/>
          </w:rPr>
          <w:fldChar w:fldCharType="begin"/>
        </w:r>
        <w:r>
          <w:rPr>
            <w:noProof/>
            <w:webHidden/>
          </w:rPr>
          <w:instrText xml:space="preserve"> PAGEREF _Toc199252890 \h </w:instrText>
        </w:r>
        <w:r>
          <w:rPr>
            <w:noProof/>
            <w:webHidden/>
          </w:rPr>
        </w:r>
        <w:r>
          <w:rPr>
            <w:noProof/>
            <w:webHidden/>
          </w:rPr>
          <w:fldChar w:fldCharType="separate"/>
        </w:r>
        <w:r>
          <w:rPr>
            <w:noProof/>
            <w:webHidden/>
          </w:rPr>
          <w:t>8</w:t>
        </w:r>
        <w:r>
          <w:rPr>
            <w:noProof/>
            <w:webHidden/>
          </w:rPr>
          <w:fldChar w:fldCharType="end"/>
        </w:r>
      </w:hyperlink>
    </w:p>
    <w:p w14:paraId="4CDDB128" w14:textId="2E120BB4" w:rsidR="00B32379" w:rsidRDefault="00B32379">
      <w:pPr>
        <w:pStyle w:val="TOC2"/>
        <w:rPr>
          <w:rFonts w:asciiTheme="minorHAnsi" w:eastAsiaTheme="minorEastAsia" w:hAnsiTheme="minorHAnsi" w:cstheme="minorBidi"/>
          <w:noProof/>
          <w:kern w:val="2"/>
          <w:sz w:val="24"/>
          <w14:ligatures w14:val="standardContextual"/>
        </w:rPr>
      </w:pPr>
      <w:hyperlink w:anchor="_Toc199252891" w:history="1">
        <w:r w:rsidRPr="00D56CE9">
          <w:rPr>
            <w:rStyle w:val="Hyperlink"/>
            <w:noProof/>
            <w:lang w:val="en-US"/>
          </w:rPr>
          <w:t>4.6</w:t>
        </w:r>
        <w:r>
          <w:rPr>
            <w:rFonts w:asciiTheme="minorHAnsi" w:eastAsiaTheme="minorEastAsia" w:hAnsiTheme="minorHAnsi" w:cstheme="minorBidi"/>
            <w:noProof/>
            <w:kern w:val="2"/>
            <w:sz w:val="24"/>
            <w14:ligatures w14:val="standardContextual"/>
          </w:rPr>
          <w:tab/>
        </w:r>
        <w:r w:rsidRPr="00D56CE9">
          <w:rPr>
            <w:rStyle w:val="Hyperlink"/>
            <w:noProof/>
            <w:lang w:val="en-US"/>
          </w:rPr>
          <w:t>Temporary Works</w:t>
        </w:r>
        <w:r>
          <w:rPr>
            <w:noProof/>
            <w:webHidden/>
          </w:rPr>
          <w:tab/>
        </w:r>
        <w:r>
          <w:rPr>
            <w:noProof/>
            <w:webHidden/>
          </w:rPr>
          <w:fldChar w:fldCharType="begin"/>
        </w:r>
        <w:r>
          <w:rPr>
            <w:noProof/>
            <w:webHidden/>
          </w:rPr>
          <w:instrText xml:space="preserve"> PAGEREF _Toc199252891 \h </w:instrText>
        </w:r>
        <w:r>
          <w:rPr>
            <w:noProof/>
            <w:webHidden/>
          </w:rPr>
        </w:r>
        <w:r>
          <w:rPr>
            <w:noProof/>
            <w:webHidden/>
          </w:rPr>
          <w:fldChar w:fldCharType="separate"/>
        </w:r>
        <w:r>
          <w:rPr>
            <w:noProof/>
            <w:webHidden/>
          </w:rPr>
          <w:t>9</w:t>
        </w:r>
        <w:r>
          <w:rPr>
            <w:noProof/>
            <w:webHidden/>
          </w:rPr>
          <w:fldChar w:fldCharType="end"/>
        </w:r>
      </w:hyperlink>
    </w:p>
    <w:p w14:paraId="6FE225BE" w14:textId="0C3706F4" w:rsidR="00B32379" w:rsidRDefault="00B32379">
      <w:pPr>
        <w:pStyle w:val="TOC2"/>
        <w:rPr>
          <w:rFonts w:asciiTheme="minorHAnsi" w:eastAsiaTheme="minorEastAsia" w:hAnsiTheme="minorHAnsi" w:cstheme="minorBidi"/>
          <w:noProof/>
          <w:kern w:val="2"/>
          <w:sz w:val="24"/>
          <w14:ligatures w14:val="standardContextual"/>
        </w:rPr>
      </w:pPr>
      <w:hyperlink w:anchor="_Toc199252892" w:history="1">
        <w:r w:rsidRPr="00D56CE9">
          <w:rPr>
            <w:rStyle w:val="Hyperlink"/>
            <w:noProof/>
            <w:lang w:val="en-US"/>
          </w:rPr>
          <w:t>4.7</w:t>
        </w:r>
        <w:r>
          <w:rPr>
            <w:rFonts w:asciiTheme="minorHAnsi" w:eastAsiaTheme="minorEastAsia" w:hAnsiTheme="minorHAnsi" w:cstheme="minorBidi"/>
            <w:noProof/>
            <w:kern w:val="2"/>
            <w:sz w:val="24"/>
            <w14:ligatures w14:val="standardContextual"/>
          </w:rPr>
          <w:tab/>
        </w:r>
        <w:r w:rsidRPr="00D56CE9">
          <w:rPr>
            <w:rStyle w:val="Hyperlink"/>
            <w:noProof/>
            <w:lang w:val="en-US"/>
          </w:rPr>
          <w:t>Protection of the Environment</w:t>
        </w:r>
        <w:r>
          <w:rPr>
            <w:noProof/>
            <w:webHidden/>
          </w:rPr>
          <w:tab/>
        </w:r>
        <w:r>
          <w:rPr>
            <w:noProof/>
            <w:webHidden/>
          </w:rPr>
          <w:fldChar w:fldCharType="begin"/>
        </w:r>
        <w:r>
          <w:rPr>
            <w:noProof/>
            <w:webHidden/>
          </w:rPr>
          <w:instrText xml:space="preserve"> PAGEREF _Toc199252892 \h </w:instrText>
        </w:r>
        <w:r>
          <w:rPr>
            <w:noProof/>
            <w:webHidden/>
          </w:rPr>
        </w:r>
        <w:r>
          <w:rPr>
            <w:noProof/>
            <w:webHidden/>
          </w:rPr>
          <w:fldChar w:fldCharType="separate"/>
        </w:r>
        <w:r>
          <w:rPr>
            <w:noProof/>
            <w:webHidden/>
          </w:rPr>
          <w:t>9</w:t>
        </w:r>
        <w:r>
          <w:rPr>
            <w:noProof/>
            <w:webHidden/>
          </w:rPr>
          <w:fldChar w:fldCharType="end"/>
        </w:r>
      </w:hyperlink>
    </w:p>
    <w:p w14:paraId="51CEDE89" w14:textId="40537523" w:rsidR="00B32379" w:rsidRDefault="00B32379">
      <w:pPr>
        <w:pStyle w:val="TOC2"/>
        <w:rPr>
          <w:rFonts w:asciiTheme="minorHAnsi" w:eastAsiaTheme="minorEastAsia" w:hAnsiTheme="minorHAnsi" w:cstheme="minorBidi"/>
          <w:noProof/>
          <w:kern w:val="2"/>
          <w:sz w:val="24"/>
          <w14:ligatures w14:val="standardContextual"/>
        </w:rPr>
      </w:pPr>
      <w:hyperlink w:anchor="_Toc199252911" w:history="1">
        <w:r w:rsidRPr="00D56CE9">
          <w:rPr>
            <w:rStyle w:val="Hyperlink"/>
            <w:noProof/>
            <w:lang w:val="en-US"/>
          </w:rPr>
          <w:t>4.8</w:t>
        </w:r>
        <w:r>
          <w:rPr>
            <w:rFonts w:asciiTheme="minorHAnsi" w:eastAsiaTheme="minorEastAsia" w:hAnsiTheme="minorHAnsi" w:cstheme="minorBidi"/>
            <w:noProof/>
            <w:kern w:val="2"/>
            <w:sz w:val="24"/>
            <w14:ligatures w14:val="standardContextual"/>
          </w:rPr>
          <w:tab/>
        </w:r>
        <w:r w:rsidRPr="00D56CE9">
          <w:rPr>
            <w:rStyle w:val="Hyperlink"/>
            <w:noProof/>
            <w:lang w:val="en-US"/>
          </w:rPr>
          <w:t>Work Plan and Progress Reports</w:t>
        </w:r>
        <w:r>
          <w:rPr>
            <w:noProof/>
            <w:webHidden/>
          </w:rPr>
          <w:tab/>
        </w:r>
        <w:r>
          <w:rPr>
            <w:noProof/>
            <w:webHidden/>
          </w:rPr>
          <w:fldChar w:fldCharType="begin"/>
        </w:r>
        <w:r>
          <w:rPr>
            <w:noProof/>
            <w:webHidden/>
          </w:rPr>
          <w:instrText xml:space="preserve"> PAGEREF _Toc199252911 \h </w:instrText>
        </w:r>
        <w:r>
          <w:rPr>
            <w:noProof/>
            <w:webHidden/>
          </w:rPr>
        </w:r>
        <w:r>
          <w:rPr>
            <w:noProof/>
            <w:webHidden/>
          </w:rPr>
          <w:fldChar w:fldCharType="separate"/>
        </w:r>
        <w:r>
          <w:rPr>
            <w:noProof/>
            <w:webHidden/>
          </w:rPr>
          <w:t>9</w:t>
        </w:r>
        <w:r>
          <w:rPr>
            <w:noProof/>
            <w:webHidden/>
          </w:rPr>
          <w:fldChar w:fldCharType="end"/>
        </w:r>
      </w:hyperlink>
    </w:p>
    <w:p w14:paraId="083C18FF" w14:textId="0D22AD9C" w:rsidR="00B32379" w:rsidRDefault="00B32379">
      <w:pPr>
        <w:pStyle w:val="TOC3"/>
        <w:rPr>
          <w:rFonts w:asciiTheme="minorHAnsi" w:eastAsiaTheme="minorEastAsia" w:hAnsiTheme="minorHAnsi" w:cstheme="minorBidi"/>
          <w:kern w:val="2"/>
          <w:sz w:val="24"/>
          <w14:ligatures w14:val="standardContextual"/>
        </w:rPr>
      </w:pPr>
      <w:hyperlink w:anchor="_Toc199252912" w:history="1">
        <w:r w:rsidRPr="00D56CE9">
          <w:rPr>
            <w:rStyle w:val="Hyperlink"/>
            <w:b/>
          </w:rPr>
          <w:t>4.8.1</w:t>
        </w:r>
        <w:r>
          <w:rPr>
            <w:rFonts w:asciiTheme="minorHAnsi" w:eastAsiaTheme="minorEastAsia" w:hAnsiTheme="minorHAnsi" w:cstheme="minorBidi"/>
            <w:kern w:val="2"/>
            <w:sz w:val="24"/>
            <w14:ligatures w14:val="standardContextual"/>
          </w:rPr>
          <w:tab/>
        </w:r>
        <w:r w:rsidRPr="00D56CE9">
          <w:rPr>
            <w:rStyle w:val="Hyperlink"/>
            <w:b/>
          </w:rPr>
          <w:t>Work Plan</w:t>
        </w:r>
        <w:r>
          <w:rPr>
            <w:webHidden/>
          </w:rPr>
          <w:tab/>
        </w:r>
        <w:r>
          <w:rPr>
            <w:webHidden/>
          </w:rPr>
          <w:fldChar w:fldCharType="begin"/>
        </w:r>
        <w:r>
          <w:rPr>
            <w:webHidden/>
          </w:rPr>
          <w:instrText xml:space="preserve"> PAGEREF _Toc199252912 \h </w:instrText>
        </w:r>
        <w:r>
          <w:rPr>
            <w:webHidden/>
          </w:rPr>
        </w:r>
        <w:r>
          <w:rPr>
            <w:webHidden/>
          </w:rPr>
          <w:fldChar w:fldCharType="separate"/>
        </w:r>
        <w:r>
          <w:rPr>
            <w:webHidden/>
          </w:rPr>
          <w:t>9</w:t>
        </w:r>
        <w:r>
          <w:rPr>
            <w:webHidden/>
          </w:rPr>
          <w:fldChar w:fldCharType="end"/>
        </w:r>
      </w:hyperlink>
    </w:p>
    <w:p w14:paraId="04979F58" w14:textId="7600ABEB" w:rsidR="00B32379" w:rsidRDefault="00B32379">
      <w:pPr>
        <w:pStyle w:val="TOC3"/>
        <w:rPr>
          <w:rFonts w:asciiTheme="minorHAnsi" w:eastAsiaTheme="minorEastAsia" w:hAnsiTheme="minorHAnsi" w:cstheme="minorBidi"/>
          <w:kern w:val="2"/>
          <w:sz w:val="24"/>
          <w14:ligatures w14:val="standardContextual"/>
        </w:rPr>
      </w:pPr>
      <w:hyperlink w:anchor="_Toc199252913" w:history="1">
        <w:r w:rsidRPr="00D56CE9">
          <w:rPr>
            <w:rStyle w:val="Hyperlink"/>
            <w:b/>
          </w:rPr>
          <w:t>4.8.2</w:t>
        </w:r>
        <w:r>
          <w:rPr>
            <w:rFonts w:asciiTheme="minorHAnsi" w:eastAsiaTheme="minorEastAsia" w:hAnsiTheme="minorHAnsi" w:cstheme="minorBidi"/>
            <w:kern w:val="2"/>
            <w:sz w:val="24"/>
            <w14:ligatures w14:val="standardContextual"/>
          </w:rPr>
          <w:tab/>
        </w:r>
        <w:r w:rsidRPr="00D56CE9">
          <w:rPr>
            <w:rStyle w:val="Hyperlink"/>
            <w:b/>
          </w:rPr>
          <w:t>Progress Reports &amp; Progress Meetings</w:t>
        </w:r>
        <w:r>
          <w:rPr>
            <w:webHidden/>
          </w:rPr>
          <w:tab/>
        </w:r>
        <w:r>
          <w:rPr>
            <w:webHidden/>
          </w:rPr>
          <w:fldChar w:fldCharType="begin"/>
        </w:r>
        <w:r>
          <w:rPr>
            <w:webHidden/>
          </w:rPr>
          <w:instrText xml:space="preserve"> PAGEREF _Toc199252913 \h </w:instrText>
        </w:r>
        <w:r>
          <w:rPr>
            <w:webHidden/>
          </w:rPr>
        </w:r>
        <w:r>
          <w:rPr>
            <w:webHidden/>
          </w:rPr>
          <w:fldChar w:fldCharType="separate"/>
        </w:r>
        <w:r>
          <w:rPr>
            <w:webHidden/>
          </w:rPr>
          <w:t>10</w:t>
        </w:r>
        <w:r>
          <w:rPr>
            <w:webHidden/>
          </w:rPr>
          <w:fldChar w:fldCharType="end"/>
        </w:r>
      </w:hyperlink>
    </w:p>
    <w:p w14:paraId="47C8A8FE" w14:textId="5AA5971F" w:rsidR="00B32379" w:rsidRDefault="00B32379">
      <w:pPr>
        <w:pStyle w:val="TOC3"/>
        <w:rPr>
          <w:rFonts w:asciiTheme="minorHAnsi" w:eastAsiaTheme="minorEastAsia" w:hAnsiTheme="minorHAnsi" w:cstheme="minorBidi"/>
          <w:kern w:val="2"/>
          <w:sz w:val="24"/>
          <w14:ligatures w14:val="standardContextual"/>
        </w:rPr>
      </w:pPr>
      <w:hyperlink w:anchor="_Toc199252914" w:history="1">
        <w:r w:rsidRPr="00D56CE9">
          <w:rPr>
            <w:rStyle w:val="Hyperlink"/>
            <w:b/>
          </w:rPr>
          <w:t>4.8.3</w:t>
        </w:r>
        <w:r>
          <w:rPr>
            <w:rFonts w:asciiTheme="minorHAnsi" w:eastAsiaTheme="minorEastAsia" w:hAnsiTheme="minorHAnsi" w:cstheme="minorBidi"/>
            <w:kern w:val="2"/>
            <w:sz w:val="24"/>
            <w14:ligatures w14:val="standardContextual"/>
          </w:rPr>
          <w:tab/>
        </w:r>
        <w:r w:rsidRPr="00D56CE9">
          <w:rPr>
            <w:rStyle w:val="Hyperlink"/>
            <w:b/>
          </w:rPr>
          <w:t>Progress Photographs</w:t>
        </w:r>
        <w:r>
          <w:rPr>
            <w:webHidden/>
          </w:rPr>
          <w:tab/>
        </w:r>
        <w:r>
          <w:rPr>
            <w:webHidden/>
          </w:rPr>
          <w:fldChar w:fldCharType="begin"/>
        </w:r>
        <w:r>
          <w:rPr>
            <w:webHidden/>
          </w:rPr>
          <w:instrText xml:space="preserve"> PAGEREF _Toc199252914 \h </w:instrText>
        </w:r>
        <w:r>
          <w:rPr>
            <w:webHidden/>
          </w:rPr>
        </w:r>
        <w:r>
          <w:rPr>
            <w:webHidden/>
          </w:rPr>
          <w:fldChar w:fldCharType="separate"/>
        </w:r>
        <w:r>
          <w:rPr>
            <w:webHidden/>
          </w:rPr>
          <w:t>10</w:t>
        </w:r>
        <w:r>
          <w:rPr>
            <w:webHidden/>
          </w:rPr>
          <w:fldChar w:fldCharType="end"/>
        </w:r>
      </w:hyperlink>
    </w:p>
    <w:p w14:paraId="7807F0B0" w14:textId="7BE74A18" w:rsidR="00B32379" w:rsidRDefault="00B32379">
      <w:pPr>
        <w:pStyle w:val="TOC2"/>
        <w:rPr>
          <w:rFonts w:asciiTheme="minorHAnsi" w:eastAsiaTheme="minorEastAsia" w:hAnsiTheme="minorHAnsi" w:cstheme="minorBidi"/>
          <w:noProof/>
          <w:kern w:val="2"/>
          <w:sz w:val="24"/>
          <w14:ligatures w14:val="standardContextual"/>
        </w:rPr>
      </w:pPr>
      <w:hyperlink w:anchor="_Toc199252915" w:history="1">
        <w:r w:rsidRPr="00D56CE9">
          <w:rPr>
            <w:rStyle w:val="Hyperlink"/>
            <w:noProof/>
            <w:lang w:val="en-US"/>
          </w:rPr>
          <w:t>4.9</w:t>
        </w:r>
        <w:r>
          <w:rPr>
            <w:rFonts w:asciiTheme="minorHAnsi" w:eastAsiaTheme="minorEastAsia" w:hAnsiTheme="minorHAnsi" w:cstheme="minorBidi"/>
            <w:noProof/>
            <w:kern w:val="2"/>
            <w:sz w:val="24"/>
            <w14:ligatures w14:val="standardContextual"/>
          </w:rPr>
          <w:tab/>
        </w:r>
        <w:r w:rsidRPr="00D56CE9">
          <w:rPr>
            <w:rStyle w:val="Hyperlink"/>
            <w:noProof/>
            <w:lang w:val="en-US"/>
          </w:rPr>
          <w:t>Security of the Site</w:t>
        </w:r>
        <w:r>
          <w:rPr>
            <w:noProof/>
            <w:webHidden/>
          </w:rPr>
          <w:tab/>
        </w:r>
        <w:r>
          <w:rPr>
            <w:noProof/>
            <w:webHidden/>
          </w:rPr>
          <w:fldChar w:fldCharType="begin"/>
        </w:r>
        <w:r>
          <w:rPr>
            <w:noProof/>
            <w:webHidden/>
          </w:rPr>
          <w:instrText xml:space="preserve"> PAGEREF _Toc199252915 \h </w:instrText>
        </w:r>
        <w:r>
          <w:rPr>
            <w:noProof/>
            <w:webHidden/>
          </w:rPr>
        </w:r>
        <w:r>
          <w:rPr>
            <w:noProof/>
            <w:webHidden/>
          </w:rPr>
          <w:fldChar w:fldCharType="separate"/>
        </w:r>
        <w:r>
          <w:rPr>
            <w:noProof/>
            <w:webHidden/>
          </w:rPr>
          <w:t>10</w:t>
        </w:r>
        <w:r>
          <w:rPr>
            <w:noProof/>
            <w:webHidden/>
          </w:rPr>
          <w:fldChar w:fldCharType="end"/>
        </w:r>
      </w:hyperlink>
    </w:p>
    <w:p w14:paraId="63A976AA" w14:textId="29D9F745" w:rsidR="00B32379" w:rsidRDefault="00B32379">
      <w:pPr>
        <w:pStyle w:val="TOC2"/>
        <w:rPr>
          <w:rFonts w:asciiTheme="minorHAnsi" w:eastAsiaTheme="minorEastAsia" w:hAnsiTheme="minorHAnsi" w:cstheme="minorBidi"/>
          <w:noProof/>
          <w:kern w:val="2"/>
          <w:sz w:val="24"/>
          <w14:ligatures w14:val="standardContextual"/>
        </w:rPr>
      </w:pPr>
      <w:hyperlink w:anchor="_Toc199252916" w:history="1">
        <w:r w:rsidRPr="00D56CE9">
          <w:rPr>
            <w:rStyle w:val="Hyperlink"/>
            <w:noProof/>
            <w:lang w:val="en-US"/>
          </w:rPr>
          <w:t>4.10</w:t>
        </w:r>
        <w:r>
          <w:rPr>
            <w:rFonts w:asciiTheme="minorHAnsi" w:eastAsiaTheme="minorEastAsia" w:hAnsiTheme="minorHAnsi" w:cstheme="minorBidi"/>
            <w:noProof/>
            <w:kern w:val="2"/>
            <w:sz w:val="24"/>
            <w14:ligatures w14:val="standardContextual"/>
          </w:rPr>
          <w:tab/>
        </w:r>
        <w:r w:rsidRPr="00D56CE9">
          <w:rPr>
            <w:rStyle w:val="Hyperlink"/>
            <w:noProof/>
            <w:lang w:val="en-US"/>
          </w:rPr>
          <w:t>Contractor's Operations on Site</w:t>
        </w:r>
        <w:r>
          <w:rPr>
            <w:noProof/>
            <w:webHidden/>
          </w:rPr>
          <w:tab/>
        </w:r>
        <w:r>
          <w:rPr>
            <w:noProof/>
            <w:webHidden/>
          </w:rPr>
          <w:fldChar w:fldCharType="begin"/>
        </w:r>
        <w:r>
          <w:rPr>
            <w:noProof/>
            <w:webHidden/>
          </w:rPr>
          <w:instrText xml:space="preserve"> PAGEREF _Toc199252916 \h </w:instrText>
        </w:r>
        <w:r>
          <w:rPr>
            <w:noProof/>
            <w:webHidden/>
          </w:rPr>
        </w:r>
        <w:r>
          <w:rPr>
            <w:noProof/>
            <w:webHidden/>
          </w:rPr>
          <w:fldChar w:fldCharType="separate"/>
        </w:r>
        <w:r>
          <w:rPr>
            <w:noProof/>
            <w:webHidden/>
          </w:rPr>
          <w:t>11</w:t>
        </w:r>
        <w:r>
          <w:rPr>
            <w:noProof/>
            <w:webHidden/>
          </w:rPr>
          <w:fldChar w:fldCharType="end"/>
        </w:r>
      </w:hyperlink>
    </w:p>
    <w:p w14:paraId="773A32CB" w14:textId="322B2FE0" w:rsidR="00B32379" w:rsidRDefault="00B32379">
      <w:pPr>
        <w:pStyle w:val="TOC3"/>
        <w:rPr>
          <w:rFonts w:asciiTheme="minorHAnsi" w:eastAsiaTheme="minorEastAsia" w:hAnsiTheme="minorHAnsi" w:cstheme="minorBidi"/>
          <w:kern w:val="2"/>
          <w:sz w:val="24"/>
          <w14:ligatures w14:val="standardContextual"/>
        </w:rPr>
      </w:pPr>
      <w:hyperlink w:anchor="_Toc199252917" w:history="1">
        <w:r w:rsidRPr="00D56CE9">
          <w:rPr>
            <w:rStyle w:val="Hyperlink"/>
            <w:b/>
          </w:rPr>
          <w:t>4.10.1</w:t>
        </w:r>
        <w:r>
          <w:rPr>
            <w:rFonts w:asciiTheme="minorHAnsi" w:eastAsiaTheme="minorEastAsia" w:hAnsiTheme="minorHAnsi" w:cstheme="minorBidi"/>
            <w:kern w:val="2"/>
            <w:sz w:val="24"/>
            <w14:ligatures w14:val="standardContextual"/>
          </w:rPr>
          <w:tab/>
        </w:r>
        <w:r w:rsidRPr="00D56CE9">
          <w:rPr>
            <w:rStyle w:val="Hyperlink"/>
            <w:b/>
          </w:rPr>
          <w:t>Site Meetings</w:t>
        </w:r>
        <w:r>
          <w:rPr>
            <w:webHidden/>
          </w:rPr>
          <w:tab/>
        </w:r>
        <w:r>
          <w:rPr>
            <w:webHidden/>
          </w:rPr>
          <w:fldChar w:fldCharType="begin"/>
        </w:r>
        <w:r>
          <w:rPr>
            <w:webHidden/>
          </w:rPr>
          <w:instrText xml:space="preserve"> PAGEREF _Toc199252917 \h </w:instrText>
        </w:r>
        <w:r>
          <w:rPr>
            <w:webHidden/>
          </w:rPr>
        </w:r>
        <w:r>
          <w:rPr>
            <w:webHidden/>
          </w:rPr>
          <w:fldChar w:fldCharType="separate"/>
        </w:r>
        <w:r>
          <w:rPr>
            <w:webHidden/>
          </w:rPr>
          <w:t>12</w:t>
        </w:r>
        <w:r>
          <w:rPr>
            <w:webHidden/>
          </w:rPr>
          <w:fldChar w:fldCharType="end"/>
        </w:r>
      </w:hyperlink>
    </w:p>
    <w:p w14:paraId="0EBB8A30" w14:textId="3938ED4E" w:rsidR="00B32379" w:rsidRDefault="00B32379">
      <w:pPr>
        <w:pStyle w:val="TOC2"/>
        <w:rPr>
          <w:rFonts w:asciiTheme="minorHAnsi" w:eastAsiaTheme="minorEastAsia" w:hAnsiTheme="minorHAnsi" w:cstheme="minorBidi"/>
          <w:noProof/>
          <w:kern w:val="2"/>
          <w:sz w:val="24"/>
          <w14:ligatures w14:val="standardContextual"/>
        </w:rPr>
      </w:pPr>
      <w:hyperlink w:anchor="_Toc199252918" w:history="1">
        <w:r w:rsidRPr="00D56CE9">
          <w:rPr>
            <w:rStyle w:val="Hyperlink"/>
            <w:noProof/>
            <w:lang w:val="en-US"/>
          </w:rPr>
          <w:t>4.11</w:t>
        </w:r>
        <w:r>
          <w:rPr>
            <w:rFonts w:asciiTheme="minorHAnsi" w:eastAsiaTheme="minorEastAsia" w:hAnsiTheme="minorHAnsi" w:cstheme="minorBidi"/>
            <w:noProof/>
            <w:kern w:val="2"/>
            <w:sz w:val="24"/>
            <w14:ligatures w14:val="standardContextual"/>
          </w:rPr>
          <w:tab/>
        </w:r>
        <w:r w:rsidRPr="00D56CE9">
          <w:rPr>
            <w:rStyle w:val="Hyperlink"/>
            <w:noProof/>
            <w:lang w:val="en-US"/>
          </w:rPr>
          <w:t>Existing Services</w:t>
        </w:r>
        <w:r>
          <w:rPr>
            <w:noProof/>
            <w:webHidden/>
          </w:rPr>
          <w:tab/>
        </w:r>
        <w:r>
          <w:rPr>
            <w:noProof/>
            <w:webHidden/>
          </w:rPr>
          <w:fldChar w:fldCharType="begin"/>
        </w:r>
        <w:r>
          <w:rPr>
            <w:noProof/>
            <w:webHidden/>
          </w:rPr>
          <w:instrText xml:space="preserve"> PAGEREF _Toc199252918 \h </w:instrText>
        </w:r>
        <w:r>
          <w:rPr>
            <w:noProof/>
            <w:webHidden/>
          </w:rPr>
        </w:r>
        <w:r>
          <w:rPr>
            <w:noProof/>
            <w:webHidden/>
          </w:rPr>
          <w:fldChar w:fldCharType="separate"/>
        </w:r>
        <w:r>
          <w:rPr>
            <w:noProof/>
            <w:webHidden/>
          </w:rPr>
          <w:t>12</w:t>
        </w:r>
        <w:r>
          <w:rPr>
            <w:noProof/>
            <w:webHidden/>
          </w:rPr>
          <w:fldChar w:fldCharType="end"/>
        </w:r>
      </w:hyperlink>
    </w:p>
    <w:p w14:paraId="4BB11167" w14:textId="2F1DEC67" w:rsidR="00B32379" w:rsidRDefault="00B32379">
      <w:pPr>
        <w:pStyle w:val="TOC2"/>
        <w:rPr>
          <w:rFonts w:asciiTheme="minorHAnsi" w:eastAsiaTheme="minorEastAsia" w:hAnsiTheme="minorHAnsi" w:cstheme="minorBidi"/>
          <w:noProof/>
          <w:kern w:val="2"/>
          <w:sz w:val="24"/>
          <w14:ligatures w14:val="standardContextual"/>
        </w:rPr>
      </w:pPr>
      <w:hyperlink w:anchor="_Toc199252919" w:history="1">
        <w:r w:rsidRPr="00D56CE9">
          <w:rPr>
            <w:rStyle w:val="Hyperlink"/>
            <w:noProof/>
            <w:lang w:val="en-US"/>
          </w:rPr>
          <w:t>4.12</w:t>
        </w:r>
        <w:r>
          <w:rPr>
            <w:rFonts w:asciiTheme="minorHAnsi" w:eastAsiaTheme="minorEastAsia" w:hAnsiTheme="minorHAnsi" w:cstheme="minorBidi"/>
            <w:noProof/>
            <w:kern w:val="2"/>
            <w:sz w:val="24"/>
            <w14:ligatures w14:val="standardContextual"/>
          </w:rPr>
          <w:tab/>
        </w:r>
        <w:r w:rsidRPr="00D56CE9">
          <w:rPr>
            <w:rStyle w:val="Hyperlink"/>
            <w:noProof/>
            <w:lang w:val="en-US"/>
          </w:rPr>
          <w:t>Contractor's Designs</w:t>
        </w:r>
        <w:r>
          <w:rPr>
            <w:noProof/>
            <w:webHidden/>
          </w:rPr>
          <w:tab/>
        </w:r>
        <w:r>
          <w:rPr>
            <w:noProof/>
            <w:webHidden/>
          </w:rPr>
          <w:fldChar w:fldCharType="begin"/>
        </w:r>
        <w:r>
          <w:rPr>
            <w:noProof/>
            <w:webHidden/>
          </w:rPr>
          <w:instrText xml:space="preserve"> PAGEREF _Toc199252919 \h </w:instrText>
        </w:r>
        <w:r>
          <w:rPr>
            <w:noProof/>
            <w:webHidden/>
          </w:rPr>
        </w:r>
        <w:r>
          <w:rPr>
            <w:noProof/>
            <w:webHidden/>
          </w:rPr>
          <w:fldChar w:fldCharType="separate"/>
        </w:r>
        <w:r>
          <w:rPr>
            <w:noProof/>
            <w:webHidden/>
          </w:rPr>
          <w:t>12</w:t>
        </w:r>
        <w:r>
          <w:rPr>
            <w:noProof/>
            <w:webHidden/>
          </w:rPr>
          <w:fldChar w:fldCharType="end"/>
        </w:r>
      </w:hyperlink>
    </w:p>
    <w:p w14:paraId="62F57E92" w14:textId="5F2B03A8" w:rsidR="00B32379" w:rsidRDefault="00B32379">
      <w:pPr>
        <w:pStyle w:val="TOC3"/>
        <w:rPr>
          <w:rFonts w:asciiTheme="minorHAnsi" w:eastAsiaTheme="minorEastAsia" w:hAnsiTheme="minorHAnsi" w:cstheme="minorBidi"/>
          <w:kern w:val="2"/>
          <w:sz w:val="24"/>
          <w14:ligatures w14:val="standardContextual"/>
        </w:rPr>
      </w:pPr>
      <w:hyperlink w:anchor="_Toc199252920" w:history="1">
        <w:r w:rsidRPr="00D56CE9">
          <w:rPr>
            <w:rStyle w:val="Hyperlink"/>
            <w:b/>
          </w:rPr>
          <w:t>4.12.1</w:t>
        </w:r>
        <w:r>
          <w:rPr>
            <w:rFonts w:asciiTheme="minorHAnsi" w:eastAsiaTheme="minorEastAsia" w:hAnsiTheme="minorHAnsi" w:cstheme="minorBidi"/>
            <w:kern w:val="2"/>
            <w:sz w:val="24"/>
            <w14:ligatures w14:val="standardContextual"/>
          </w:rPr>
          <w:tab/>
        </w:r>
        <w:r w:rsidRPr="00D56CE9">
          <w:rPr>
            <w:rStyle w:val="Hyperlink"/>
            <w:b/>
          </w:rPr>
          <w:t>General</w:t>
        </w:r>
        <w:r>
          <w:rPr>
            <w:webHidden/>
          </w:rPr>
          <w:tab/>
        </w:r>
        <w:r>
          <w:rPr>
            <w:webHidden/>
          </w:rPr>
          <w:fldChar w:fldCharType="begin"/>
        </w:r>
        <w:r>
          <w:rPr>
            <w:webHidden/>
          </w:rPr>
          <w:instrText xml:space="preserve"> PAGEREF _Toc199252920 \h </w:instrText>
        </w:r>
        <w:r>
          <w:rPr>
            <w:webHidden/>
          </w:rPr>
        </w:r>
        <w:r>
          <w:rPr>
            <w:webHidden/>
          </w:rPr>
          <w:fldChar w:fldCharType="separate"/>
        </w:r>
        <w:r>
          <w:rPr>
            <w:webHidden/>
          </w:rPr>
          <w:t>13</w:t>
        </w:r>
        <w:r>
          <w:rPr>
            <w:webHidden/>
          </w:rPr>
          <w:fldChar w:fldCharType="end"/>
        </w:r>
      </w:hyperlink>
    </w:p>
    <w:p w14:paraId="7F05A54A" w14:textId="048E22C5" w:rsidR="00B32379" w:rsidRDefault="00B32379">
      <w:pPr>
        <w:pStyle w:val="TOC3"/>
        <w:rPr>
          <w:rFonts w:asciiTheme="minorHAnsi" w:eastAsiaTheme="minorEastAsia" w:hAnsiTheme="minorHAnsi" w:cstheme="minorBidi"/>
          <w:kern w:val="2"/>
          <w:sz w:val="24"/>
          <w14:ligatures w14:val="standardContextual"/>
        </w:rPr>
      </w:pPr>
      <w:hyperlink w:anchor="_Toc199252921" w:history="1">
        <w:r w:rsidRPr="00D56CE9">
          <w:rPr>
            <w:rStyle w:val="Hyperlink"/>
            <w:b/>
          </w:rPr>
          <w:t>4.12.2</w:t>
        </w:r>
        <w:r>
          <w:rPr>
            <w:rFonts w:asciiTheme="minorHAnsi" w:eastAsiaTheme="minorEastAsia" w:hAnsiTheme="minorHAnsi" w:cstheme="minorBidi"/>
            <w:kern w:val="2"/>
            <w:sz w:val="24"/>
            <w14:ligatures w14:val="standardContextual"/>
          </w:rPr>
          <w:tab/>
        </w:r>
        <w:r w:rsidRPr="00D56CE9">
          <w:rPr>
            <w:rStyle w:val="Hyperlink"/>
            <w:b/>
          </w:rPr>
          <w:t>Preliminary Design Report Deliverables</w:t>
        </w:r>
        <w:r>
          <w:rPr>
            <w:webHidden/>
          </w:rPr>
          <w:tab/>
        </w:r>
        <w:r>
          <w:rPr>
            <w:webHidden/>
          </w:rPr>
          <w:fldChar w:fldCharType="begin"/>
        </w:r>
        <w:r>
          <w:rPr>
            <w:webHidden/>
          </w:rPr>
          <w:instrText xml:space="preserve"> PAGEREF _Toc199252921 \h </w:instrText>
        </w:r>
        <w:r>
          <w:rPr>
            <w:webHidden/>
          </w:rPr>
        </w:r>
        <w:r>
          <w:rPr>
            <w:webHidden/>
          </w:rPr>
          <w:fldChar w:fldCharType="separate"/>
        </w:r>
        <w:r>
          <w:rPr>
            <w:webHidden/>
          </w:rPr>
          <w:t>14</w:t>
        </w:r>
        <w:r>
          <w:rPr>
            <w:webHidden/>
          </w:rPr>
          <w:fldChar w:fldCharType="end"/>
        </w:r>
      </w:hyperlink>
    </w:p>
    <w:p w14:paraId="16A30A90" w14:textId="5357B473" w:rsidR="00B32379" w:rsidRDefault="00B32379">
      <w:pPr>
        <w:pStyle w:val="TOC3"/>
        <w:rPr>
          <w:rFonts w:asciiTheme="minorHAnsi" w:eastAsiaTheme="minorEastAsia" w:hAnsiTheme="minorHAnsi" w:cstheme="minorBidi"/>
          <w:kern w:val="2"/>
          <w:sz w:val="24"/>
          <w14:ligatures w14:val="standardContextual"/>
        </w:rPr>
      </w:pPr>
      <w:hyperlink w:anchor="_Toc199252922" w:history="1">
        <w:r w:rsidRPr="00D56CE9">
          <w:rPr>
            <w:rStyle w:val="Hyperlink"/>
            <w:b/>
          </w:rPr>
          <w:t>4.12.3</w:t>
        </w:r>
        <w:r>
          <w:rPr>
            <w:rFonts w:asciiTheme="minorHAnsi" w:eastAsiaTheme="minorEastAsia" w:hAnsiTheme="minorHAnsi" w:cstheme="minorBidi"/>
            <w:kern w:val="2"/>
            <w:sz w:val="24"/>
            <w14:ligatures w14:val="standardContextual"/>
          </w:rPr>
          <w:tab/>
        </w:r>
        <w:r w:rsidRPr="00D56CE9">
          <w:rPr>
            <w:rStyle w:val="Hyperlink"/>
            <w:b/>
          </w:rPr>
          <w:t>Final Design Report Deliverables</w:t>
        </w:r>
        <w:r>
          <w:rPr>
            <w:webHidden/>
          </w:rPr>
          <w:tab/>
        </w:r>
        <w:r>
          <w:rPr>
            <w:webHidden/>
          </w:rPr>
          <w:fldChar w:fldCharType="begin"/>
        </w:r>
        <w:r>
          <w:rPr>
            <w:webHidden/>
          </w:rPr>
          <w:instrText xml:space="preserve"> PAGEREF _Toc199252922 \h </w:instrText>
        </w:r>
        <w:r>
          <w:rPr>
            <w:webHidden/>
          </w:rPr>
        </w:r>
        <w:r>
          <w:rPr>
            <w:webHidden/>
          </w:rPr>
          <w:fldChar w:fldCharType="separate"/>
        </w:r>
        <w:r>
          <w:rPr>
            <w:webHidden/>
          </w:rPr>
          <w:t>15</w:t>
        </w:r>
        <w:r>
          <w:rPr>
            <w:webHidden/>
          </w:rPr>
          <w:fldChar w:fldCharType="end"/>
        </w:r>
      </w:hyperlink>
    </w:p>
    <w:p w14:paraId="07D8E166" w14:textId="18817B92" w:rsidR="00B32379" w:rsidRDefault="00B32379">
      <w:pPr>
        <w:pStyle w:val="TOC3"/>
        <w:rPr>
          <w:rFonts w:asciiTheme="minorHAnsi" w:eastAsiaTheme="minorEastAsia" w:hAnsiTheme="minorHAnsi" w:cstheme="minorBidi"/>
          <w:kern w:val="2"/>
          <w:sz w:val="24"/>
          <w14:ligatures w14:val="standardContextual"/>
        </w:rPr>
      </w:pPr>
      <w:hyperlink w:anchor="_Toc199252923" w:history="1">
        <w:r w:rsidRPr="00D56CE9">
          <w:rPr>
            <w:rStyle w:val="Hyperlink"/>
            <w:b/>
          </w:rPr>
          <w:t>4.12.4</w:t>
        </w:r>
        <w:r>
          <w:rPr>
            <w:rFonts w:asciiTheme="minorHAnsi" w:eastAsiaTheme="minorEastAsia" w:hAnsiTheme="minorHAnsi" w:cstheme="minorBidi"/>
            <w:kern w:val="2"/>
            <w:sz w:val="24"/>
            <w14:ligatures w14:val="standardContextual"/>
          </w:rPr>
          <w:tab/>
        </w:r>
        <w:r w:rsidRPr="00D56CE9">
          <w:rPr>
            <w:rStyle w:val="Hyperlink"/>
            <w:b/>
          </w:rPr>
          <w:t>Submission of Reports, Document and Drawings</w:t>
        </w:r>
        <w:r>
          <w:rPr>
            <w:webHidden/>
          </w:rPr>
          <w:tab/>
        </w:r>
        <w:r>
          <w:rPr>
            <w:webHidden/>
          </w:rPr>
          <w:fldChar w:fldCharType="begin"/>
        </w:r>
        <w:r>
          <w:rPr>
            <w:webHidden/>
          </w:rPr>
          <w:instrText xml:space="preserve"> PAGEREF _Toc199252923 \h </w:instrText>
        </w:r>
        <w:r>
          <w:rPr>
            <w:webHidden/>
          </w:rPr>
        </w:r>
        <w:r>
          <w:rPr>
            <w:webHidden/>
          </w:rPr>
          <w:fldChar w:fldCharType="separate"/>
        </w:r>
        <w:r>
          <w:rPr>
            <w:webHidden/>
          </w:rPr>
          <w:t>16</w:t>
        </w:r>
        <w:r>
          <w:rPr>
            <w:webHidden/>
          </w:rPr>
          <w:fldChar w:fldCharType="end"/>
        </w:r>
      </w:hyperlink>
    </w:p>
    <w:p w14:paraId="264BCA8B" w14:textId="0B4CA8AF" w:rsidR="00B32379" w:rsidRDefault="00B32379">
      <w:pPr>
        <w:pStyle w:val="TOC3"/>
        <w:rPr>
          <w:rFonts w:asciiTheme="minorHAnsi" w:eastAsiaTheme="minorEastAsia" w:hAnsiTheme="minorHAnsi" w:cstheme="minorBidi"/>
          <w:kern w:val="2"/>
          <w:sz w:val="24"/>
          <w14:ligatures w14:val="standardContextual"/>
        </w:rPr>
      </w:pPr>
      <w:hyperlink w:anchor="_Toc199252924" w:history="1">
        <w:r w:rsidRPr="00D56CE9">
          <w:rPr>
            <w:rStyle w:val="Hyperlink"/>
            <w:b/>
          </w:rPr>
          <w:t>4.12.5</w:t>
        </w:r>
        <w:r>
          <w:rPr>
            <w:rFonts w:asciiTheme="minorHAnsi" w:eastAsiaTheme="minorEastAsia" w:hAnsiTheme="minorHAnsi" w:cstheme="minorBidi"/>
            <w:kern w:val="2"/>
            <w:sz w:val="24"/>
            <w14:ligatures w14:val="standardContextual"/>
          </w:rPr>
          <w:tab/>
        </w:r>
        <w:r w:rsidRPr="00D56CE9">
          <w:rPr>
            <w:rStyle w:val="Hyperlink"/>
            <w:b/>
          </w:rPr>
          <w:t>Quality Assurance System</w:t>
        </w:r>
        <w:r>
          <w:rPr>
            <w:webHidden/>
          </w:rPr>
          <w:tab/>
        </w:r>
        <w:r>
          <w:rPr>
            <w:webHidden/>
          </w:rPr>
          <w:fldChar w:fldCharType="begin"/>
        </w:r>
        <w:r>
          <w:rPr>
            <w:webHidden/>
          </w:rPr>
          <w:instrText xml:space="preserve"> PAGEREF _Toc199252924 \h </w:instrText>
        </w:r>
        <w:r>
          <w:rPr>
            <w:webHidden/>
          </w:rPr>
        </w:r>
        <w:r>
          <w:rPr>
            <w:webHidden/>
          </w:rPr>
          <w:fldChar w:fldCharType="separate"/>
        </w:r>
        <w:r>
          <w:rPr>
            <w:webHidden/>
          </w:rPr>
          <w:t>16</w:t>
        </w:r>
        <w:r>
          <w:rPr>
            <w:webHidden/>
          </w:rPr>
          <w:fldChar w:fldCharType="end"/>
        </w:r>
      </w:hyperlink>
    </w:p>
    <w:p w14:paraId="44A5EAB9" w14:textId="176319D4" w:rsidR="00B32379" w:rsidRDefault="00B32379">
      <w:pPr>
        <w:pStyle w:val="TOC2"/>
        <w:rPr>
          <w:rFonts w:asciiTheme="minorHAnsi" w:eastAsiaTheme="minorEastAsia" w:hAnsiTheme="minorHAnsi" w:cstheme="minorBidi"/>
          <w:noProof/>
          <w:kern w:val="2"/>
          <w:sz w:val="24"/>
          <w14:ligatures w14:val="standardContextual"/>
        </w:rPr>
      </w:pPr>
      <w:hyperlink w:anchor="_Toc199252925" w:history="1">
        <w:r w:rsidRPr="00D56CE9">
          <w:rPr>
            <w:rStyle w:val="Hyperlink"/>
            <w:noProof/>
            <w:lang w:val="en-US"/>
          </w:rPr>
          <w:t>4.13</w:t>
        </w:r>
        <w:r>
          <w:rPr>
            <w:rFonts w:asciiTheme="minorHAnsi" w:eastAsiaTheme="minorEastAsia" w:hAnsiTheme="minorHAnsi" w:cstheme="minorBidi"/>
            <w:noProof/>
            <w:kern w:val="2"/>
            <w:sz w:val="24"/>
            <w14:ligatures w14:val="standardContextual"/>
          </w:rPr>
          <w:tab/>
        </w:r>
        <w:r w:rsidRPr="00D56CE9">
          <w:rPr>
            <w:rStyle w:val="Hyperlink"/>
            <w:noProof/>
            <w:lang w:val="en-US"/>
          </w:rPr>
          <w:t>Training of Beneficiary's Personnel</w:t>
        </w:r>
        <w:r>
          <w:rPr>
            <w:noProof/>
            <w:webHidden/>
          </w:rPr>
          <w:tab/>
        </w:r>
        <w:r>
          <w:rPr>
            <w:noProof/>
            <w:webHidden/>
          </w:rPr>
          <w:fldChar w:fldCharType="begin"/>
        </w:r>
        <w:r>
          <w:rPr>
            <w:noProof/>
            <w:webHidden/>
          </w:rPr>
          <w:instrText xml:space="preserve"> PAGEREF _Toc199252925 \h </w:instrText>
        </w:r>
        <w:r>
          <w:rPr>
            <w:noProof/>
            <w:webHidden/>
          </w:rPr>
        </w:r>
        <w:r>
          <w:rPr>
            <w:noProof/>
            <w:webHidden/>
          </w:rPr>
          <w:fldChar w:fldCharType="separate"/>
        </w:r>
        <w:r>
          <w:rPr>
            <w:noProof/>
            <w:webHidden/>
          </w:rPr>
          <w:t>17</w:t>
        </w:r>
        <w:r>
          <w:rPr>
            <w:noProof/>
            <w:webHidden/>
          </w:rPr>
          <w:fldChar w:fldCharType="end"/>
        </w:r>
      </w:hyperlink>
    </w:p>
    <w:p w14:paraId="2C2A85D6" w14:textId="0193BD6F" w:rsidR="00B32379" w:rsidRDefault="00B32379">
      <w:pPr>
        <w:pStyle w:val="TOC2"/>
        <w:rPr>
          <w:rFonts w:asciiTheme="minorHAnsi" w:eastAsiaTheme="minorEastAsia" w:hAnsiTheme="minorHAnsi" w:cstheme="minorBidi"/>
          <w:noProof/>
          <w:kern w:val="2"/>
          <w:sz w:val="24"/>
          <w14:ligatures w14:val="standardContextual"/>
        </w:rPr>
      </w:pPr>
      <w:hyperlink w:anchor="_Toc199252926" w:history="1">
        <w:r w:rsidRPr="00D56CE9">
          <w:rPr>
            <w:rStyle w:val="Hyperlink"/>
            <w:noProof/>
            <w:lang w:val="en-US"/>
          </w:rPr>
          <w:t>4.14</w:t>
        </w:r>
        <w:r>
          <w:rPr>
            <w:rFonts w:asciiTheme="minorHAnsi" w:eastAsiaTheme="minorEastAsia" w:hAnsiTheme="minorHAnsi" w:cstheme="minorBidi"/>
            <w:noProof/>
            <w:kern w:val="2"/>
            <w:sz w:val="24"/>
            <w14:ligatures w14:val="standardContextual"/>
          </w:rPr>
          <w:tab/>
        </w:r>
        <w:r w:rsidRPr="00D56CE9">
          <w:rPr>
            <w:rStyle w:val="Hyperlink"/>
            <w:noProof/>
            <w:lang w:val="en-US"/>
          </w:rPr>
          <w:t>As-built Documents</w:t>
        </w:r>
        <w:r>
          <w:rPr>
            <w:noProof/>
            <w:webHidden/>
          </w:rPr>
          <w:tab/>
        </w:r>
        <w:r>
          <w:rPr>
            <w:noProof/>
            <w:webHidden/>
          </w:rPr>
          <w:fldChar w:fldCharType="begin"/>
        </w:r>
        <w:r>
          <w:rPr>
            <w:noProof/>
            <w:webHidden/>
          </w:rPr>
          <w:instrText xml:space="preserve"> PAGEREF _Toc199252926 \h </w:instrText>
        </w:r>
        <w:r>
          <w:rPr>
            <w:noProof/>
            <w:webHidden/>
          </w:rPr>
        </w:r>
        <w:r>
          <w:rPr>
            <w:noProof/>
            <w:webHidden/>
          </w:rPr>
          <w:fldChar w:fldCharType="separate"/>
        </w:r>
        <w:r>
          <w:rPr>
            <w:noProof/>
            <w:webHidden/>
          </w:rPr>
          <w:t>17</w:t>
        </w:r>
        <w:r>
          <w:rPr>
            <w:noProof/>
            <w:webHidden/>
          </w:rPr>
          <w:fldChar w:fldCharType="end"/>
        </w:r>
      </w:hyperlink>
    </w:p>
    <w:p w14:paraId="765D3948" w14:textId="120F4067" w:rsidR="00B32379" w:rsidRDefault="00B32379">
      <w:pPr>
        <w:pStyle w:val="TOC2"/>
        <w:rPr>
          <w:rFonts w:asciiTheme="minorHAnsi" w:eastAsiaTheme="minorEastAsia" w:hAnsiTheme="minorHAnsi" w:cstheme="minorBidi"/>
          <w:noProof/>
          <w:kern w:val="2"/>
          <w:sz w:val="24"/>
          <w14:ligatures w14:val="standardContextual"/>
        </w:rPr>
      </w:pPr>
      <w:hyperlink w:anchor="_Toc199252927" w:history="1">
        <w:r w:rsidRPr="00D56CE9">
          <w:rPr>
            <w:rStyle w:val="Hyperlink"/>
            <w:noProof/>
            <w:lang w:val="en-US"/>
          </w:rPr>
          <w:t>4.15</w:t>
        </w:r>
        <w:r>
          <w:rPr>
            <w:rFonts w:asciiTheme="minorHAnsi" w:eastAsiaTheme="minorEastAsia" w:hAnsiTheme="minorHAnsi" w:cstheme="minorBidi"/>
            <w:noProof/>
            <w:kern w:val="2"/>
            <w:sz w:val="24"/>
            <w14:ligatures w14:val="standardContextual"/>
          </w:rPr>
          <w:tab/>
        </w:r>
        <w:r w:rsidRPr="00D56CE9">
          <w:rPr>
            <w:rStyle w:val="Hyperlink"/>
            <w:noProof/>
            <w:lang w:val="en-US"/>
          </w:rPr>
          <w:t>O&amp;M (Operation and Maintenance) Manuals</w:t>
        </w:r>
        <w:r>
          <w:rPr>
            <w:noProof/>
            <w:webHidden/>
          </w:rPr>
          <w:tab/>
        </w:r>
        <w:r>
          <w:rPr>
            <w:noProof/>
            <w:webHidden/>
          </w:rPr>
          <w:fldChar w:fldCharType="begin"/>
        </w:r>
        <w:r>
          <w:rPr>
            <w:noProof/>
            <w:webHidden/>
          </w:rPr>
          <w:instrText xml:space="preserve"> PAGEREF _Toc199252927 \h </w:instrText>
        </w:r>
        <w:r>
          <w:rPr>
            <w:noProof/>
            <w:webHidden/>
          </w:rPr>
        </w:r>
        <w:r>
          <w:rPr>
            <w:noProof/>
            <w:webHidden/>
          </w:rPr>
          <w:fldChar w:fldCharType="separate"/>
        </w:r>
        <w:r>
          <w:rPr>
            <w:noProof/>
            <w:webHidden/>
          </w:rPr>
          <w:t>17</w:t>
        </w:r>
        <w:r>
          <w:rPr>
            <w:noProof/>
            <w:webHidden/>
          </w:rPr>
          <w:fldChar w:fldCharType="end"/>
        </w:r>
      </w:hyperlink>
    </w:p>
    <w:p w14:paraId="716B777D" w14:textId="37429CAE" w:rsidR="00B32379" w:rsidRDefault="00B32379">
      <w:pPr>
        <w:pStyle w:val="TOC2"/>
        <w:rPr>
          <w:rFonts w:asciiTheme="minorHAnsi" w:eastAsiaTheme="minorEastAsia" w:hAnsiTheme="minorHAnsi" w:cstheme="minorBidi"/>
          <w:noProof/>
          <w:kern w:val="2"/>
          <w:sz w:val="24"/>
          <w14:ligatures w14:val="standardContextual"/>
        </w:rPr>
      </w:pPr>
      <w:hyperlink w:anchor="_Toc199252928" w:history="1">
        <w:r w:rsidRPr="00D56CE9">
          <w:rPr>
            <w:rStyle w:val="Hyperlink"/>
            <w:noProof/>
          </w:rPr>
          <w:t>4.16</w:t>
        </w:r>
        <w:r>
          <w:rPr>
            <w:rFonts w:asciiTheme="minorHAnsi" w:eastAsiaTheme="minorEastAsia" w:hAnsiTheme="minorHAnsi" w:cstheme="minorBidi"/>
            <w:noProof/>
            <w:kern w:val="2"/>
            <w:sz w:val="24"/>
            <w14:ligatures w14:val="standardContextual"/>
          </w:rPr>
          <w:tab/>
        </w:r>
        <w:r w:rsidRPr="00D56CE9">
          <w:rPr>
            <w:rStyle w:val="Hyperlink"/>
            <w:noProof/>
          </w:rPr>
          <w:t>Facilities for Staff and Labor</w:t>
        </w:r>
        <w:r>
          <w:rPr>
            <w:noProof/>
            <w:webHidden/>
          </w:rPr>
          <w:tab/>
        </w:r>
        <w:r>
          <w:rPr>
            <w:noProof/>
            <w:webHidden/>
          </w:rPr>
          <w:fldChar w:fldCharType="begin"/>
        </w:r>
        <w:r>
          <w:rPr>
            <w:noProof/>
            <w:webHidden/>
          </w:rPr>
          <w:instrText xml:space="preserve"> PAGEREF _Toc199252928 \h </w:instrText>
        </w:r>
        <w:r>
          <w:rPr>
            <w:noProof/>
            <w:webHidden/>
          </w:rPr>
        </w:r>
        <w:r>
          <w:rPr>
            <w:noProof/>
            <w:webHidden/>
          </w:rPr>
          <w:fldChar w:fldCharType="separate"/>
        </w:r>
        <w:r>
          <w:rPr>
            <w:noProof/>
            <w:webHidden/>
          </w:rPr>
          <w:t>19</w:t>
        </w:r>
        <w:r>
          <w:rPr>
            <w:noProof/>
            <w:webHidden/>
          </w:rPr>
          <w:fldChar w:fldCharType="end"/>
        </w:r>
      </w:hyperlink>
    </w:p>
    <w:p w14:paraId="42D3EBD3" w14:textId="224F80C3" w:rsidR="00B32379" w:rsidRDefault="00B32379">
      <w:pPr>
        <w:pStyle w:val="TOC3"/>
        <w:rPr>
          <w:rFonts w:asciiTheme="minorHAnsi" w:eastAsiaTheme="minorEastAsia" w:hAnsiTheme="minorHAnsi" w:cstheme="minorBidi"/>
          <w:kern w:val="2"/>
          <w:sz w:val="24"/>
          <w14:ligatures w14:val="standardContextual"/>
        </w:rPr>
      </w:pPr>
      <w:hyperlink w:anchor="_Toc199252929" w:history="1">
        <w:r w:rsidRPr="00D56CE9">
          <w:rPr>
            <w:rStyle w:val="Hyperlink"/>
            <w:b/>
          </w:rPr>
          <w:t>4.16.1</w:t>
        </w:r>
        <w:r>
          <w:rPr>
            <w:rFonts w:asciiTheme="minorHAnsi" w:eastAsiaTheme="minorEastAsia" w:hAnsiTheme="minorHAnsi" w:cstheme="minorBidi"/>
            <w:kern w:val="2"/>
            <w:sz w:val="24"/>
            <w14:ligatures w14:val="standardContextual"/>
          </w:rPr>
          <w:tab/>
        </w:r>
        <w:r w:rsidRPr="00D56CE9">
          <w:rPr>
            <w:rStyle w:val="Hyperlink"/>
            <w:b/>
          </w:rPr>
          <w:t>Facilities for Contractor's Personnel</w:t>
        </w:r>
        <w:r>
          <w:rPr>
            <w:webHidden/>
          </w:rPr>
          <w:tab/>
        </w:r>
        <w:r>
          <w:rPr>
            <w:webHidden/>
          </w:rPr>
          <w:fldChar w:fldCharType="begin"/>
        </w:r>
        <w:r>
          <w:rPr>
            <w:webHidden/>
          </w:rPr>
          <w:instrText xml:space="preserve"> PAGEREF _Toc199252929 \h </w:instrText>
        </w:r>
        <w:r>
          <w:rPr>
            <w:webHidden/>
          </w:rPr>
        </w:r>
        <w:r>
          <w:rPr>
            <w:webHidden/>
          </w:rPr>
          <w:fldChar w:fldCharType="separate"/>
        </w:r>
        <w:r>
          <w:rPr>
            <w:webHidden/>
          </w:rPr>
          <w:t>19</w:t>
        </w:r>
        <w:r>
          <w:rPr>
            <w:webHidden/>
          </w:rPr>
          <w:fldChar w:fldCharType="end"/>
        </w:r>
      </w:hyperlink>
    </w:p>
    <w:p w14:paraId="570AC967" w14:textId="1EE66EC9" w:rsidR="00B32379" w:rsidRDefault="00B32379">
      <w:pPr>
        <w:pStyle w:val="TOC3"/>
        <w:rPr>
          <w:rFonts w:asciiTheme="minorHAnsi" w:eastAsiaTheme="minorEastAsia" w:hAnsiTheme="minorHAnsi" w:cstheme="minorBidi"/>
          <w:kern w:val="2"/>
          <w:sz w:val="24"/>
          <w14:ligatures w14:val="standardContextual"/>
        </w:rPr>
      </w:pPr>
      <w:hyperlink w:anchor="_Toc199252930" w:history="1">
        <w:r w:rsidRPr="00D56CE9">
          <w:rPr>
            <w:rStyle w:val="Hyperlink"/>
            <w:b/>
          </w:rPr>
          <w:t>4.16.2</w:t>
        </w:r>
        <w:r>
          <w:rPr>
            <w:rFonts w:asciiTheme="minorHAnsi" w:eastAsiaTheme="minorEastAsia" w:hAnsiTheme="minorHAnsi" w:cstheme="minorBidi"/>
            <w:kern w:val="2"/>
            <w:sz w:val="24"/>
            <w14:ligatures w14:val="standardContextual"/>
          </w:rPr>
          <w:tab/>
        </w:r>
        <w:r w:rsidRPr="00D56CE9">
          <w:rPr>
            <w:rStyle w:val="Hyperlink"/>
            <w:b/>
          </w:rPr>
          <w:t>Facilities for Project Manager's Personnel</w:t>
        </w:r>
        <w:r>
          <w:rPr>
            <w:webHidden/>
          </w:rPr>
          <w:tab/>
        </w:r>
        <w:r>
          <w:rPr>
            <w:webHidden/>
          </w:rPr>
          <w:fldChar w:fldCharType="begin"/>
        </w:r>
        <w:r>
          <w:rPr>
            <w:webHidden/>
          </w:rPr>
          <w:instrText xml:space="preserve"> PAGEREF _Toc199252930 \h </w:instrText>
        </w:r>
        <w:r>
          <w:rPr>
            <w:webHidden/>
          </w:rPr>
        </w:r>
        <w:r>
          <w:rPr>
            <w:webHidden/>
          </w:rPr>
          <w:fldChar w:fldCharType="separate"/>
        </w:r>
        <w:r>
          <w:rPr>
            <w:webHidden/>
          </w:rPr>
          <w:t>19</w:t>
        </w:r>
        <w:r>
          <w:rPr>
            <w:webHidden/>
          </w:rPr>
          <w:fldChar w:fldCharType="end"/>
        </w:r>
      </w:hyperlink>
    </w:p>
    <w:p w14:paraId="53DD66C2" w14:textId="09BD951F" w:rsidR="00B32379" w:rsidRDefault="00B32379">
      <w:pPr>
        <w:pStyle w:val="TOC3"/>
        <w:rPr>
          <w:rFonts w:asciiTheme="minorHAnsi" w:eastAsiaTheme="minorEastAsia" w:hAnsiTheme="minorHAnsi" w:cstheme="minorBidi"/>
          <w:kern w:val="2"/>
          <w:sz w:val="24"/>
          <w14:ligatures w14:val="standardContextual"/>
        </w:rPr>
      </w:pPr>
      <w:hyperlink w:anchor="_Toc199252931" w:history="1">
        <w:r w:rsidRPr="00D56CE9">
          <w:rPr>
            <w:rStyle w:val="Hyperlink"/>
            <w:b/>
          </w:rPr>
          <w:t>4.16.3</w:t>
        </w:r>
        <w:r>
          <w:rPr>
            <w:rFonts w:asciiTheme="minorHAnsi" w:eastAsiaTheme="minorEastAsia" w:hAnsiTheme="minorHAnsi" w:cstheme="minorBidi"/>
            <w:kern w:val="2"/>
            <w:sz w:val="24"/>
            <w14:ligatures w14:val="standardContextual"/>
          </w:rPr>
          <w:tab/>
        </w:r>
        <w:r w:rsidRPr="00D56CE9">
          <w:rPr>
            <w:rStyle w:val="Hyperlink"/>
            <w:b/>
          </w:rPr>
          <w:t>Meeting Facilities</w:t>
        </w:r>
        <w:r>
          <w:rPr>
            <w:webHidden/>
          </w:rPr>
          <w:tab/>
        </w:r>
        <w:r>
          <w:rPr>
            <w:webHidden/>
          </w:rPr>
          <w:fldChar w:fldCharType="begin"/>
        </w:r>
        <w:r>
          <w:rPr>
            <w:webHidden/>
          </w:rPr>
          <w:instrText xml:space="preserve"> PAGEREF _Toc199252931 \h </w:instrText>
        </w:r>
        <w:r>
          <w:rPr>
            <w:webHidden/>
          </w:rPr>
        </w:r>
        <w:r>
          <w:rPr>
            <w:webHidden/>
          </w:rPr>
          <w:fldChar w:fldCharType="separate"/>
        </w:r>
        <w:r>
          <w:rPr>
            <w:webHidden/>
          </w:rPr>
          <w:t>20</w:t>
        </w:r>
        <w:r>
          <w:rPr>
            <w:webHidden/>
          </w:rPr>
          <w:fldChar w:fldCharType="end"/>
        </w:r>
      </w:hyperlink>
    </w:p>
    <w:p w14:paraId="6FBC015B" w14:textId="2A6C75CB" w:rsidR="00B32379" w:rsidRDefault="00B32379">
      <w:pPr>
        <w:pStyle w:val="TOC2"/>
        <w:rPr>
          <w:rFonts w:asciiTheme="minorHAnsi" w:eastAsiaTheme="minorEastAsia" w:hAnsiTheme="minorHAnsi" w:cstheme="minorBidi"/>
          <w:noProof/>
          <w:kern w:val="2"/>
          <w:sz w:val="24"/>
          <w14:ligatures w14:val="standardContextual"/>
        </w:rPr>
      </w:pPr>
      <w:hyperlink w:anchor="_Toc199252932" w:history="1">
        <w:r w:rsidRPr="00D56CE9">
          <w:rPr>
            <w:rStyle w:val="Hyperlink"/>
            <w:noProof/>
            <w:lang w:val="en-US"/>
          </w:rPr>
          <w:t>4.17</w:t>
        </w:r>
        <w:r>
          <w:rPr>
            <w:rFonts w:asciiTheme="minorHAnsi" w:eastAsiaTheme="minorEastAsia" w:hAnsiTheme="minorHAnsi" w:cstheme="minorBidi"/>
            <w:noProof/>
            <w:kern w:val="2"/>
            <w:sz w:val="24"/>
            <w14:ligatures w14:val="standardContextual"/>
          </w:rPr>
          <w:tab/>
        </w:r>
        <w:r w:rsidRPr="00D56CE9">
          <w:rPr>
            <w:rStyle w:val="Hyperlink"/>
            <w:noProof/>
            <w:lang w:val="en-US"/>
          </w:rPr>
          <w:t>Health and Safety</w:t>
        </w:r>
        <w:r>
          <w:rPr>
            <w:noProof/>
            <w:webHidden/>
          </w:rPr>
          <w:tab/>
        </w:r>
        <w:r>
          <w:rPr>
            <w:noProof/>
            <w:webHidden/>
          </w:rPr>
          <w:fldChar w:fldCharType="begin"/>
        </w:r>
        <w:r>
          <w:rPr>
            <w:noProof/>
            <w:webHidden/>
          </w:rPr>
          <w:instrText xml:space="preserve"> PAGEREF _Toc199252932 \h </w:instrText>
        </w:r>
        <w:r>
          <w:rPr>
            <w:noProof/>
            <w:webHidden/>
          </w:rPr>
        </w:r>
        <w:r>
          <w:rPr>
            <w:noProof/>
            <w:webHidden/>
          </w:rPr>
          <w:fldChar w:fldCharType="separate"/>
        </w:r>
        <w:r>
          <w:rPr>
            <w:noProof/>
            <w:webHidden/>
          </w:rPr>
          <w:t>20</w:t>
        </w:r>
        <w:r>
          <w:rPr>
            <w:noProof/>
            <w:webHidden/>
          </w:rPr>
          <w:fldChar w:fldCharType="end"/>
        </w:r>
      </w:hyperlink>
    </w:p>
    <w:p w14:paraId="1A8CFAF2" w14:textId="1A559E41" w:rsidR="00B32379" w:rsidRDefault="00B32379">
      <w:pPr>
        <w:pStyle w:val="TOC3"/>
        <w:rPr>
          <w:rFonts w:asciiTheme="minorHAnsi" w:eastAsiaTheme="minorEastAsia" w:hAnsiTheme="minorHAnsi" w:cstheme="minorBidi"/>
          <w:kern w:val="2"/>
          <w:sz w:val="24"/>
          <w14:ligatures w14:val="standardContextual"/>
        </w:rPr>
      </w:pPr>
      <w:hyperlink w:anchor="_Toc199252933" w:history="1">
        <w:r w:rsidRPr="00D56CE9">
          <w:rPr>
            <w:rStyle w:val="Hyperlink"/>
            <w:b/>
          </w:rPr>
          <w:t>4.17.1</w:t>
        </w:r>
        <w:r>
          <w:rPr>
            <w:rFonts w:asciiTheme="minorHAnsi" w:eastAsiaTheme="minorEastAsia" w:hAnsiTheme="minorHAnsi" w:cstheme="minorBidi"/>
            <w:kern w:val="2"/>
            <w:sz w:val="24"/>
            <w14:ligatures w14:val="standardContextual"/>
          </w:rPr>
          <w:tab/>
        </w:r>
        <w:r w:rsidRPr="00D56CE9">
          <w:rPr>
            <w:rStyle w:val="Hyperlink"/>
            <w:b/>
          </w:rPr>
          <w:t>Safety guarantee plan</w:t>
        </w:r>
        <w:r>
          <w:rPr>
            <w:webHidden/>
          </w:rPr>
          <w:tab/>
        </w:r>
        <w:r>
          <w:rPr>
            <w:webHidden/>
          </w:rPr>
          <w:fldChar w:fldCharType="begin"/>
        </w:r>
        <w:r>
          <w:rPr>
            <w:webHidden/>
          </w:rPr>
          <w:instrText xml:space="preserve"> PAGEREF _Toc199252933 \h </w:instrText>
        </w:r>
        <w:r>
          <w:rPr>
            <w:webHidden/>
          </w:rPr>
        </w:r>
        <w:r>
          <w:rPr>
            <w:webHidden/>
          </w:rPr>
          <w:fldChar w:fldCharType="separate"/>
        </w:r>
        <w:r>
          <w:rPr>
            <w:webHidden/>
          </w:rPr>
          <w:t>23</w:t>
        </w:r>
        <w:r>
          <w:rPr>
            <w:webHidden/>
          </w:rPr>
          <w:fldChar w:fldCharType="end"/>
        </w:r>
      </w:hyperlink>
    </w:p>
    <w:p w14:paraId="2D83C532" w14:textId="31D0E1F0" w:rsidR="00B32379" w:rsidRDefault="00B32379">
      <w:pPr>
        <w:pStyle w:val="TOC3"/>
        <w:rPr>
          <w:rFonts w:asciiTheme="minorHAnsi" w:eastAsiaTheme="minorEastAsia" w:hAnsiTheme="minorHAnsi" w:cstheme="minorBidi"/>
          <w:kern w:val="2"/>
          <w:sz w:val="24"/>
          <w14:ligatures w14:val="standardContextual"/>
        </w:rPr>
      </w:pPr>
      <w:hyperlink w:anchor="_Toc199252934" w:history="1">
        <w:r w:rsidRPr="00D56CE9">
          <w:rPr>
            <w:rStyle w:val="Hyperlink"/>
            <w:b/>
          </w:rPr>
          <w:t>4.17.2</w:t>
        </w:r>
        <w:r>
          <w:rPr>
            <w:rFonts w:asciiTheme="minorHAnsi" w:eastAsiaTheme="minorEastAsia" w:hAnsiTheme="minorHAnsi" w:cstheme="minorBidi"/>
            <w:kern w:val="2"/>
            <w:sz w:val="24"/>
            <w14:ligatures w14:val="standardContextual"/>
          </w:rPr>
          <w:tab/>
        </w:r>
        <w:r w:rsidRPr="00D56CE9">
          <w:rPr>
            <w:rStyle w:val="Hyperlink"/>
            <w:b/>
          </w:rPr>
          <w:t>First medical aid</w:t>
        </w:r>
        <w:r>
          <w:rPr>
            <w:webHidden/>
          </w:rPr>
          <w:tab/>
        </w:r>
        <w:r>
          <w:rPr>
            <w:webHidden/>
          </w:rPr>
          <w:fldChar w:fldCharType="begin"/>
        </w:r>
        <w:r>
          <w:rPr>
            <w:webHidden/>
          </w:rPr>
          <w:instrText xml:space="preserve"> PAGEREF _Toc199252934 \h </w:instrText>
        </w:r>
        <w:r>
          <w:rPr>
            <w:webHidden/>
          </w:rPr>
        </w:r>
        <w:r>
          <w:rPr>
            <w:webHidden/>
          </w:rPr>
          <w:fldChar w:fldCharType="separate"/>
        </w:r>
        <w:r>
          <w:rPr>
            <w:webHidden/>
          </w:rPr>
          <w:t>23</w:t>
        </w:r>
        <w:r>
          <w:rPr>
            <w:webHidden/>
          </w:rPr>
          <w:fldChar w:fldCharType="end"/>
        </w:r>
      </w:hyperlink>
    </w:p>
    <w:p w14:paraId="3330DA3E" w14:textId="731EB34F" w:rsidR="00B32379" w:rsidRDefault="00B32379">
      <w:pPr>
        <w:pStyle w:val="TOC3"/>
        <w:rPr>
          <w:rFonts w:asciiTheme="minorHAnsi" w:eastAsiaTheme="minorEastAsia" w:hAnsiTheme="minorHAnsi" w:cstheme="minorBidi"/>
          <w:kern w:val="2"/>
          <w:sz w:val="24"/>
          <w14:ligatures w14:val="standardContextual"/>
        </w:rPr>
      </w:pPr>
      <w:hyperlink w:anchor="_Toc199252935" w:history="1">
        <w:r w:rsidRPr="00D56CE9">
          <w:rPr>
            <w:rStyle w:val="Hyperlink"/>
            <w:b/>
          </w:rPr>
          <w:t>4.17.3</w:t>
        </w:r>
        <w:r>
          <w:rPr>
            <w:rFonts w:asciiTheme="minorHAnsi" w:eastAsiaTheme="minorEastAsia" w:hAnsiTheme="minorHAnsi" w:cstheme="minorBidi"/>
            <w:kern w:val="2"/>
            <w:sz w:val="24"/>
            <w14:ligatures w14:val="standardContextual"/>
          </w:rPr>
          <w:tab/>
        </w:r>
        <w:r w:rsidRPr="00D56CE9">
          <w:rPr>
            <w:rStyle w:val="Hyperlink"/>
            <w:b/>
          </w:rPr>
          <w:t>Emergency measures</w:t>
        </w:r>
        <w:r>
          <w:rPr>
            <w:webHidden/>
          </w:rPr>
          <w:tab/>
        </w:r>
        <w:r>
          <w:rPr>
            <w:webHidden/>
          </w:rPr>
          <w:fldChar w:fldCharType="begin"/>
        </w:r>
        <w:r>
          <w:rPr>
            <w:webHidden/>
          </w:rPr>
          <w:instrText xml:space="preserve"> PAGEREF _Toc199252935 \h </w:instrText>
        </w:r>
        <w:r>
          <w:rPr>
            <w:webHidden/>
          </w:rPr>
        </w:r>
        <w:r>
          <w:rPr>
            <w:webHidden/>
          </w:rPr>
          <w:fldChar w:fldCharType="separate"/>
        </w:r>
        <w:r>
          <w:rPr>
            <w:webHidden/>
          </w:rPr>
          <w:t>23</w:t>
        </w:r>
        <w:r>
          <w:rPr>
            <w:webHidden/>
          </w:rPr>
          <w:fldChar w:fldCharType="end"/>
        </w:r>
      </w:hyperlink>
    </w:p>
    <w:p w14:paraId="74315682" w14:textId="136CC4E6" w:rsidR="00B32379" w:rsidRDefault="00B32379">
      <w:pPr>
        <w:pStyle w:val="TOC3"/>
        <w:rPr>
          <w:rFonts w:asciiTheme="minorHAnsi" w:eastAsiaTheme="minorEastAsia" w:hAnsiTheme="minorHAnsi" w:cstheme="minorBidi"/>
          <w:kern w:val="2"/>
          <w:sz w:val="24"/>
          <w14:ligatures w14:val="standardContextual"/>
        </w:rPr>
      </w:pPr>
      <w:hyperlink w:anchor="_Toc199252936" w:history="1">
        <w:r w:rsidRPr="00D56CE9">
          <w:rPr>
            <w:rStyle w:val="Hyperlink"/>
            <w:b/>
          </w:rPr>
          <w:t>4.17.4</w:t>
        </w:r>
        <w:r>
          <w:rPr>
            <w:rFonts w:asciiTheme="minorHAnsi" w:eastAsiaTheme="minorEastAsia" w:hAnsiTheme="minorHAnsi" w:cstheme="minorBidi"/>
            <w:kern w:val="2"/>
            <w:sz w:val="24"/>
            <w14:ligatures w14:val="standardContextual"/>
          </w:rPr>
          <w:tab/>
        </w:r>
        <w:r w:rsidRPr="00D56CE9">
          <w:rPr>
            <w:rStyle w:val="Hyperlink"/>
            <w:b/>
          </w:rPr>
          <w:t>Access of emergency services</w:t>
        </w:r>
        <w:r>
          <w:rPr>
            <w:webHidden/>
          </w:rPr>
          <w:tab/>
        </w:r>
        <w:r>
          <w:rPr>
            <w:webHidden/>
          </w:rPr>
          <w:fldChar w:fldCharType="begin"/>
        </w:r>
        <w:r>
          <w:rPr>
            <w:webHidden/>
          </w:rPr>
          <w:instrText xml:space="preserve"> PAGEREF _Toc199252936 \h </w:instrText>
        </w:r>
        <w:r>
          <w:rPr>
            <w:webHidden/>
          </w:rPr>
        </w:r>
        <w:r>
          <w:rPr>
            <w:webHidden/>
          </w:rPr>
          <w:fldChar w:fldCharType="separate"/>
        </w:r>
        <w:r>
          <w:rPr>
            <w:webHidden/>
          </w:rPr>
          <w:t>24</w:t>
        </w:r>
        <w:r>
          <w:rPr>
            <w:webHidden/>
          </w:rPr>
          <w:fldChar w:fldCharType="end"/>
        </w:r>
      </w:hyperlink>
    </w:p>
    <w:p w14:paraId="23D0BF33" w14:textId="0422AA8E" w:rsidR="00B32379" w:rsidRDefault="00B32379">
      <w:pPr>
        <w:pStyle w:val="TOC3"/>
        <w:rPr>
          <w:rFonts w:asciiTheme="minorHAnsi" w:eastAsiaTheme="minorEastAsia" w:hAnsiTheme="minorHAnsi" w:cstheme="minorBidi"/>
          <w:kern w:val="2"/>
          <w:sz w:val="24"/>
          <w14:ligatures w14:val="standardContextual"/>
        </w:rPr>
      </w:pPr>
      <w:hyperlink w:anchor="_Toc199252937" w:history="1">
        <w:r w:rsidRPr="00D56CE9">
          <w:rPr>
            <w:rStyle w:val="Hyperlink"/>
            <w:b/>
          </w:rPr>
          <w:t>4.17.5</w:t>
        </w:r>
        <w:r>
          <w:rPr>
            <w:rFonts w:asciiTheme="minorHAnsi" w:eastAsiaTheme="minorEastAsia" w:hAnsiTheme="minorHAnsi" w:cstheme="minorBidi"/>
            <w:kern w:val="2"/>
            <w:sz w:val="24"/>
            <w14:ligatures w14:val="standardContextual"/>
          </w:rPr>
          <w:tab/>
        </w:r>
        <w:r w:rsidRPr="00D56CE9">
          <w:rPr>
            <w:rStyle w:val="Hyperlink"/>
            <w:b/>
          </w:rPr>
          <w:t>Excavations</w:t>
        </w:r>
        <w:r>
          <w:rPr>
            <w:webHidden/>
          </w:rPr>
          <w:tab/>
        </w:r>
        <w:r>
          <w:rPr>
            <w:webHidden/>
          </w:rPr>
          <w:fldChar w:fldCharType="begin"/>
        </w:r>
        <w:r>
          <w:rPr>
            <w:webHidden/>
          </w:rPr>
          <w:instrText xml:space="preserve"> PAGEREF _Toc199252937 \h </w:instrText>
        </w:r>
        <w:r>
          <w:rPr>
            <w:webHidden/>
          </w:rPr>
        </w:r>
        <w:r>
          <w:rPr>
            <w:webHidden/>
          </w:rPr>
          <w:fldChar w:fldCharType="separate"/>
        </w:r>
        <w:r>
          <w:rPr>
            <w:webHidden/>
          </w:rPr>
          <w:t>24</w:t>
        </w:r>
        <w:r>
          <w:rPr>
            <w:webHidden/>
          </w:rPr>
          <w:fldChar w:fldCharType="end"/>
        </w:r>
      </w:hyperlink>
    </w:p>
    <w:p w14:paraId="1A43D8AD" w14:textId="143FE35A" w:rsidR="00B32379" w:rsidRDefault="00B32379">
      <w:pPr>
        <w:pStyle w:val="TOC3"/>
        <w:rPr>
          <w:rFonts w:asciiTheme="minorHAnsi" w:eastAsiaTheme="minorEastAsia" w:hAnsiTheme="minorHAnsi" w:cstheme="minorBidi"/>
          <w:kern w:val="2"/>
          <w:sz w:val="24"/>
          <w14:ligatures w14:val="standardContextual"/>
        </w:rPr>
      </w:pPr>
      <w:hyperlink w:anchor="_Toc199252938" w:history="1">
        <w:r w:rsidRPr="00D56CE9">
          <w:rPr>
            <w:rStyle w:val="Hyperlink"/>
            <w:b/>
          </w:rPr>
          <w:t>4.17.6</w:t>
        </w:r>
        <w:r>
          <w:rPr>
            <w:rFonts w:asciiTheme="minorHAnsi" w:eastAsiaTheme="minorEastAsia" w:hAnsiTheme="minorHAnsi" w:cstheme="minorBidi"/>
            <w:kern w:val="2"/>
            <w:sz w:val="24"/>
            <w14:ligatures w14:val="standardContextual"/>
          </w:rPr>
          <w:tab/>
        </w:r>
        <w:r w:rsidRPr="00D56CE9">
          <w:rPr>
            <w:rStyle w:val="Hyperlink"/>
            <w:b/>
          </w:rPr>
          <w:t>Fire protection</w:t>
        </w:r>
        <w:r>
          <w:rPr>
            <w:webHidden/>
          </w:rPr>
          <w:tab/>
        </w:r>
        <w:r>
          <w:rPr>
            <w:webHidden/>
          </w:rPr>
          <w:fldChar w:fldCharType="begin"/>
        </w:r>
        <w:r>
          <w:rPr>
            <w:webHidden/>
          </w:rPr>
          <w:instrText xml:space="preserve"> PAGEREF _Toc199252938 \h </w:instrText>
        </w:r>
        <w:r>
          <w:rPr>
            <w:webHidden/>
          </w:rPr>
        </w:r>
        <w:r>
          <w:rPr>
            <w:webHidden/>
          </w:rPr>
          <w:fldChar w:fldCharType="separate"/>
        </w:r>
        <w:r>
          <w:rPr>
            <w:webHidden/>
          </w:rPr>
          <w:t>24</w:t>
        </w:r>
        <w:r>
          <w:rPr>
            <w:webHidden/>
          </w:rPr>
          <w:fldChar w:fldCharType="end"/>
        </w:r>
      </w:hyperlink>
    </w:p>
    <w:p w14:paraId="37DC33D3" w14:textId="0FB3CDFC" w:rsidR="00B32379" w:rsidRDefault="00B32379">
      <w:pPr>
        <w:pStyle w:val="TOC3"/>
        <w:rPr>
          <w:rFonts w:asciiTheme="minorHAnsi" w:eastAsiaTheme="minorEastAsia" w:hAnsiTheme="minorHAnsi" w:cstheme="minorBidi"/>
          <w:kern w:val="2"/>
          <w:sz w:val="24"/>
          <w14:ligatures w14:val="standardContextual"/>
        </w:rPr>
      </w:pPr>
      <w:hyperlink w:anchor="_Toc199252939" w:history="1">
        <w:r w:rsidRPr="00D56CE9">
          <w:rPr>
            <w:rStyle w:val="Hyperlink"/>
            <w:b/>
          </w:rPr>
          <w:t>4.17.7</w:t>
        </w:r>
        <w:r>
          <w:rPr>
            <w:rFonts w:asciiTheme="minorHAnsi" w:eastAsiaTheme="minorEastAsia" w:hAnsiTheme="minorHAnsi" w:cstheme="minorBidi"/>
            <w:kern w:val="2"/>
            <w:sz w:val="24"/>
            <w14:ligatures w14:val="standardContextual"/>
          </w:rPr>
          <w:tab/>
        </w:r>
        <w:r w:rsidRPr="00D56CE9">
          <w:rPr>
            <w:rStyle w:val="Hyperlink"/>
            <w:b/>
          </w:rPr>
          <w:t>Blasting</w:t>
        </w:r>
        <w:r>
          <w:rPr>
            <w:webHidden/>
          </w:rPr>
          <w:tab/>
        </w:r>
        <w:r>
          <w:rPr>
            <w:webHidden/>
          </w:rPr>
          <w:fldChar w:fldCharType="begin"/>
        </w:r>
        <w:r>
          <w:rPr>
            <w:webHidden/>
          </w:rPr>
          <w:instrText xml:space="preserve"> PAGEREF _Toc199252939 \h </w:instrText>
        </w:r>
        <w:r>
          <w:rPr>
            <w:webHidden/>
          </w:rPr>
        </w:r>
        <w:r>
          <w:rPr>
            <w:webHidden/>
          </w:rPr>
          <w:fldChar w:fldCharType="separate"/>
        </w:r>
        <w:r>
          <w:rPr>
            <w:webHidden/>
          </w:rPr>
          <w:t>24</w:t>
        </w:r>
        <w:r>
          <w:rPr>
            <w:webHidden/>
          </w:rPr>
          <w:fldChar w:fldCharType="end"/>
        </w:r>
      </w:hyperlink>
    </w:p>
    <w:p w14:paraId="15BCEA5D" w14:textId="700C5BDD" w:rsidR="00B32379" w:rsidRDefault="00B32379">
      <w:pPr>
        <w:pStyle w:val="TOC2"/>
        <w:rPr>
          <w:rFonts w:asciiTheme="minorHAnsi" w:eastAsiaTheme="minorEastAsia" w:hAnsiTheme="minorHAnsi" w:cstheme="minorBidi"/>
          <w:noProof/>
          <w:kern w:val="2"/>
          <w:sz w:val="24"/>
          <w14:ligatures w14:val="standardContextual"/>
        </w:rPr>
      </w:pPr>
      <w:hyperlink w:anchor="_Toc199252940" w:history="1">
        <w:r w:rsidRPr="00D56CE9">
          <w:rPr>
            <w:rStyle w:val="Hyperlink"/>
            <w:noProof/>
            <w:lang w:val="en-US"/>
          </w:rPr>
          <w:t>4.18</w:t>
        </w:r>
        <w:r>
          <w:rPr>
            <w:rFonts w:asciiTheme="minorHAnsi" w:eastAsiaTheme="minorEastAsia" w:hAnsiTheme="minorHAnsi" w:cstheme="minorBidi"/>
            <w:noProof/>
            <w:kern w:val="2"/>
            <w:sz w:val="24"/>
            <w14:ligatures w14:val="standardContextual"/>
          </w:rPr>
          <w:tab/>
        </w:r>
        <w:r w:rsidRPr="00D56CE9">
          <w:rPr>
            <w:rStyle w:val="Hyperlink"/>
            <w:noProof/>
            <w:lang w:val="en-US"/>
          </w:rPr>
          <w:t>Inspection and Testing prior to Commissioning</w:t>
        </w:r>
        <w:r>
          <w:rPr>
            <w:noProof/>
            <w:webHidden/>
          </w:rPr>
          <w:tab/>
        </w:r>
        <w:r>
          <w:rPr>
            <w:noProof/>
            <w:webHidden/>
          </w:rPr>
          <w:fldChar w:fldCharType="begin"/>
        </w:r>
        <w:r>
          <w:rPr>
            <w:noProof/>
            <w:webHidden/>
          </w:rPr>
          <w:instrText xml:space="preserve"> PAGEREF _Toc199252940 \h </w:instrText>
        </w:r>
        <w:r>
          <w:rPr>
            <w:noProof/>
            <w:webHidden/>
          </w:rPr>
        </w:r>
        <w:r>
          <w:rPr>
            <w:noProof/>
            <w:webHidden/>
          </w:rPr>
          <w:fldChar w:fldCharType="separate"/>
        </w:r>
        <w:r>
          <w:rPr>
            <w:noProof/>
            <w:webHidden/>
          </w:rPr>
          <w:t>25</w:t>
        </w:r>
        <w:r>
          <w:rPr>
            <w:noProof/>
            <w:webHidden/>
          </w:rPr>
          <w:fldChar w:fldCharType="end"/>
        </w:r>
      </w:hyperlink>
    </w:p>
    <w:p w14:paraId="0B77BAEB" w14:textId="294FA3F9" w:rsidR="00B32379" w:rsidRDefault="00B32379">
      <w:pPr>
        <w:pStyle w:val="TOC3"/>
        <w:rPr>
          <w:rFonts w:asciiTheme="minorHAnsi" w:eastAsiaTheme="minorEastAsia" w:hAnsiTheme="minorHAnsi" w:cstheme="minorBidi"/>
          <w:kern w:val="2"/>
          <w:sz w:val="24"/>
          <w14:ligatures w14:val="standardContextual"/>
        </w:rPr>
      </w:pPr>
      <w:hyperlink w:anchor="_Toc199252941" w:history="1">
        <w:r w:rsidRPr="00D56CE9">
          <w:rPr>
            <w:rStyle w:val="Hyperlink"/>
            <w:b/>
          </w:rPr>
          <w:t>4.18.1</w:t>
        </w:r>
        <w:r>
          <w:rPr>
            <w:rFonts w:asciiTheme="minorHAnsi" w:eastAsiaTheme="minorEastAsia" w:hAnsiTheme="minorHAnsi" w:cstheme="minorBidi"/>
            <w:kern w:val="2"/>
            <w:sz w:val="24"/>
            <w14:ligatures w14:val="standardContextual"/>
          </w:rPr>
          <w:tab/>
        </w:r>
        <w:r w:rsidRPr="00D56CE9">
          <w:rPr>
            <w:rStyle w:val="Hyperlink"/>
            <w:b/>
          </w:rPr>
          <w:t>General</w:t>
        </w:r>
        <w:r>
          <w:rPr>
            <w:webHidden/>
          </w:rPr>
          <w:tab/>
        </w:r>
        <w:r>
          <w:rPr>
            <w:webHidden/>
          </w:rPr>
          <w:fldChar w:fldCharType="begin"/>
        </w:r>
        <w:r>
          <w:rPr>
            <w:webHidden/>
          </w:rPr>
          <w:instrText xml:space="preserve"> PAGEREF _Toc199252941 \h </w:instrText>
        </w:r>
        <w:r>
          <w:rPr>
            <w:webHidden/>
          </w:rPr>
        </w:r>
        <w:r>
          <w:rPr>
            <w:webHidden/>
          </w:rPr>
          <w:fldChar w:fldCharType="separate"/>
        </w:r>
        <w:r>
          <w:rPr>
            <w:webHidden/>
          </w:rPr>
          <w:t>25</w:t>
        </w:r>
        <w:r>
          <w:rPr>
            <w:webHidden/>
          </w:rPr>
          <w:fldChar w:fldCharType="end"/>
        </w:r>
      </w:hyperlink>
    </w:p>
    <w:p w14:paraId="0B4A87A4" w14:textId="32BFA2A3" w:rsidR="00B32379" w:rsidRDefault="00B32379">
      <w:pPr>
        <w:pStyle w:val="TOC3"/>
        <w:rPr>
          <w:rFonts w:asciiTheme="minorHAnsi" w:eastAsiaTheme="minorEastAsia" w:hAnsiTheme="minorHAnsi" w:cstheme="minorBidi"/>
          <w:kern w:val="2"/>
          <w:sz w:val="24"/>
          <w14:ligatures w14:val="standardContextual"/>
        </w:rPr>
      </w:pPr>
      <w:hyperlink w:anchor="_Toc199252942" w:history="1">
        <w:r w:rsidRPr="00D56CE9">
          <w:rPr>
            <w:rStyle w:val="Hyperlink"/>
            <w:b/>
          </w:rPr>
          <w:t>4.18.2</w:t>
        </w:r>
        <w:r>
          <w:rPr>
            <w:rFonts w:asciiTheme="minorHAnsi" w:eastAsiaTheme="minorEastAsia" w:hAnsiTheme="minorHAnsi" w:cstheme="minorBidi"/>
            <w:kern w:val="2"/>
            <w:sz w:val="24"/>
            <w14:ligatures w14:val="standardContextual"/>
          </w:rPr>
          <w:tab/>
        </w:r>
        <w:r w:rsidRPr="00D56CE9">
          <w:rPr>
            <w:rStyle w:val="Hyperlink"/>
            <w:b/>
          </w:rPr>
          <w:t>Off-Site Inspection and Testing</w:t>
        </w:r>
        <w:r>
          <w:rPr>
            <w:webHidden/>
          </w:rPr>
          <w:tab/>
        </w:r>
        <w:r>
          <w:rPr>
            <w:webHidden/>
          </w:rPr>
          <w:fldChar w:fldCharType="begin"/>
        </w:r>
        <w:r>
          <w:rPr>
            <w:webHidden/>
          </w:rPr>
          <w:instrText xml:space="preserve"> PAGEREF _Toc199252942 \h </w:instrText>
        </w:r>
        <w:r>
          <w:rPr>
            <w:webHidden/>
          </w:rPr>
        </w:r>
        <w:r>
          <w:rPr>
            <w:webHidden/>
          </w:rPr>
          <w:fldChar w:fldCharType="separate"/>
        </w:r>
        <w:r>
          <w:rPr>
            <w:webHidden/>
          </w:rPr>
          <w:t>25</w:t>
        </w:r>
        <w:r>
          <w:rPr>
            <w:webHidden/>
          </w:rPr>
          <w:fldChar w:fldCharType="end"/>
        </w:r>
      </w:hyperlink>
    </w:p>
    <w:p w14:paraId="45424FE2" w14:textId="4B83CA39" w:rsidR="00B32379" w:rsidRDefault="00B32379">
      <w:pPr>
        <w:pStyle w:val="TOC2"/>
        <w:rPr>
          <w:rFonts w:asciiTheme="minorHAnsi" w:eastAsiaTheme="minorEastAsia" w:hAnsiTheme="minorHAnsi" w:cstheme="minorBidi"/>
          <w:noProof/>
          <w:kern w:val="2"/>
          <w:sz w:val="24"/>
          <w14:ligatures w14:val="standardContextual"/>
        </w:rPr>
      </w:pPr>
      <w:hyperlink w:anchor="_Toc199252943" w:history="1">
        <w:r w:rsidRPr="00D56CE9">
          <w:rPr>
            <w:rStyle w:val="Hyperlink"/>
            <w:noProof/>
            <w:lang w:val="en-US"/>
          </w:rPr>
          <w:t>4.19</w:t>
        </w:r>
        <w:r>
          <w:rPr>
            <w:rFonts w:asciiTheme="minorHAnsi" w:eastAsiaTheme="minorEastAsia" w:hAnsiTheme="minorHAnsi" w:cstheme="minorBidi"/>
            <w:noProof/>
            <w:kern w:val="2"/>
            <w:sz w:val="24"/>
            <w14:ligatures w14:val="standardContextual"/>
          </w:rPr>
          <w:tab/>
        </w:r>
        <w:r w:rsidRPr="00D56CE9">
          <w:rPr>
            <w:rStyle w:val="Hyperlink"/>
            <w:noProof/>
            <w:lang w:val="en-US"/>
          </w:rPr>
          <w:t>Tests</w:t>
        </w:r>
        <w:r>
          <w:rPr>
            <w:noProof/>
            <w:webHidden/>
          </w:rPr>
          <w:tab/>
        </w:r>
        <w:r>
          <w:rPr>
            <w:noProof/>
            <w:webHidden/>
          </w:rPr>
          <w:fldChar w:fldCharType="begin"/>
        </w:r>
        <w:r>
          <w:rPr>
            <w:noProof/>
            <w:webHidden/>
          </w:rPr>
          <w:instrText xml:space="preserve"> PAGEREF _Toc199252943 \h </w:instrText>
        </w:r>
        <w:r>
          <w:rPr>
            <w:noProof/>
            <w:webHidden/>
          </w:rPr>
        </w:r>
        <w:r>
          <w:rPr>
            <w:noProof/>
            <w:webHidden/>
          </w:rPr>
          <w:fldChar w:fldCharType="separate"/>
        </w:r>
        <w:r>
          <w:rPr>
            <w:noProof/>
            <w:webHidden/>
          </w:rPr>
          <w:t>25</w:t>
        </w:r>
        <w:r>
          <w:rPr>
            <w:noProof/>
            <w:webHidden/>
          </w:rPr>
          <w:fldChar w:fldCharType="end"/>
        </w:r>
      </w:hyperlink>
    </w:p>
    <w:p w14:paraId="1BFF5883" w14:textId="1DFD0813" w:rsidR="00B32379" w:rsidRDefault="00B32379">
      <w:pPr>
        <w:pStyle w:val="TOC3"/>
        <w:rPr>
          <w:rFonts w:asciiTheme="minorHAnsi" w:eastAsiaTheme="minorEastAsia" w:hAnsiTheme="minorHAnsi" w:cstheme="minorBidi"/>
          <w:kern w:val="2"/>
          <w:sz w:val="24"/>
          <w14:ligatures w14:val="standardContextual"/>
        </w:rPr>
      </w:pPr>
      <w:hyperlink w:anchor="_Toc199252944" w:history="1">
        <w:r w:rsidRPr="00D56CE9">
          <w:rPr>
            <w:rStyle w:val="Hyperlink"/>
            <w:b/>
          </w:rPr>
          <w:t>4.19.1</w:t>
        </w:r>
        <w:r>
          <w:rPr>
            <w:rFonts w:asciiTheme="minorHAnsi" w:eastAsiaTheme="minorEastAsia" w:hAnsiTheme="minorHAnsi" w:cstheme="minorBidi"/>
            <w:kern w:val="2"/>
            <w:sz w:val="24"/>
            <w14:ligatures w14:val="standardContextual"/>
          </w:rPr>
          <w:tab/>
        </w:r>
        <w:r w:rsidRPr="00D56CE9">
          <w:rPr>
            <w:rStyle w:val="Hyperlink"/>
            <w:b/>
          </w:rPr>
          <w:t>General</w:t>
        </w:r>
        <w:r>
          <w:rPr>
            <w:webHidden/>
          </w:rPr>
          <w:tab/>
        </w:r>
        <w:r>
          <w:rPr>
            <w:webHidden/>
          </w:rPr>
          <w:fldChar w:fldCharType="begin"/>
        </w:r>
        <w:r>
          <w:rPr>
            <w:webHidden/>
          </w:rPr>
          <w:instrText xml:space="preserve"> PAGEREF _Toc199252944 \h </w:instrText>
        </w:r>
        <w:r>
          <w:rPr>
            <w:webHidden/>
          </w:rPr>
        </w:r>
        <w:r>
          <w:rPr>
            <w:webHidden/>
          </w:rPr>
          <w:fldChar w:fldCharType="separate"/>
        </w:r>
        <w:r>
          <w:rPr>
            <w:webHidden/>
          </w:rPr>
          <w:t>25</w:t>
        </w:r>
        <w:r>
          <w:rPr>
            <w:webHidden/>
          </w:rPr>
          <w:fldChar w:fldCharType="end"/>
        </w:r>
      </w:hyperlink>
    </w:p>
    <w:p w14:paraId="2DF3510A" w14:textId="43F3D91B" w:rsidR="00B32379" w:rsidRDefault="00B32379">
      <w:pPr>
        <w:pStyle w:val="TOC3"/>
        <w:rPr>
          <w:rFonts w:asciiTheme="minorHAnsi" w:eastAsiaTheme="minorEastAsia" w:hAnsiTheme="minorHAnsi" w:cstheme="minorBidi"/>
          <w:kern w:val="2"/>
          <w:sz w:val="24"/>
          <w14:ligatures w14:val="standardContextual"/>
        </w:rPr>
      </w:pPr>
      <w:hyperlink w:anchor="_Toc199252945" w:history="1">
        <w:r w:rsidRPr="00D56CE9">
          <w:rPr>
            <w:rStyle w:val="Hyperlink"/>
            <w:b/>
          </w:rPr>
          <w:t>4.19.2</w:t>
        </w:r>
        <w:r>
          <w:rPr>
            <w:rFonts w:asciiTheme="minorHAnsi" w:eastAsiaTheme="minorEastAsia" w:hAnsiTheme="minorHAnsi" w:cstheme="minorBidi"/>
            <w:kern w:val="2"/>
            <w:sz w:val="24"/>
            <w14:ligatures w14:val="standardContextual"/>
          </w:rPr>
          <w:tab/>
        </w:r>
        <w:r w:rsidRPr="00D56CE9">
          <w:rPr>
            <w:rStyle w:val="Hyperlink"/>
            <w:b/>
          </w:rPr>
          <w:t>Pre-commissioning Tests</w:t>
        </w:r>
        <w:r>
          <w:rPr>
            <w:webHidden/>
          </w:rPr>
          <w:tab/>
        </w:r>
        <w:r>
          <w:rPr>
            <w:webHidden/>
          </w:rPr>
          <w:fldChar w:fldCharType="begin"/>
        </w:r>
        <w:r>
          <w:rPr>
            <w:webHidden/>
          </w:rPr>
          <w:instrText xml:space="preserve"> PAGEREF _Toc199252945 \h </w:instrText>
        </w:r>
        <w:r>
          <w:rPr>
            <w:webHidden/>
          </w:rPr>
        </w:r>
        <w:r>
          <w:rPr>
            <w:webHidden/>
          </w:rPr>
          <w:fldChar w:fldCharType="separate"/>
        </w:r>
        <w:r>
          <w:rPr>
            <w:webHidden/>
          </w:rPr>
          <w:t>26</w:t>
        </w:r>
        <w:r>
          <w:rPr>
            <w:webHidden/>
          </w:rPr>
          <w:fldChar w:fldCharType="end"/>
        </w:r>
      </w:hyperlink>
    </w:p>
    <w:p w14:paraId="6A78AFFE" w14:textId="080F858D" w:rsidR="00B32379" w:rsidRDefault="00B32379">
      <w:pPr>
        <w:pStyle w:val="TOC4"/>
        <w:rPr>
          <w:rFonts w:asciiTheme="minorHAnsi" w:eastAsiaTheme="minorEastAsia" w:hAnsiTheme="minorHAnsi" w:cstheme="minorBidi"/>
          <w:noProof/>
          <w:kern w:val="2"/>
          <w:sz w:val="24"/>
          <w14:ligatures w14:val="standardContextual"/>
        </w:rPr>
      </w:pPr>
      <w:hyperlink w:anchor="_Toc199252946" w:history="1">
        <w:r w:rsidRPr="00D56CE9">
          <w:rPr>
            <w:rStyle w:val="Hyperlink"/>
            <w:noProof/>
          </w:rPr>
          <w:t>4.19.2.1</w:t>
        </w:r>
        <w:r>
          <w:rPr>
            <w:rFonts w:asciiTheme="minorHAnsi" w:eastAsiaTheme="minorEastAsia" w:hAnsiTheme="minorHAnsi" w:cstheme="minorBidi"/>
            <w:noProof/>
            <w:kern w:val="2"/>
            <w:sz w:val="24"/>
            <w14:ligatures w14:val="standardContextual"/>
          </w:rPr>
          <w:tab/>
        </w:r>
        <w:r w:rsidRPr="00D56CE9">
          <w:rPr>
            <w:rStyle w:val="Hyperlink"/>
            <w:noProof/>
          </w:rPr>
          <w:t>Test Equipment</w:t>
        </w:r>
        <w:r>
          <w:rPr>
            <w:noProof/>
            <w:webHidden/>
          </w:rPr>
          <w:tab/>
        </w:r>
        <w:r>
          <w:rPr>
            <w:noProof/>
            <w:webHidden/>
          </w:rPr>
          <w:fldChar w:fldCharType="begin"/>
        </w:r>
        <w:r>
          <w:rPr>
            <w:noProof/>
            <w:webHidden/>
          </w:rPr>
          <w:instrText xml:space="preserve"> PAGEREF _Toc199252946 \h </w:instrText>
        </w:r>
        <w:r>
          <w:rPr>
            <w:noProof/>
            <w:webHidden/>
          </w:rPr>
        </w:r>
        <w:r>
          <w:rPr>
            <w:noProof/>
            <w:webHidden/>
          </w:rPr>
          <w:fldChar w:fldCharType="separate"/>
        </w:r>
        <w:r>
          <w:rPr>
            <w:noProof/>
            <w:webHidden/>
          </w:rPr>
          <w:t>27</w:t>
        </w:r>
        <w:r>
          <w:rPr>
            <w:noProof/>
            <w:webHidden/>
          </w:rPr>
          <w:fldChar w:fldCharType="end"/>
        </w:r>
      </w:hyperlink>
    </w:p>
    <w:p w14:paraId="3304886E" w14:textId="0D52C78A" w:rsidR="00B32379" w:rsidRDefault="00B32379">
      <w:pPr>
        <w:pStyle w:val="TOC4"/>
        <w:rPr>
          <w:rFonts w:asciiTheme="minorHAnsi" w:eastAsiaTheme="minorEastAsia" w:hAnsiTheme="minorHAnsi" w:cstheme="minorBidi"/>
          <w:noProof/>
          <w:kern w:val="2"/>
          <w:sz w:val="24"/>
          <w14:ligatures w14:val="standardContextual"/>
        </w:rPr>
      </w:pPr>
      <w:hyperlink w:anchor="_Toc199252947" w:history="1">
        <w:r w:rsidRPr="00D56CE9">
          <w:rPr>
            <w:rStyle w:val="Hyperlink"/>
            <w:noProof/>
          </w:rPr>
          <w:t>4.19.2.2</w:t>
        </w:r>
        <w:r>
          <w:rPr>
            <w:rFonts w:asciiTheme="minorHAnsi" w:eastAsiaTheme="minorEastAsia" w:hAnsiTheme="minorHAnsi" w:cstheme="minorBidi"/>
            <w:noProof/>
            <w:kern w:val="2"/>
            <w:sz w:val="24"/>
            <w14:ligatures w14:val="standardContextual"/>
          </w:rPr>
          <w:tab/>
        </w:r>
        <w:r w:rsidRPr="00D56CE9">
          <w:rPr>
            <w:rStyle w:val="Hyperlink"/>
            <w:noProof/>
          </w:rPr>
          <w:t>Functional “Cold Water” Machine Tests</w:t>
        </w:r>
        <w:r>
          <w:rPr>
            <w:noProof/>
            <w:webHidden/>
          </w:rPr>
          <w:tab/>
        </w:r>
        <w:r>
          <w:rPr>
            <w:noProof/>
            <w:webHidden/>
          </w:rPr>
          <w:fldChar w:fldCharType="begin"/>
        </w:r>
        <w:r>
          <w:rPr>
            <w:noProof/>
            <w:webHidden/>
          </w:rPr>
          <w:instrText xml:space="preserve"> PAGEREF _Toc199252947 \h </w:instrText>
        </w:r>
        <w:r>
          <w:rPr>
            <w:noProof/>
            <w:webHidden/>
          </w:rPr>
        </w:r>
        <w:r>
          <w:rPr>
            <w:noProof/>
            <w:webHidden/>
          </w:rPr>
          <w:fldChar w:fldCharType="separate"/>
        </w:r>
        <w:r>
          <w:rPr>
            <w:noProof/>
            <w:webHidden/>
          </w:rPr>
          <w:t>27</w:t>
        </w:r>
        <w:r>
          <w:rPr>
            <w:noProof/>
            <w:webHidden/>
          </w:rPr>
          <w:fldChar w:fldCharType="end"/>
        </w:r>
      </w:hyperlink>
    </w:p>
    <w:p w14:paraId="4FF29FAE" w14:textId="786E1125" w:rsidR="00B32379" w:rsidRDefault="00B32379">
      <w:pPr>
        <w:pStyle w:val="TOC4"/>
        <w:rPr>
          <w:rFonts w:asciiTheme="minorHAnsi" w:eastAsiaTheme="minorEastAsia" w:hAnsiTheme="minorHAnsi" w:cstheme="minorBidi"/>
          <w:noProof/>
          <w:kern w:val="2"/>
          <w:sz w:val="24"/>
          <w14:ligatures w14:val="standardContextual"/>
        </w:rPr>
      </w:pPr>
      <w:hyperlink w:anchor="_Toc199252948" w:history="1">
        <w:r w:rsidRPr="00D56CE9">
          <w:rPr>
            <w:rStyle w:val="Hyperlink"/>
            <w:noProof/>
          </w:rPr>
          <w:t>4.19.2.3</w:t>
        </w:r>
        <w:r>
          <w:rPr>
            <w:rFonts w:asciiTheme="minorHAnsi" w:eastAsiaTheme="minorEastAsia" w:hAnsiTheme="minorHAnsi" w:cstheme="minorBidi"/>
            <w:noProof/>
            <w:kern w:val="2"/>
            <w:sz w:val="24"/>
            <w14:ligatures w14:val="standardContextual"/>
          </w:rPr>
          <w:tab/>
        </w:r>
        <w:r w:rsidRPr="00D56CE9">
          <w:rPr>
            <w:rStyle w:val="Hyperlink"/>
            <w:noProof/>
          </w:rPr>
          <w:t>Hydraulic Tests</w:t>
        </w:r>
        <w:r>
          <w:rPr>
            <w:noProof/>
            <w:webHidden/>
          </w:rPr>
          <w:tab/>
        </w:r>
        <w:r>
          <w:rPr>
            <w:noProof/>
            <w:webHidden/>
          </w:rPr>
          <w:fldChar w:fldCharType="begin"/>
        </w:r>
        <w:r>
          <w:rPr>
            <w:noProof/>
            <w:webHidden/>
          </w:rPr>
          <w:instrText xml:space="preserve"> PAGEREF _Toc199252948 \h </w:instrText>
        </w:r>
        <w:r>
          <w:rPr>
            <w:noProof/>
            <w:webHidden/>
          </w:rPr>
        </w:r>
        <w:r>
          <w:rPr>
            <w:noProof/>
            <w:webHidden/>
          </w:rPr>
          <w:fldChar w:fldCharType="separate"/>
        </w:r>
        <w:r>
          <w:rPr>
            <w:noProof/>
            <w:webHidden/>
          </w:rPr>
          <w:t>28</w:t>
        </w:r>
        <w:r>
          <w:rPr>
            <w:noProof/>
            <w:webHidden/>
          </w:rPr>
          <w:fldChar w:fldCharType="end"/>
        </w:r>
      </w:hyperlink>
    </w:p>
    <w:p w14:paraId="29E4A723" w14:textId="2BECD59A" w:rsidR="00B32379" w:rsidRDefault="00B32379">
      <w:pPr>
        <w:pStyle w:val="TOC4"/>
        <w:rPr>
          <w:rFonts w:asciiTheme="minorHAnsi" w:eastAsiaTheme="minorEastAsia" w:hAnsiTheme="minorHAnsi" w:cstheme="minorBidi"/>
          <w:noProof/>
          <w:kern w:val="2"/>
          <w:sz w:val="24"/>
          <w14:ligatures w14:val="standardContextual"/>
        </w:rPr>
      </w:pPr>
      <w:hyperlink w:anchor="_Toc199252949" w:history="1">
        <w:r w:rsidRPr="00D56CE9">
          <w:rPr>
            <w:rStyle w:val="Hyperlink"/>
            <w:noProof/>
          </w:rPr>
          <w:t>4.19.2.4</w:t>
        </w:r>
        <w:r>
          <w:rPr>
            <w:rFonts w:asciiTheme="minorHAnsi" w:eastAsiaTheme="minorEastAsia" w:hAnsiTheme="minorHAnsi" w:cstheme="minorBidi"/>
            <w:noProof/>
            <w:kern w:val="2"/>
            <w:sz w:val="24"/>
            <w14:ligatures w14:val="standardContextual"/>
          </w:rPr>
          <w:tab/>
        </w:r>
        <w:r w:rsidRPr="00D56CE9">
          <w:rPr>
            <w:rStyle w:val="Hyperlink"/>
            <w:noProof/>
          </w:rPr>
          <w:t>Testing of Pipes Generally</w:t>
        </w:r>
        <w:r>
          <w:rPr>
            <w:noProof/>
            <w:webHidden/>
          </w:rPr>
          <w:tab/>
        </w:r>
        <w:r>
          <w:rPr>
            <w:noProof/>
            <w:webHidden/>
          </w:rPr>
          <w:fldChar w:fldCharType="begin"/>
        </w:r>
        <w:r>
          <w:rPr>
            <w:noProof/>
            <w:webHidden/>
          </w:rPr>
          <w:instrText xml:space="preserve"> PAGEREF _Toc199252949 \h </w:instrText>
        </w:r>
        <w:r>
          <w:rPr>
            <w:noProof/>
            <w:webHidden/>
          </w:rPr>
        </w:r>
        <w:r>
          <w:rPr>
            <w:noProof/>
            <w:webHidden/>
          </w:rPr>
          <w:fldChar w:fldCharType="separate"/>
        </w:r>
        <w:r>
          <w:rPr>
            <w:noProof/>
            <w:webHidden/>
          </w:rPr>
          <w:t>28</w:t>
        </w:r>
        <w:r>
          <w:rPr>
            <w:noProof/>
            <w:webHidden/>
          </w:rPr>
          <w:fldChar w:fldCharType="end"/>
        </w:r>
      </w:hyperlink>
    </w:p>
    <w:p w14:paraId="43ECA3C9" w14:textId="35ED9837" w:rsidR="00B32379" w:rsidRDefault="00B32379">
      <w:pPr>
        <w:pStyle w:val="TOC4"/>
        <w:rPr>
          <w:rFonts w:asciiTheme="minorHAnsi" w:eastAsiaTheme="minorEastAsia" w:hAnsiTheme="minorHAnsi" w:cstheme="minorBidi"/>
          <w:noProof/>
          <w:kern w:val="2"/>
          <w:sz w:val="24"/>
          <w14:ligatures w14:val="standardContextual"/>
        </w:rPr>
      </w:pPr>
      <w:hyperlink w:anchor="_Toc199252950" w:history="1">
        <w:r w:rsidRPr="00D56CE9">
          <w:rPr>
            <w:rStyle w:val="Hyperlink"/>
            <w:noProof/>
          </w:rPr>
          <w:t>4.19.2.5</w:t>
        </w:r>
        <w:r>
          <w:rPr>
            <w:rFonts w:asciiTheme="minorHAnsi" w:eastAsiaTheme="minorEastAsia" w:hAnsiTheme="minorHAnsi" w:cstheme="minorBidi"/>
            <w:noProof/>
            <w:kern w:val="2"/>
            <w:sz w:val="24"/>
            <w14:ligatures w14:val="standardContextual"/>
          </w:rPr>
          <w:tab/>
        </w:r>
        <w:r w:rsidRPr="00D56CE9">
          <w:rPr>
            <w:rStyle w:val="Hyperlink"/>
            <w:noProof/>
          </w:rPr>
          <w:t>Testing of Pipelines</w:t>
        </w:r>
        <w:r>
          <w:rPr>
            <w:noProof/>
            <w:webHidden/>
          </w:rPr>
          <w:tab/>
        </w:r>
        <w:r>
          <w:rPr>
            <w:noProof/>
            <w:webHidden/>
          </w:rPr>
          <w:fldChar w:fldCharType="begin"/>
        </w:r>
        <w:r>
          <w:rPr>
            <w:noProof/>
            <w:webHidden/>
          </w:rPr>
          <w:instrText xml:space="preserve"> PAGEREF _Toc199252950 \h </w:instrText>
        </w:r>
        <w:r>
          <w:rPr>
            <w:noProof/>
            <w:webHidden/>
          </w:rPr>
        </w:r>
        <w:r>
          <w:rPr>
            <w:noProof/>
            <w:webHidden/>
          </w:rPr>
          <w:fldChar w:fldCharType="separate"/>
        </w:r>
        <w:r>
          <w:rPr>
            <w:noProof/>
            <w:webHidden/>
          </w:rPr>
          <w:t>28</w:t>
        </w:r>
        <w:r>
          <w:rPr>
            <w:noProof/>
            <w:webHidden/>
          </w:rPr>
          <w:fldChar w:fldCharType="end"/>
        </w:r>
      </w:hyperlink>
    </w:p>
    <w:p w14:paraId="68542717" w14:textId="25C3AA70" w:rsidR="00B32379" w:rsidRDefault="00B32379">
      <w:pPr>
        <w:pStyle w:val="TOC4"/>
        <w:rPr>
          <w:rFonts w:asciiTheme="minorHAnsi" w:eastAsiaTheme="minorEastAsia" w:hAnsiTheme="minorHAnsi" w:cstheme="minorBidi"/>
          <w:noProof/>
          <w:kern w:val="2"/>
          <w:sz w:val="24"/>
          <w14:ligatures w14:val="standardContextual"/>
        </w:rPr>
      </w:pPr>
      <w:hyperlink w:anchor="_Toc199252951" w:history="1">
        <w:r w:rsidRPr="00D56CE9">
          <w:rPr>
            <w:rStyle w:val="Hyperlink"/>
            <w:noProof/>
          </w:rPr>
          <w:t>4.19.2.6</w:t>
        </w:r>
        <w:r>
          <w:rPr>
            <w:rFonts w:asciiTheme="minorHAnsi" w:eastAsiaTheme="minorEastAsia" w:hAnsiTheme="minorHAnsi" w:cstheme="minorBidi"/>
            <w:noProof/>
            <w:kern w:val="2"/>
            <w:sz w:val="24"/>
            <w14:ligatures w14:val="standardContextual"/>
          </w:rPr>
          <w:tab/>
        </w:r>
        <w:r w:rsidRPr="00D56CE9">
          <w:rPr>
            <w:rStyle w:val="Hyperlink"/>
            <w:noProof/>
          </w:rPr>
          <w:t>Testing of Tanks</w:t>
        </w:r>
        <w:r>
          <w:rPr>
            <w:noProof/>
            <w:webHidden/>
          </w:rPr>
          <w:tab/>
        </w:r>
        <w:r>
          <w:rPr>
            <w:noProof/>
            <w:webHidden/>
          </w:rPr>
          <w:fldChar w:fldCharType="begin"/>
        </w:r>
        <w:r>
          <w:rPr>
            <w:noProof/>
            <w:webHidden/>
          </w:rPr>
          <w:instrText xml:space="preserve"> PAGEREF _Toc199252951 \h </w:instrText>
        </w:r>
        <w:r>
          <w:rPr>
            <w:noProof/>
            <w:webHidden/>
          </w:rPr>
        </w:r>
        <w:r>
          <w:rPr>
            <w:noProof/>
            <w:webHidden/>
          </w:rPr>
          <w:fldChar w:fldCharType="separate"/>
        </w:r>
        <w:r>
          <w:rPr>
            <w:noProof/>
            <w:webHidden/>
          </w:rPr>
          <w:t>28</w:t>
        </w:r>
        <w:r>
          <w:rPr>
            <w:noProof/>
            <w:webHidden/>
          </w:rPr>
          <w:fldChar w:fldCharType="end"/>
        </w:r>
      </w:hyperlink>
    </w:p>
    <w:p w14:paraId="7F6C8BB9" w14:textId="32CD4EB0" w:rsidR="00B32379" w:rsidRDefault="00B32379">
      <w:pPr>
        <w:pStyle w:val="TOC3"/>
        <w:rPr>
          <w:rFonts w:asciiTheme="minorHAnsi" w:eastAsiaTheme="minorEastAsia" w:hAnsiTheme="minorHAnsi" w:cstheme="minorBidi"/>
          <w:kern w:val="2"/>
          <w:sz w:val="24"/>
          <w14:ligatures w14:val="standardContextual"/>
        </w:rPr>
      </w:pPr>
      <w:hyperlink w:anchor="_Toc199252952" w:history="1">
        <w:r w:rsidRPr="00D56CE9">
          <w:rPr>
            <w:rStyle w:val="Hyperlink"/>
            <w:b/>
          </w:rPr>
          <w:t>4.19.3</w:t>
        </w:r>
        <w:r>
          <w:rPr>
            <w:rFonts w:asciiTheme="minorHAnsi" w:eastAsiaTheme="minorEastAsia" w:hAnsiTheme="minorHAnsi" w:cstheme="minorBidi"/>
            <w:kern w:val="2"/>
            <w:sz w:val="24"/>
            <w14:ligatures w14:val="standardContextual"/>
          </w:rPr>
          <w:tab/>
        </w:r>
        <w:r w:rsidRPr="00D56CE9">
          <w:rPr>
            <w:rStyle w:val="Hyperlink"/>
            <w:b/>
          </w:rPr>
          <w:t>Commissioning Tests</w:t>
        </w:r>
        <w:r>
          <w:rPr>
            <w:webHidden/>
          </w:rPr>
          <w:tab/>
        </w:r>
        <w:r>
          <w:rPr>
            <w:webHidden/>
          </w:rPr>
          <w:fldChar w:fldCharType="begin"/>
        </w:r>
        <w:r>
          <w:rPr>
            <w:webHidden/>
          </w:rPr>
          <w:instrText xml:space="preserve"> PAGEREF _Toc199252952 \h </w:instrText>
        </w:r>
        <w:r>
          <w:rPr>
            <w:webHidden/>
          </w:rPr>
        </w:r>
        <w:r>
          <w:rPr>
            <w:webHidden/>
          </w:rPr>
          <w:fldChar w:fldCharType="separate"/>
        </w:r>
        <w:r>
          <w:rPr>
            <w:webHidden/>
          </w:rPr>
          <w:t>29</w:t>
        </w:r>
        <w:r>
          <w:rPr>
            <w:webHidden/>
          </w:rPr>
          <w:fldChar w:fldCharType="end"/>
        </w:r>
      </w:hyperlink>
    </w:p>
    <w:p w14:paraId="02392768" w14:textId="10556234" w:rsidR="00B32379" w:rsidRDefault="00B32379">
      <w:pPr>
        <w:pStyle w:val="TOC2"/>
        <w:rPr>
          <w:rFonts w:asciiTheme="minorHAnsi" w:eastAsiaTheme="minorEastAsia" w:hAnsiTheme="minorHAnsi" w:cstheme="minorBidi"/>
          <w:noProof/>
          <w:kern w:val="2"/>
          <w:sz w:val="24"/>
          <w14:ligatures w14:val="standardContextual"/>
        </w:rPr>
      </w:pPr>
      <w:hyperlink w:anchor="_Toc199252953" w:history="1">
        <w:r w:rsidRPr="00D56CE9">
          <w:rPr>
            <w:rStyle w:val="Hyperlink"/>
            <w:noProof/>
            <w:lang w:val="en-US"/>
          </w:rPr>
          <w:t>4.20</w:t>
        </w:r>
        <w:r>
          <w:rPr>
            <w:rFonts w:asciiTheme="minorHAnsi" w:eastAsiaTheme="minorEastAsia" w:hAnsiTheme="minorHAnsi" w:cstheme="minorBidi"/>
            <w:noProof/>
            <w:kern w:val="2"/>
            <w:sz w:val="24"/>
            <w14:ligatures w14:val="standardContextual"/>
          </w:rPr>
          <w:tab/>
        </w:r>
        <w:r w:rsidRPr="00D56CE9">
          <w:rPr>
            <w:rStyle w:val="Hyperlink"/>
            <w:noProof/>
            <w:lang w:val="en-US"/>
          </w:rPr>
          <w:t>Employer's Acceptance of the Works</w:t>
        </w:r>
        <w:r>
          <w:rPr>
            <w:noProof/>
            <w:webHidden/>
          </w:rPr>
          <w:tab/>
        </w:r>
        <w:r>
          <w:rPr>
            <w:noProof/>
            <w:webHidden/>
          </w:rPr>
          <w:fldChar w:fldCharType="begin"/>
        </w:r>
        <w:r>
          <w:rPr>
            <w:noProof/>
            <w:webHidden/>
          </w:rPr>
          <w:instrText xml:space="preserve"> PAGEREF _Toc199252953 \h </w:instrText>
        </w:r>
        <w:r>
          <w:rPr>
            <w:noProof/>
            <w:webHidden/>
          </w:rPr>
        </w:r>
        <w:r>
          <w:rPr>
            <w:noProof/>
            <w:webHidden/>
          </w:rPr>
          <w:fldChar w:fldCharType="separate"/>
        </w:r>
        <w:r>
          <w:rPr>
            <w:noProof/>
            <w:webHidden/>
          </w:rPr>
          <w:t>31</w:t>
        </w:r>
        <w:r>
          <w:rPr>
            <w:noProof/>
            <w:webHidden/>
          </w:rPr>
          <w:fldChar w:fldCharType="end"/>
        </w:r>
      </w:hyperlink>
    </w:p>
    <w:p w14:paraId="65A9632C" w14:textId="67ACA4FC" w:rsidR="00B32379" w:rsidRDefault="00B32379">
      <w:pPr>
        <w:pStyle w:val="TOC2"/>
        <w:rPr>
          <w:rFonts w:asciiTheme="minorHAnsi" w:eastAsiaTheme="minorEastAsia" w:hAnsiTheme="minorHAnsi" w:cstheme="minorBidi"/>
          <w:noProof/>
          <w:kern w:val="2"/>
          <w:sz w:val="24"/>
          <w14:ligatures w14:val="standardContextual"/>
        </w:rPr>
      </w:pPr>
      <w:hyperlink w:anchor="_Toc199252954" w:history="1">
        <w:r w:rsidRPr="00D56CE9">
          <w:rPr>
            <w:rStyle w:val="Hyperlink"/>
            <w:noProof/>
            <w:lang w:val="en-US"/>
          </w:rPr>
          <w:t>4.21</w:t>
        </w:r>
        <w:r>
          <w:rPr>
            <w:rFonts w:asciiTheme="minorHAnsi" w:eastAsiaTheme="minorEastAsia" w:hAnsiTheme="minorHAnsi" w:cstheme="minorBidi"/>
            <w:noProof/>
            <w:kern w:val="2"/>
            <w:sz w:val="24"/>
            <w14:ligatures w14:val="standardContextual"/>
          </w:rPr>
          <w:tab/>
        </w:r>
        <w:r w:rsidRPr="00D56CE9">
          <w:rPr>
            <w:rStyle w:val="Hyperlink"/>
            <w:noProof/>
            <w:lang w:val="en-US"/>
          </w:rPr>
          <w:t>Functional Guarantee</w:t>
        </w:r>
        <w:r w:rsidRPr="00D56CE9">
          <w:rPr>
            <w:rStyle w:val="Hyperlink"/>
            <w:noProof/>
          </w:rPr>
          <w:t xml:space="preserve"> </w:t>
        </w:r>
        <w:r w:rsidRPr="00D56CE9">
          <w:rPr>
            <w:rStyle w:val="Hyperlink"/>
            <w:noProof/>
            <w:lang w:val="en-US"/>
          </w:rPr>
          <w:t>Tests</w:t>
        </w:r>
        <w:r>
          <w:rPr>
            <w:noProof/>
            <w:webHidden/>
          </w:rPr>
          <w:tab/>
        </w:r>
        <w:r>
          <w:rPr>
            <w:noProof/>
            <w:webHidden/>
          </w:rPr>
          <w:fldChar w:fldCharType="begin"/>
        </w:r>
        <w:r>
          <w:rPr>
            <w:noProof/>
            <w:webHidden/>
          </w:rPr>
          <w:instrText xml:space="preserve"> PAGEREF _Toc199252954 \h </w:instrText>
        </w:r>
        <w:r>
          <w:rPr>
            <w:noProof/>
            <w:webHidden/>
          </w:rPr>
        </w:r>
        <w:r>
          <w:rPr>
            <w:noProof/>
            <w:webHidden/>
          </w:rPr>
          <w:fldChar w:fldCharType="separate"/>
        </w:r>
        <w:r>
          <w:rPr>
            <w:noProof/>
            <w:webHidden/>
          </w:rPr>
          <w:t>32</w:t>
        </w:r>
        <w:r>
          <w:rPr>
            <w:noProof/>
            <w:webHidden/>
          </w:rPr>
          <w:fldChar w:fldCharType="end"/>
        </w:r>
      </w:hyperlink>
    </w:p>
    <w:p w14:paraId="2E4E7723" w14:textId="0FE71908" w:rsidR="00B32379" w:rsidRDefault="00B32379">
      <w:pPr>
        <w:pStyle w:val="TOC3"/>
        <w:rPr>
          <w:rFonts w:asciiTheme="minorHAnsi" w:eastAsiaTheme="minorEastAsia" w:hAnsiTheme="minorHAnsi" w:cstheme="minorBidi"/>
          <w:kern w:val="2"/>
          <w:sz w:val="24"/>
          <w14:ligatures w14:val="standardContextual"/>
        </w:rPr>
      </w:pPr>
      <w:hyperlink w:anchor="_Toc199252955" w:history="1">
        <w:r w:rsidRPr="00D56CE9">
          <w:rPr>
            <w:rStyle w:val="Hyperlink"/>
            <w:b/>
          </w:rPr>
          <w:t>4.21.1</w:t>
        </w:r>
        <w:r>
          <w:rPr>
            <w:rFonts w:asciiTheme="minorHAnsi" w:eastAsiaTheme="minorEastAsia" w:hAnsiTheme="minorHAnsi" w:cstheme="minorBidi"/>
            <w:kern w:val="2"/>
            <w:sz w:val="24"/>
            <w14:ligatures w14:val="standardContextual"/>
          </w:rPr>
          <w:tab/>
        </w:r>
        <w:r w:rsidRPr="00D56CE9">
          <w:rPr>
            <w:rStyle w:val="Hyperlink"/>
            <w:b/>
          </w:rPr>
          <w:t>General</w:t>
        </w:r>
        <w:r>
          <w:rPr>
            <w:webHidden/>
          </w:rPr>
          <w:tab/>
        </w:r>
        <w:r>
          <w:rPr>
            <w:webHidden/>
          </w:rPr>
          <w:fldChar w:fldCharType="begin"/>
        </w:r>
        <w:r>
          <w:rPr>
            <w:webHidden/>
          </w:rPr>
          <w:instrText xml:space="preserve"> PAGEREF _Toc199252955 \h </w:instrText>
        </w:r>
        <w:r>
          <w:rPr>
            <w:webHidden/>
          </w:rPr>
        </w:r>
        <w:r>
          <w:rPr>
            <w:webHidden/>
          </w:rPr>
          <w:fldChar w:fldCharType="separate"/>
        </w:r>
        <w:r>
          <w:rPr>
            <w:webHidden/>
          </w:rPr>
          <w:t>32</w:t>
        </w:r>
        <w:r>
          <w:rPr>
            <w:webHidden/>
          </w:rPr>
          <w:fldChar w:fldCharType="end"/>
        </w:r>
      </w:hyperlink>
    </w:p>
    <w:p w14:paraId="133D56A1" w14:textId="7FEE71CF" w:rsidR="00B32379" w:rsidRDefault="00B32379">
      <w:pPr>
        <w:pStyle w:val="TOC3"/>
        <w:rPr>
          <w:rFonts w:asciiTheme="minorHAnsi" w:eastAsiaTheme="minorEastAsia" w:hAnsiTheme="minorHAnsi" w:cstheme="minorBidi"/>
          <w:kern w:val="2"/>
          <w:sz w:val="24"/>
          <w14:ligatures w14:val="standardContextual"/>
        </w:rPr>
      </w:pPr>
      <w:hyperlink w:anchor="_Toc199252956" w:history="1">
        <w:r w:rsidRPr="00D56CE9">
          <w:rPr>
            <w:rStyle w:val="Hyperlink"/>
            <w:b/>
          </w:rPr>
          <w:t>4.21.2</w:t>
        </w:r>
        <w:r>
          <w:rPr>
            <w:rFonts w:asciiTheme="minorHAnsi" w:eastAsiaTheme="minorEastAsia" w:hAnsiTheme="minorHAnsi" w:cstheme="minorBidi"/>
            <w:kern w:val="2"/>
            <w:sz w:val="24"/>
            <w14:ligatures w14:val="standardContextual"/>
          </w:rPr>
          <w:tab/>
        </w:r>
        <w:r w:rsidRPr="00D56CE9">
          <w:rPr>
            <w:rStyle w:val="Hyperlink"/>
            <w:b/>
          </w:rPr>
          <w:t>Verification of Treatment Performance</w:t>
        </w:r>
        <w:r>
          <w:rPr>
            <w:webHidden/>
          </w:rPr>
          <w:tab/>
        </w:r>
        <w:r>
          <w:rPr>
            <w:webHidden/>
          </w:rPr>
          <w:fldChar w:fldCharType="begin"/>
        </w:r>
        <w:r>
          <w:rPr>
            <w:webHidden/>
          </w:rPr>
          <w:instrText xml:space="preserve"> PAGEREF _Toc199252956 \h </w:instrText>
        </w:r>
        <w:r>
          <w:rPr>
            <w:webHidden/>
          </w:rPr>
        </w:r>
        <w:r>
          <w:rPr>
            <w:webHidden/>
          </w:rPr>
          <w:fldChar w:fldCharType="separate"/>
        </w:r>
        <w:r>
          <w:rPr>
            <w:webHidden/>
          </w:rPr>
          <w:t>32</w:t>
        </w:r>
        <w:r>
          <w:rPr>
            <w:webHidden/>
          </w:rPr>
          <w:fldChar w:fldCharType="end"/>
        </w:r>
      </w:hyperlink>
    </w:p>
    <w:p w14:paraId="33311AF5" w14:textId="40951491" w:rsidR="00B32379" w:rsidRDefault="00B32379">
      <w:pPr>
        <w:pStyle w:val="TOC4"/>
        <w:rPr>
          <w:rFonts w:asciiTheme="minorHAnsi" w:eastAsiaTheme="minorEastAsia" w:hAnsiTheme="minorHAnsi" w:cstheme="minorBidi"/>
          <w:noProof/>
          <w:kern w:val="2"/>
          <w:sz w:val="24"/>
          <w14:ligatures w14:val="standardContextual"/>
        </w:rPr>
      </w:pPr>
      <w:hyperlink w:anchor="_Toc199252957" w:history="1">
        <w:r w:rsidRPr="00D56CE9">
          <w:rPr>
            <w:rStyle w:val="Hyperlink"/>
            <w:noProof/>
          </w:rPr>
          <w:t>4.21.2.1</w:t>
        </w:r>
        <w:r>
          <w:rPr>
            <w:rFonts w:asciiTheme="minorHAnsi" w:eastAsiaTheme="minorEastAsia" w:hAnsiTheme="minorHAnsi" w:cstheme="minorBidi"/>
            <w:noProof/>
            <w:kern w:val="2"/>
            <w:sz w:val="24"/>
            <w14:ligatures w14:val="standardContextual"/>
          </w:rPr>
          <w:tab/>
        </w:r>
        <w:r w:rsidRPr="00D56CE9">
          <w:rPr>
            <w:rStyle w:val="Hyperlink"/>
            <w:noProof/>
          </w:rPr>
          <w:t>Treated Effluent Standards</w:t>
        </w:r>
        <w:r>
          <w:rPr>
            <w:noProof/>
            <w:webHidden/>
          </w:rPr>
          <w:tab/>
        </w:r>
        <w:r>
          <w:rPr>
            <w:noProof/>
            <w:webHidden/>
          </w:rPr>
          <w:fldChar w:fldCharType="begin"/>
        </w:r>
        <w:r>
          <w:rPr>
            <w:noProof/>
            <w:webHidden/>
          </w:rPr>
          <w:instrText xml:space="preserve"> PAGEREF _Toc199252957 \h </w:instrText>
        </w:r>
        <w:r>
          <w:rPr>
            <w:noProof/>
            <w:webHidden/>
          </w:rPr>
        </w:r>
        <w:r>
          <w:rPr>
            <w:noProof/>
            <w:webHidden/>
          </w:rPr>
          <w:fldChar w:fldCharType="separate"/>
        </w:r>
        <w:r>
          <w:rPr>
            <w:noProof/>
            <w:webHidden/>
          </w:rPr>
          <w:t>32</w:t>
        </w:r>
        <w:r>
          <w:rPr>
            <w:noProof/>
            <w:webHidden/>
          </w:rPr>
          <w:fldChar w:fldCharType="end"/>
        </w:r>
      </w:hyperlink>
    </w:p>
    <w:p w14:paraId="7DE3F2E1" w14:textId="7B7B6CB0" w:rsidR="00B32379" w:rsidRDefault="00B32379">
      <w:pPr>
        <w:pStyle w:val="TOC4"/>
        <w:rPr>
          <w:rFonts w:asciiTheme="minorHAnsi" w:eastAsiaTheme="minorEastAsia" w:hAnsiTheme="minorHAnsi" w:cstheme="minorBidi"/>
          <w:noProof/>
          <w:kern w:val="2"/>
          <w:sz w:val="24"/>
          <w14:ligatures w14:val="standardContextual"/>
        </w:rPr>
      </w:pPr>
      <w:hyperlink w:anchor="_Toc199252958" w:history="1">
        <w:r w:rsidRPr="00D56CE9">
          <w:rPr>
            <w:rStyle w:val="Hyperlink"/>
            <w:noProof/>
          </w:rPr>
          <w:t>4.21.2.2</w:t>
        </w:r>
        <w:r>
          <w:rPr>
            <w:rFonts w:asciiTheme="minorHAnsi" w:eastAsiaTheme="minorEastAsia" w:hAnsiTheme="minorHAnsi" w:cstheme="minorBidi"/>
            <w:noProof/>
            <w:kern w:val="2"/>
            <w:sz w:val="24"/>
            <w14:ligatures w14:val="standardContextual"/>
          </w:rPr>
          <w:tab/>
        </w:r>
        <w:r w:rsidRPr="00D56CE9">
          <w:rPr>
            <w:rStyle w:val="Hyperlink"/>
            <w:noProof/>
          </w:rPr>
          <w:t>Dewatered and Dried Sludge Sludge Quality Requirement</w:t>
        </w:r>
        <w:r>
          <w:rPr>
            <w:noProof/>
            <w:webHidden/>
          </w:rPr>
          <w:tab/>
        </w:r>
        <w:r>
          <w:rPr>
            <w:noProof/>
            <w:webHidden/>
          </w:rPr>
          <w:fldChar w:fldCharType="begin"/>
        </w:r>
        <w:r>
          <w:rPr>
            <w:noProof/>
            <w:webHidden/>
          </w:rPr>
          <w:instrText xml:space="preserve"> PAGEREF _Toc199252958 \h </w:instrText>
        </w:r>
        <w:r>
          <w:rPr>
            <w:noProof/>
            <w:webHidden/>
          </w:rPr>
        </w:r>
        <w:r>
          <w:rPr>
            <w:noProof/>
            <w:webHidden/>
          </w:rPr>
          <w:fldChar w:fldCharType="separate"/>
        </w:r>
        <w:r>
          <w:rPr>
            <w:noProof/>
            <w:webHidden/>
          </w:rPr>
          <w:t>33</w:t>
        </w:r>
        <w:r>
          <w:rPr>
            <w:noProof/>
            <w:webHidden/>
          </w:rPr>
          <w:fldChar w:fldCharType="end"/>
        </w:r>
      </w:hyperlink>
    </w:p>
    <w:p w14:paraId="2CE9A5B0" w14:textId="4316D0D4" w:rsidR="00B32379" w:rsidRDefault="00B32379">
      <w:pPr>
        <w:pStyle w:val="TOC4"/>
        <w:rPr>
          <w:rFonts w:asciiTheme="minorHAnsi" w:eastAsiaTheme="minorEastAsia" w:hAnsiTheme="minorHAnsi" w:cstheme="minorBidi"/>
          <w:noProof/>
          <w:kern w:val="2"/>
          <w:sz w:val="24"/>
          <w14:ligatures w14:val="standardContextual"/>
        </w:rPr>
      </w:pPr>
      <w:hyperlink w:anchor="_Toc199252959" w:history="1">
        <w:r w:rsidRPr="00D56CE9">
          <w:rPr>
            <w:rStyle w:val="Hyperlink"/>
            <w:noProof/>
          </w:rPr>
          <w:t>4.21.2.3</w:t>
        </w:r>
        <w:r>
          <w:rPr>
            <w:rFonts w:asciiTheme="minorHAnsi" w:eastAsiaTheme="minorEastAsia" w:hAnsiTheme="minorHAnsi" w:cstheme="minorBidi"/>
            <w:noProof/>
            <w:kern w:val="2"/>
            <w:sz w:val="24"/>
            <w14:ligatures w14:val="standardContextual"/>
          </w:rPr>
          <w:tab/>
        </w:r>
        <w:r w:rsidRPr="00D56CE9">
          <w:rPr>
            <w:rStyle w:val="Hyperlink"/>
            <w:noProof/>
          </w:rPr>
          <w:t>Odour Requirement</w:t>
        </w:r>
        <w:r>
          <w:rPr>
            <w:noProof/>
            <w:webHidden/>
          </w:rPr>
          <w:tab/>
        </w:r>
        <w:r>
          <w:rPr>
            <w:noProof/>
            <w:webHidden/>
          </w:rPr>
          <w:fldChar w:fldCharType="begin"/>
        </w:r>
        <w:r>
          <w:rPr>
            <w:noProof/>
            <w:webHidden/>
          </w:rPr>
          <w:instrText xml:space="preserve"> PAGEREF _Toc199252959 \h </w:instrText>
        </w:r>
        <w:r>
          <w:rPr>
            <w:noProof/>
            <w:webHidden/>
          </w:rPr>
        </w:r>
        <w:r>
          <w:rPr>
            <w:noProof/>
            <w:webHidden/>
          </w:rPr>
          <w:fldChar w:fldCharType="separate"/>
        </w:r>
        <w:r>
          <w:rPr>
            <w:noProof/>
            <w:webHidden/>
          </w:rPr>
          <w:t>33</w:t>
        </w:r>
        <w:r>
          <w:rPr>
            <w:noProof/>
            <w:webHidden/>
          </w:rPr>
          <w:fldChar w:fldCharType="end"/>
        </w:r>
      </w:hyperlink>
    </w:p>
    <w:p w14:paraId="1A8625D5" w14:textId="18FC4BA4" w:rsidR="00B32379" w:rsidRDefault="00B32379">
      <w:pPr>
        <w:pStyle w:val="TOC4"/>
        <w:rPr>
          <w:rFonts w:asciiTheme="minorHAnsi" w:eastAsiaTheme="minorEastAsia" w:hAnsiTheme="minorHAnsi" w:cstheme="minorBidi"/>
          <w:noProof/>
          <w:kern w:val="2"/>
          <w:sz w:val="24"/>
          <w14:ligatures w14:val="standardContextual"/>
        </w:rPr>
      </w:pPr>
      <w:hyperlink w:anchor="_Toc199252960" w:history="1">
        <w:r w:rsidRPr="00D56CE9">
          <w:rPr>
            <w:rStyle w:val="Hyperlink"/>
            <w:noProof/>
          </w:rPr>
          <w:t>4.21.2.4</w:t>
        </w:r>
        <w:r>
          <w:rPr>
            <w:rFonts w:asciiTheme="minorHAnsi" w:eastAsiaTheme="minorEastAsia" w:hAnsiTheme="minorHAnsi" w:cstheme="minorBidi"/>
            <w:noProof/>
            <w:kern w:val="2"/>
            <w:sz w:val="24"/>
            <w14:ligatures w14:val="standardContextual"/>
          </w:rPr>
          <w:tab/>
        </w:r>
        <w:r w:rsidRPr="00D56CE9">
          <w:rPr>
            <w:rStyle w:val="Hyperlink"/>
            <w:noProof/>
          </w:rPr>
          <w:t>Noise requirement</w:t>
        </w:r>
        <w:r>
          <w:rPr>
            <w:noProof/>
            <w:webHidden/>
          </w:rPr>
          <w:tab/>
        </w:r>
        <w:r>
          <w:rPr>
            <w:noProof/>
            <w:webHidden/>
          </w:rPr>
          <w:fldChar w:fldCharType="begin"/>
        </w:r>
        <w:r>
          <w:rPr>
            <w:noProof/>
            <w:webHidden/>
          </w:rPr>
          <w:instrText xml:space="preserve"> PAGEREF _Toc199252960 \h </w:instrText>
        </w:r>
        <w:r>
          <w:rPr>
            <w:noProof/>
            <w:webHidden/>
          </w:rPr>
        </w:r>
        <w:r>
          <w:rPr>
            <w:noProof/>
            <w:webHidden/>
          </w:rPr>
          <w:fldChar w:fldCharType="separate"/>
        </w:r>
        <w:r>
          <w:rPr>
            <w:noProof/>
            <w:webHidden/>
          </w:rPr>
          <w:t>34</w:t>
        </w:r>
        <w:r>
          <w:rPr>
            <w:noProof/>
            <w:webHidden/>
          </w:rPr>
          <w:fldChar w:fldCharType="end"/>
        </w:r>
      </w:hyperlink>
    </w:p>
    <w:p w14:paraId="27662E81" w14:textId="2C6563E2" w:rsidR="00B32379" w:rsidRDefault="00B32379">
      <w:pPr>
        <w:pStyle w:val="TOC4"/>
        <w:rPr>
          <w:rFonts w:asciiTheme="minorHAnsi" w:eastAsiaTheme="minorEastAsia" w:hAnsiTheme="minorHAnsi" w:cstheme="minorBidi"/>
          <w:noProof/>
          <w:kern w:val="2"/>
          <w:sz w:val="24"/>
          <w14:ligatures w14:val="standardContextual"/>
        </w:rPr>
      </w:pPr>
      <w:hyperlink w:anchor="_Toc199252961" w:history="1">
        <w:r w:rsidRPr="00D56CE9">
          <w:rPr>
            <w:rStyle w:val="Hyperlink"/>
            <w:noProof/>
          </w:rPr>
          <w:t>4.21.2.5</w:t>
        </w:r>
        <w:r>
          <w:rPr>
            <w:rFonts w:asciiTheme="minorHAnsi" w:eastAsiaTheme="minorEastAsia" w:hAnsiTheme="minorHAnsi" w:cstheme="minorBidi"/>
            <w:noProof/>
            <w:kern w:val="2"/>
            <w:sz w:val="24"/>
            <w14:ligatures w14:val="standardContextual"/>
          </w:rPr>
          <w:tab/>
        </w:r>
        <w:r w:rsidRPr="00D56CE9">
          <w:rPr>
            <w:rStyle w:val="Hyperlink"/>
            <w:noProof/>
          </w:rPr>
          <w:t>Pre-conditions for the verification of the process performance</w:t>
        </w:r>
        <w:r>
          <w:rPr>
            <w:noProof/>
            <w:webHidden/>
          </w:rPr>
          <w:tab/>
        </w:r>
        <w:r>
          <w:rPr>
            <w:noProof/>
            <w:webHidden/>
          </w:rPr>
          <w:fldChar w:fldCharType="begin"/>
        </w:r>
        <w:r>
          <w:rPr>
            <w:noProof/>
            <w:webHidden/>
          </w:rPr>
          <w:instrText xml:space="preserve"> PAGEREF _Toc199252961 \h </w:instrText>
        </w:r>
        <w:r>
          <w:rPr>
            <w:noProof/>
            <w:webHidden/>
          </w:rPr>
        </w:r>
        <w:r>
          <w:rPr>
            <w:noProof/>
            <w:webHidden/>
          </w:rPr>
          <w:fldChar w:fldCharType="separate"/>
        </w:r>
        <w:r>
          <w:rPr>
            <w:noProof/>
            <w:webHidden/>
          </w:rPr>
          <w:t>34</w:t>
        </w:r>
        <w:r>
          <w:rPr>
            <w:noProof/>
            <w:webHidden/>
          </w:rPr>
          <w:fldChar w:fldCharType="end"/>
        </w:r>
      </w:hyperlink>
    </w:p>
    <w:p w14:paraId="1612C157" w14:textId="0F2BF81D" w:rsidR="00B32379" w:rsidRDefault="00B32379">
      <w:pPr>
        <w:pStyle w:val="TOC4"/>
        <w:rPr>
          <w:rFonts w:asciiTheme="minorHAnsi" w:eastAsiaTheme="minorEastAsia" w:hAnsiTheme="minorHAnsi" w:cstheme="minorBidi"/>
          <w:noProof/>
          <w:kern w:val="2"/>
          <w:sz w:val="24"/>
          <w14:ligatures w14:val="standardContextual"/>
        </w:rPr>
      </w:pPr>
      <w:hyperlink w:anchor="_Toc199252962" w:history="1">
        <w:r w:rsidRPr="00D56CE9">
          <w:rPr>
            <w:rStyle w:val="Hyperlink"/>
            <w:noProof/>
          </w:rPr>
          <w:t>4.21.2.6</w:t>
        </w:r>
        <w:r>
          <w:rPr>
            <w:rFonts w:asciiTheme="minorHAnsi" w:eastAsiaTheme="minorEastAsia" w:hAnsiTheme="minorHAnsi" w:cstheme="minorBidi"/>
            <w:noProof/>
            <w:kern w:val="2"/>
            <w:sz w:val="24"/>
            <w14:ligatures w14:val="standardContextual"/>
          </w:rPr>
          <w:tab/>
        </w:r>
        <w:r w:rsidRPr="00D56CE9">
          <w:rPr>
            <w:rStyle w:val="Hyperlink"/>
            <w:noProof/>
          </w:rPr>
          <w:t>Remedial action</w:t>
        </w:r>
        <w:r>
          <w:rPr>
            <w:noProof/>
            <w:webHidden/>
          </w:rPr>
          <w:tab/>
        </w:r>
        <w:r>
          <w:rPr>
            <w:noProof/>
            <w:webHidden/>
          </w:rPr>
          <w:fldChar w:fldCharType="begin"/>
        </w:r>
        <w:r>
          <w:rPr>
            <w:noProof/>
            <w:webHidden/>
          </w:rPr>
          <w:instrText xml:space="preserve"> PAGEREF _Toc199252962 \h </w:instrText>
        </w:r>
        <w:r>
          <w:rPr>
            <w:noProof/>
            <w:webHidden/>
          </w:rPr>
        </w:r>
        <w:r>
          <w:rPr>
            <w:noProof/>
            <w:webHidden/>
          </w:rPr>
          <w:fldChar w:fldCharType="separate"/>
        </w:r>
        <w:r>
          <w:rPr>
            <w:noProof/>
            <w:webHidden/>
          </w:rPr>
          <w:t>35</w:t>
        </w:r>
        <w:r>
          <w:rPr>
            <w:noProof/>
            <w:webHidden/>
          </w:rPr>
          <w:fldChar w:fldCharType="end"/>
        </w:r>
      </w:hyperlink>
    </w:p>
    <w:p w14:paraId="688FDC1A" w14:textId="0557EE3E" w:rsidR="00B32379" w:rsidRDefault="00B32379">
      <w:pPr>
        <w:pStyle w:val="TOC3"/>
        <w:rPr>
          <w:rFonts w:asciiTheme="minorHAnsi" w:eastAsiaTheme="minorEastAsia" w:hAnsiTheme="minorHAnsi" w:cstheme="minorBidi"/>
          <w:kern w:val="2"/>
          <w:sz w:val="24"/>
          <w14:ligatures w14:val="standardContextual"/>
        </w:rPr>
      </w:pPr>
      <w:hyperlink w:anchor="_Toc199252963" w:history="1">
        <w:r w:rsidRPr="00D56CE9">
          <w:rPr>
            <w:rStyle w:val="Hyperlink"/>
            <w:b/>
          </w:rPr>
          <w:t>4.21.3</w:t>
        </w:r>
        <w:r>
          <w:rPr>
            <w:rFonts w:asciiTheme="minorHAnsi" w:eastAsiaTheme="minorEastAsia" w:hAnsiTheme="minorHAnsi" w:cstheme="minorBidi"/>
            <w:kern w:val="2"/>
            <w:sz w:val="24"/>
            <w14:ligatures w14:val="standardContextual"/>
          </w:rPr>
          <w:tab/>
        </w:r>
        <w:r w:rsidRPr="00D56CE9">
          <w:rPr>
            <w:rStyle w:val="Hyperlink"/>
            <w:b/>
          </w:rPr>
          <w:t>Verification of mechanical equipment performance</w:t>
        </w:r>
        <w:r>
          <w:rPr>
            <w:webHidden/>
          </w:rPr>
          <w:tab/>
        </w:r>
        <w:r>
          <w:rPr>
            <w:webHidden/>
          </w:rPr>
          <w:fldChar w:fldCharType="begin"/>
        </w:r>
        <w:r>
          <w:rPr>
            <w:webHidden/>
          </w:rPr>
          <w:instrText xml:space="preserve"> PAGEREF _Toc199252963 \h </w:instrText>
        </w:r>
        <w:r>
          <w:rPr>
            <w:webHidden/>
          </w:rPr>
        </w:r>
        <w:r>
          <w:rPr>
            <w:webHidden/>
          </w:rPr>
          <w:fldChar w:fldCharType="separate"/>
        </w:r>
        <w:r>
          <w:rPr>
            <w:webHidden/>
          </w:rPr>
          <w:t>35</w:t>
        </w:r>
        <w:r>
          <w:rPr>
            <w:webHidden/>
          </w:rPr>
          <w:fldChar w:fldCharType="end"/>
        </w:r>
      </w:hyperlink>
    </w:p>
    <w:p w14:paraId="74D22BD9" w14:textId="5E348588" w:rsidR="0004476A" w:rsidRPr="00AB2165" w:rsidRDefault="005A0D39" w:rsidP="009267C0">
      <w:pPr>
        <w:pStyle w:val="BodyText"/>
        <w:keepLines/>
        <w:spacing w:before="120"/>
        <w:ind w:right="712"/>
        <w:jc w:val="center"/>
        <w:rPr>
          <w:b/>
          <w:lang w:val="en-US"/>
        </w:rPr>
      </w:pPr>
      <w:r w:rsidRPr="006D7696">
        <w:rPr>
          <w:lang w:val="en-US"/>
        </w:rPr>
        <w:fldChar w:fldCharType="end"/>
      </w:r>
    </w:p>
    <w:p w14:paraId="3DE92CB8" w14:textId="77777777" w:rsidR="006A62BB" w:rsidRPr="00AB2165" w:rsidRDefault="006A62BB" w:rsidP="00B06E46">
      <w:pPr>
        <w:pStyle w:val="Style8"/>
        <w:widowControl/>
        <w:ind w:left="720" w:hanging="720"/>
        <w:jc w:val="center"/>
        <w:rPr>
          <w:rStyle w:val="FontStyle104"/>
          <w:rFonts w:eastAsia="Arial Unicode MS"/>
          <w:szCs w:val="22"/>
          <w:lang w:val="en-US" w:eastAsia="en-US"/>
        </w:rPr>
      </w:pPr>
    </w:p>
    <w:p w14:paraId="35655401" w14:textId="77777777" w:rsidR="00B06E46" w:rsidRPr="00AB2165" w:rsidRDefault="00B06E46" w:rsidP="00B06E46">
      <w:pPr>
        <w:pStyle w:val="Style8"/>
        <w:widowControl/>
        <w:spacing w:line="240" w:lineRule="exact"/>
        <w:rPr>
          <w:szCs w:val="22"/>
          <w:lang w:val="en-US"/>
        </w:rPr>
      </w:pPr>
    </w:p>
    <w:p w14:paraId="0B5476F2" w14:textId="77777777" w:rsidR="00B06E46" w:rsidRPr="00AB2165" w:rsidRDefault="00B06E46" w:rsidP="00B06E46">
      <w:pPr>
        <w:pStyle w:val="Style8"/>
        <w:widowControl/>
        <w:spacing w:line="240" w:lineRule="exact"/>
        <w:rPr>
          <w:szCs w:val="22"/>
          <w:lang w:val="en-US"/>
        </w:rPr>
      </w:pPr>
    </w:p>
    <w:p w14:paraId="4263C774" w14:textId="77777777" w:rsidR="00B06E46" w:rsidRPr="00AB2165" w:rsidRDefault="00B06E46" w:rsidP="00B06E46">
      <w:pPr>
        <w:pStyle w:val="Style33"/>
        <w:widowControl/>
        <w:tabs>
          <w:tab w:val="left" w:pos="6648"/>
        </w:tabs>
        <w:spacing w:line="298" w:lineRule="exact"/>
        <w:jc w:val="left"/>
        <w:rPr>
          <w:rStyle w:val="FontStyle112"/>
          <w:sz w:val="22"/>
          <w:szCs w:val="22"/>
          <w:lang w:val="en-US" w:eastAsia="en-US"/>
        </w:rPr>
        <w:sectPr w:rsidR="00B06E46" w:rsidRPr="00AB2165" w:rsidSect="006D7696">
          <w:headerReference w:type="even" r:id="rId8"/>
          <w:headerReference w:type="default" r:id="rId9"/>
          <w:footerReference w:type="even" r:id="rId10"/>
          <w:footerReference w:type="default" r:id="rId11"/>
          <w:headerReference w:type="first" r:id="rId12"/>
          <w:footerReference w:type="first" r:id="rId13"/>
          <w:pgSz w:w="11909" w:h="16834"/>
          <w:pgMar w:top="2268" w:right="1559" w:bottom="720" w:left="1700" w:header="708" w:footer="708" w:gutter="0"/>
          <w:cols w:space="60"/>
          <w:noEndnote/>
        </w:sectPr>
      </w:pPr>
    </w:p>
    <w:p w14:paraId="08E7870F" w14:textId="77777777" w:rsidR="00B06E46" w:rsidRPr="00AB2165" w:rsidRDefault="00B06E46" w:rsidP="00816552">
      <w:pPr>
        <w:pStyle w:val="Heading1"/>
        <w:rPr>
          <w:rStyle w:val="FontStyle105"/>
          <w:rFonts w:ascii="Times New Roman" w:cs="Times New Roman"/>
          <w:b/>
          <w:bCs w:val="0"/>
          <w:szCs w:val="20"/>
          <w:lang w:val="en-US"/>
        </w:rPr>
      </w:pPr>
      <w:bookmarkStart w:id="1" w:name="_Toc199252879"/>
      <w:bookmarkStart w:id="2" w:name="_Toc495493010"/>
      <w:bookmarkStart w:id="3" w:name="_Hlk198468310"/>
      <w:r w:rsidRPr="00AB2165">
        <w:rPr>
          <w:rStyle w:val="Heading1Char"/>
          <w:b/>
          <w:snapToGrid w:val="0"/>
          <w:lang w:val="en-US"/>
        </w:rPr>
        <w:lastRenderedPageBreak/>
        <w:t>G</w:t>
      </w:r>
      <w:r w:rsidR="009267C0" w:rsidRPr="00AB2165">
        <w:rPr>
          <w:rStyle w:val="Heading1Char"/>
          <w:b/>
          <w:snapToGrid w:val="0"/>
          <w:lang w:val="en-US"/>
        </w:rPr>
        <w:t>eneral Requirements for the Execution and Completion of the Works</w:t>
      </w:r>
      <w:bookmarkEnd w:id="1"/>
      <w:r w:rsidR="009267C0" w:rsidRPr="00AB2165">
        <w:rPr>
          <w:rStyle w:val="Heading1Char"/>
          <w:b/>
          <w:snapToGrid w:val="0"/>
          <w:lang w:val="en-US"/>
        </w:rPr>
        <w:t xml:space="preserve"> </w:t>
      </w:r>
      <w:bookmarkEnd w:id="2"/>
    </w:p>
    <w:bookmarkEnd w:id="3"/>
    <w:p w14:paraId="5DD65313" w14:textId="77777777" w:rsidR="00C33275" w:rsidRPr="00C47BDC" w:rsidRDefault="00C33275" w:rsidP="00C33275">
      <w:pPr>
        <w:rPr>
          <w:rStyle w:val="FontStyle112"/>
          <w:sz w:val="22"/>
          <w:szCs w:val="22"/>
          <w:lang w:val="en-US"/>
        </w:rPr>
      </w:pPr>
      <w:r w:rsidRPr="00C47BDC">
        <w:rPr>
          <w:rStyle w:val="FontStyle112"/>
          <w:sz w:val="22"/>
          <w:szCs w:val="22"/>
          <w:lang w:val="en-US"/>
        </w:rPr>
        <w:t>This section outlines the general requirements applicable to the implementation and finalization of the Works, supplementing the descriptions provided in the Contract and the Employer’s Requirements.</w:t>
      </w:r>
      <w:r w:rsidRPr="00C47BDC">
        <w:rPr>
          <w:rStyle w:val="FontStyle112"/>
          <w:sz w:val="22"/>
          <w:szCs w:val="22"/>
          <w:lang w:val="en-US"/>
        </w:rPr>
        <w:br/>
        <w:t>References to relevant provisions of the Contract Documents are indicated in the following sub-sections, where applicable.</w:t>
      </w:r>
    </w:p>
    <w:p w14:paraId="6C5446B4" w14:textId="77777777" w:rsidR="00816552" w:rsidRPr="00AB2165" w:rsidRDefault="00816552" w:rsidP="00416FB6">
      <w:pPr>
        <w:pStyle w:val="Heading2"/>
        <w:rPr>
          <w:lang w:val="en-US"/>
        </w:rPr>
      </w:pPr>
      <w:bookmarkStart w:id="4" w:name="_Toc116272942"/>
      <w:bookmarkStart w:id="5" w:name="_Toc378967134"/>
      <w:bookmarkStart w:id="6" w:name="_Toc495493011"/>
      <w:bookmarkStart w:id="7" w:name="_Toc199252880"/>
      <w:r w:rsidRPr="00AB2165">
        <w:rPr>
          <w:lang w:val="en-US"/>
        </w:rPr>
        <w:t>S</w:t>
      </w:r>
      <w:r w:rsidR="00467E96" w:rsidRPr="00AB2165">
        <w:rPr>
          <w:lang w:val="en-US"/>
        </w:rPr>
        <w:t>afety Procedures</w:t>
      </w:r>
      <w:bookmarkEnd w:id="4"/>
      <w:bookmarkEnd w:id="5"/>
      <w:bookmarkEnd w:id="6"/>
      <w:bookmarkEnd w:id="7"/>
      <w:r w:rsidRPr="00AB2165">
        <w:rPr>
          <w:lang w:val="en-US"/>
        </w:rPr>
        <w:t xml:space="preserve"> </w:t>
      </w:r>
    </w:p>
    <w:p w14:paraId="64D48248" w14:textId="4F225178" w:rsidR="00545776" w:rsidRPr="00AB2165" w:rsidRDefault="00442740" w:rsidP="00545776">
      <w:pPr>
        <w:pStyle w:val="LFTBody"/>
      </w:pPr>
      <w:r w:rsidRPr="00AB2165">
        <w:t xml:space="preserve">The Contractor shall set-up a suitable temporary fence around the wastewater treatment plant site </w:t>
      </w:r>
      <w:r w:rsidR="00FF48F6" w:rsidRPr="00FF48F6">
        <w:t xml:space="preserve">suitable for the current condition of the </w:t>
      </w:r>
      <w:r w:rsidR="00FF48F6">
        <w:t xml:space="preserve">plant </w:t>
      </w:r>
      <w:r w:rsidRPr="00AB2165">
        <w:t xml:space="preserve">and if applicable at pipeline construction sites, during the performance of the Contract, in order to protect the sites from public access, animal vagabondage etc. The wastewater treatment plant shall have </w:t>
      </w:r>
      <w:r w:rsidR="00545776" w:rsidRPr="00AB2165">
        <w:t>only one entrance gate, in order to ensure an efficient control over the site traffic.</w:t>
      </w:r>
    </w:p>
    <w:p w14:paraId="4796E6FD" w14:textId="30A1DF64" w:rsidR="00545776" w:rsidRPr="00AB2165" w:rsidRDefault="00724372" w:rsidP="00545776">
      <w:pPr>
        <w:pStyle w:val="LFTBody"/>
      </w:pPr>
      <w:r w:rsidRPr="00724372">
        <w:rPr>
          <w:lang w:val="tr-TR"/>
        </w:rPr>
        <w:t>Within 30 days from the Commencement Date, the Contractor shall submit safety procedures for all components of the Works to the Engineer for review and approval.</w:t>
      </w:r>
      <w:r w:rsidR="00545776" w:rsidRPr="00AB2165">
        <w:t xml:space="preserve">  </w:t>
      </w:r>
    </w:p>
    <w:p w14:paraId="032841CB" w14:textId="77777777" w:rsidR="00545776" w:rsidRPr="00AB2165" w:rsidRDefault="00B06E46" w:rsidP="00416FB6">
      <w:pPr>
        <w:pStyle w:val="Heading2"/>
        <w:rPr>
          <w:lang w:val="en-US"/>
        </w:rPr>
      </w:pPr>
      <w:bookmarkStart w:id="8" w:name="_Toc495493012"/>
      <w:bookmarkStart w:id="9" w:name="_Toc199252881"/>
      <w:r w:rsidRPr="00AB2165">
        <w:rPr>
          <w:lang w:val="en-US"/>
        </w:rPr>
        <w:t>Q</w:t>
      </w:r>
      <w:r w:rsidR="00467E96" w:rsidRPr="00AB2165">
        <w:rPr>
          <w:lang w:val="en-US"/>
        </w:rPr>
        <w:t>uality Assurance System</w:t>
      </w:r>
      <w:bookmarkEnd w:id="8"/>
      <w:bookmarkEnd w:id="9"/>
    </w:p>
    <w:p w14:paraId="3A70BFF8" w14:textId="77777777" w:rsidR="00B06E46" w:rsidRPr="00AB2165" w:rsidRDefault="00B06E46" w:rsidP="00416FB6">
      <w:pPr>
        <w:pStyle w:val="Heading3"/>
        <w:rPr>
          <w:rStyle w:val="FontStyle107"/>
          <w:rFonts w:ascii="Times New Roman" w:eastAsiaTheme="majorEastAsia" w:cs="Times New Roman"/>
          <w:bCs/>
          <w:sz w:val="24"/>
          <w:szCs w:val="22"/>
        </w:rPr>
      </w:pPr>
      <w:bookmarkStart w:id="10" w:name="_Toc495493013"/>
      <w:bookmarkStart w:id="11" w:name="_Toc199252882"/>
      <w:r w:rsidRPr="00AB2165">
        <w:rPr>
          <w:rStyle w:val="FontStyle107"/>
          <w:rFonts w:ascii="Times New Roman" w:eastAsiaTheme="majorEastAsia" w:cs="Times New Roman"/>
          <w:bCs/>
          <w:sz w:val="24"/>
          <w:szCs w:val="22"/>
        </w:rPr>
        <w:t>General</w:t>
      </w:r>
      <w:bookmarkEnd w:id="10"/>
      <w:bookmarkEnd w:id="11"/>
    </w:p>
    <w:p w14:paraId="0896302B" w14:textId="77777777" w:rsidR="00B06E46" w:rsidRPr="00AB2165" w:rsidRDefault="00B06E46" w:rsidP="00467E96">
      <w:pPr>
        <w:rPr>
          <w:rStyle w:val="FontStyle112"/>
          <w:sz w:val="22"/>
          <w:szCs w:val="22"/>
          <w:lang w:val="en-US" w:eastAsia="en-US"/>
        </w:rPr>
      </w:pPr>
      <w:r w:rsidRPr="00AB2165">
        <w:rPr>
          <w:rStyle w:val="FontStyle112"/>
          <w:sz w:val="22"/>
          <w:szCs w:val="22"/>
          <w:lang w:val="en-US" w:eastAsia="en-US"/>
        </w:rPr>
        <w:t>The Employer and the Contractor herein confirm their commitment towards the quality of the Contract and in order to respond to the Contract requirements in an optimal way, a quality assurance system shall be established.</w:t>
      </w:r>
    </w:p>
    <w:p w14:paraId="04C29327" w14:textId="4D03C995" w:rsidR="00B06E46" w:rsidRPr="00AB2165" w:rsidRDefault="00B06E46" w:rsidP="00467E96">
      <w:pPr>
        <w:rPr>
          <w:rStyle w:val="FontStyle112"/>
          <w:sz w:val="22"/>
          <w:szCs w:val="22"/>
          <w:lang w:val="en-US" w:eastAsia="en-US"/>
        </w:rPr>
      </w:pPr>
      <w:r w:rsidRPr="00AB2165">
        <w:rPr>
          <w:rStyle w:val="FontStyle112"/>
          <w:sz w:val="22"/>
          <w:szCs w:val="22"/>
          <w:lang w:val="en-US" w:eastAsia="en-US"/>
        </w:rPr>
        <w:t xml:space="preserve">A quality assurance plan shall be prepared by the Contractor </w:t>
      </w:r>
      <w:r w:rsidR="001040F5" w:rsidRPr="00AB2165">
        <w:rPr>
          <w:rStyle w:val="FontStyle112"/>
          <w:sz w:val="22"/>
          <w:szCs w:val="22"/>
          <w:lang w:val="en-US" w:eastAsia="en-US"/>
        </w:rPr>
        <w:t>wh</w:t>
      </w:r>
      <w:r w:rsidR="001040F5">
        <w:rPr>
          <w:rStyle w:val="FontStyle112"/>
          <w:sz w:val="22"/>
          <w:szCs w:val="22"/>
          <w:lang w:val="en-US" w:eastAsia="en-US"/>
        </w:rPr>
        <w:t>ich</w:t>
      </w:r>
      <w:r w:rsidR="001040F5" w:rsidRPr="00AB2165">
        <w:rPr>
          <w:rStyle w:val="FontStyle112"/>
          <w:sz w:val="22"/>
          <w:szCs w:val="22"/>
          <w:lang w:val="en-US" w:eastAsia="en-US"/>
        </w:rPr>
        <w:t xml:space="preserve"> </w:t>
      </w:r>
      <w:r w:rsidRPr="00AB2165">
        <w:rPr>
          <w:rStyle w:val="FontStyle112"/>
          <w:sz w:val="22"/>
          <w:szCs w:val="22"/>
          <w:lang w:val="en-US" w:eastAsia="en-US"/>
        </w:rPr>
        <w:t>the Employer</w:t>
      </w:r>
      <w:r w:rsidR="007F2C50">
        <w:rPr>
          <w:rStyle w:val="FontStyle112"/>
          <w:sz w:val="22"/>
          <w:szCs w:val="22"/>
          <w:lang w:val="en-US" w:eastAsia="en-US"/>
        </w:rPr>
        <w:t xml:space="preserve"> and</w:t>
      </w:r>
      <w:r w:rsidRPr="00AB2165">
        <w:rPr>
          <w:rStyle w:val="FontStyle112"/>
          <w:sz w:val="22"/>
          <w:szCs w:val="22"/>
          <w:lang w:val="en-US" w:eastAsia="en-US"/>
        </w:rPr>
        <w:t xml:space="preserve"> </w:t>
      </w:r>
      <w:r w:rsidR="00C33275">
        <w:rPr>
          <w:rStyle w:val="FontStyle112"/>
          <w:sz w:val="22"/>
          <w:szCs w:val="22"/>
          <w:lang w:val="en-US" w:eastAsia="en-US"/>
        </w:rPr>
        <w:t>Project Manager</w:t>
      </w:r>
      <w:r w:rsidRPr="00AB2165">
        <w:rPr>
          <w:rStyle w:val="FontStyle112"/>
          <w:sz w:val="22"/>
          <w:szCs w:val="22"/>
          <w:lang w:val="en-US" w:eastAsia="en-US"/>
        </w:rPr>
        <w:t>, shall participate actively in its development.</w:t>
      </w:r>
    </w:p>
    <w:p w14:paraId="3793F51E" w14:textId="77777777" w:rsidR="00B06E46" w:rsidRPr="00AB2165" w:rsidRDefault="00B06E46" w:rsidP="00416FB6">
      <w:pPr>
        <w:pStyle w:val="Heading3"/>
        <w:rPr>
          <w:rStyle w:val="FontStyle107"/>
          <w:rFonts w:ascii="Times New Roman" w:eastAsiaTheme="majorEastAsia" w:cs="Times New Roman"/>
          <w:bCs/>
          <w:sz w:val="24"/>
          <w:szCs w:val="22"/>
        </w:rPr>
      </w:pPr>
      <w:bookmarkStart w:id="12" w:name="_Toc495493014"/>
      <w:bookmarkStart w:id="13" w:name="_Toc199252883"/>
      <w:r w:rsidRPr="00AB2165">
        <w:rPr>
          <w:rStyle w:val="FontStyle107"/>
          <w:rFonts w:ascii="Times New Roman" w:eastAsiaTheme="majorEastAsia" w:cs="Times New Roman"/>
          <w:bCs/>
          <w:sz w:val="24"/>
          <w:szCs w:val="22"/>
        </w:rPr>
        <w:t>Standards and Recommendations</w:t>
      </w:r>
      <w:bookmarkEnd w:id="12"/>
      <w:bookmarkEnd w:id="13"/>
    </w:p>
    <w:p w14:paraId="66E1FF5F" w14:textId="77777777" w:rsidR="00C33275" w:rsidRPr="00AB2165" w:rsidRDefault="00C33275" w:rsidP="00C33275">
      <w:pPr>
        <w:rPr>
          <w:rStyle w:val="FontStyle112"/>
          <w:sz w:val="22"/>
          <w:szCs w:val="22"/>
          <w:lang w:val="en-US" w:eastAsia="en-US"/>
        </w:rPr>
      </w:pPr>
      <w:r w:rsidRPr="00AB2165">
        <w:rPr>
          <w:rStyle w:val="FontStyle112"/>
          <w:sz w:val="22"/>
          <w:szCs w:val="22"/>
          <w:lang w:val="en-US" w:eastAsia="en-US"/>
        </w:rPr>
        <w:t>The Contractor shall make sure that the quality control complies with the effective Turkish standards and take guidance from the following international standards:</w:t>
      </w:r>
    </w:p>
    <w:p w14:paraId="748511F6" w14:textId="77777777" w:rsidR="00C33275" w:rsidRPr="005B66F4" w:rsidRDefault="00C33275" w:rsidP="00C33275">
      <w:pPr>
        <w:ind w:left="1418" w:hanging="1418"/>
        <w:rPr>
          <w:rStyle w:val="FontStyle112"/>
          <w:sz w:val="22"/>
          <w:szCs w:val="22"/>
          <w:lang w:val="en-US"/>
        </w:rPr>
      </w:pPr>
      <w:r w:rsidRPr="005B66F4">
        <w:rPr>
          <w:rStyle w:val="FontStyle112"/>
          <w:sz w:val="22"/>
          <w:szCs w:val="22"/>
          <w:lang w:val="en-US"/>
        </w:rPr>
        <w:t>ISO 45001</w:t>
      </w:r>
      <w:r>
        <w:rPr>
          <w:rStyle w:val="FontStyle112"/>
          <w:sz w:val="22"/>
          <w:szCs w:val="22"/>
          <w:lang w:val="en-US"/>
        </w:rPr>
        <w:tab/>
      </w:r>
      <w:r w:rsidRPr="005B66F4">
        <w:rPr>
          <w:rStyle w:val="FontStyle112"/>
          <w:sz w:val="22"/>
          <w:szCs w:val="22"/>
          <w:lang w:val="en-US"/>
        </w:rPr>
        <w:t>Occupational Health and Safety Management Systems</w:t>
      </w:r>
    </w:p>
    <w:p w14:paraId="300EFD62" w14:textId="77777777" w:rsidR="00C33275" w:rsidRPr="005B66F4" w:rsidRDefault="00C33275" w:rsidP="00C33275">
      <w:pPr>
        <w:ind w:left="1418" w:hanging="1418"/>
        <w:rPr>
          <w:rStyle w:val="FontStyle112"/>
          <w:sz w:val="22"/>
          <w:szCs w:val="22"/>
          <w:lang w:val="en-US"/>
        </w:rPr>
      </w:pPr>
      <w:r w:rsidRPr="005B66F4">
        <w:rPr>
          <w:rStyle w:val="FontStyle112"/>
          <w:sz w:val="22"/>
          <w:szCs w:val="22"/>
          <w:lang w:val="en-US"/>
        </w:rPr>
        <w:t>ISO 14001</w:t>
      </w:r>
      <w:r>
        <w:rPr>
          <w:rStyle w:val="FontStyle112"/>
          <w:sz w:val="22"/>
          <w:szCs w:val="22"/>
          <w:lang w:val="en-US"/>
        </w:rPr>
        <w:tab/>
      </w:r>
      <w:r w:rsidRPr="005B66F4">
        <w:rPr>
          <w:rStyle w:val="FontStyle112"/>
          <w:sz w:val="22"/>
          <w:szCs w:val="22"/>
          <w:lang w:val="en-US"/>
        </w:rPr>
        <w:t>Environmental Management Systems</w:t>
      </w:r>
    </w:p>
    <w:p w14:paraId="2C5087D1" w14:textId="77777777" w:rsidR="00B06E46" w:rsidRPr="00AB2165" w:rsidRDefault="00B06E46" w:rsidP="00467E96">
      <w:pPr>
        <w:ind w:left="1418" w:hanging="1418"/>
        <w:rPr>
          <w:rStyle w:val="FontStyle112"/>
          <w:sz w:val="22"/>
          <w:szCs w:val="22"/>
          <w:lang w:val="en-US" w:eastAsia="en-US"/>
        </w:rPr>
      </w:pPr>
      <w:r w:rsidRPr="00AB2165">
        <w:rPr>
          <w:rStyle w:val="FontStyle112"/>
          <w:sz w:val="22"/>
          <w:szCs w:val="22"/>
          <w:lang w:val="en-US" w:eastAsia="en-US"/>
        </w:rPr>
        <w:t>ISO 9000</w:t>
      </w:r>
      <w:r w:rsidRPr="00AB2165">
        <w:rPr>
          <w:rStyle w:val="FontStyle112"/>
          <w:sz w:val="22"/>
          <w:szCs w:val="22"/>
          <w:lang w:val="en-US" w:eastAsia="en-US"/>
        </w:rPr>
        <w:tab/>
        <w:t>Standards for the quality control and assurance - Guideline for selection and utilization.</w:t>
      </w:r>
    </w:p>
    <w:p w14:paraId="28773784" w14:textId="77777777" w:rsidR="00B06E46" w:rsidRPr="00AB2165" w:rsidRDefault="00B06E46" w:rsidP="00467E96">
      <w:pPr>
        <w:ind w:left="1418" w:hanging="1418"/>
        <w:rPr>
          <w:rStyle w:val="FontStyle112"/>
          <w:sz w:val="22"/>
          <w:szCs w:val="22"/>
          <w:lang w:val="en-US" w:eastAsia="en-US"/>
        </w:rPr>
      </w:pPr>
      <w:r w:rsidRPr="00AB2165">
        <w:rPr>
          <w:rStyle w:val="FontStyle112"/>
          <w:sz w:val="22"/>
          <w:szCs w:val="22"/>
          <w:lang w:val="en-US" w:eastAsia="en-US"/>
        </w:rPr>
        <w:t>ISO 9001</w:t>
      </w:r>
      <w:r w:rsidRPr="00AB2165">
        <w:rPr>
          <w:rStyle w:val="FontStyle112"/>
          <w:sz w:val="22"/>
          <w:szCs w:val="22"/>
          <w:lang w:val="en-US" w:eastAsia="en-US"/>
        </w:rPr>
        <w:tab/>
        <w:t>Quality system - Model for the quality assurance in conception development, production, installation, and after-sales support.</w:t>
      </w:r>
    </w:p>
    <w:p w14:paraId="00998D96" w14:textId="77777777" w:rsidR="00B06E46" w:rsidRPr="00AB2165" w:rsidRDefault="00B06E46" w:rsidP="00467E96">
      <w:pPr>
        <w:ind w:left="1418" w:hanging="1418"/>
        <w:rPr>
          <w:rStyle w:val="FontStyle112"/>
          <w:sz w:val="22"/>
          <w:szCs w:val="22"/>
          <w:lang w:val="en-US" w:eastAsia="en-US"/>
        </w:rPr>
      </w:pPr>
      <w:r w:rsidRPr="00AB2165">
        <w:rPr>
          <w:rStyle w:val="FontStyle112"/>
          <w:sz w:val="22"/>
          <w:szCs w:val="22"/>
          <w:lang w:val="en-US" w:eastAsia="en-US"/>
        </w:rPr>
        <w:t>ISO 9002</w:t>
      </w:r>
      <w:r w:rsidRPr="00AB2165">
        <w:rPr>
          <w:rStyle w:val="FontStyle112"/>
          <w:sz w:val="22"/>
          <w:szCs w:val="22"/>
          <w:lang w:val="en-US" w:eastAsia="en-US"/>
        </w:rPr>
        <w:tab/>
        <w:t>Quality system - Model for the quality assurance in production and installation.</w:t>
      </w:r>
    </w:p>
    <w:p w14:paraId="1DD963AC" w14:textId="77777777" w:rsidR="00B06E46" w:rsidRPr="00AB2165" w:rsidRDefault="00B06E46" w:rsidP="00467E96">
      <w:pPr>
        <w:ind w:left="1418" w:hanging="1418"/>
        <w:rPr>
          <w:rStyle w:val="FontStyle112"/>
          <w:sz w:val="22"/>
          <w:szCs w:val="22"/>
          <w:lang w:val="en-US" w:eastAsia="en-US"/>
        </w:rPr>
      </w:pPr>
      <w:r w:rsidRPr="00AB2165">
        <w:rPr>
          <w:rStyle w:val="FontStyle112"/>
          <w:sz w:val="22"/>
          <w:szCs w:val="22"/>
          <w:lang w:val="en-US" w:eastAsia="en-US"/>
        </w:rPr>
        <w:t>ISO 9003</w:t>
      </w:r>
      <w:r w:rsidRPr="00AB2165">
        <w:rPr>
          <w:rStyle w:val="FontStyle112"/>
          <w:sz w:val="22"/>
          <w:szCs w:val="22"/>
          <w:lang w:val="en-US" w:eastAsia="en-US"/>
        </w:rPr>
        <w:tab/>
        <w:t>Quality system - Model for the quality assurance in controlling and final tests.</w:t>
      </w:r>
    </w:p>
    <w:p w14:paraId="37D18F75" w14:textId="77777777" w:rsidR="00B06E46" w:rsidRPr="00AB2165" w:rsidRDefault="00B06E46" w:rsidP="00467E96">
      <w:pPr>
        <w:ind w:left="1418" w:hanging="1418"/>
        <w:rPr>
          <w:rStyle w:val="FontStyle112"/>
          <w:sz w:val="22"/>
          <w:szCs w:val="22"/>
          <w:lang w:val="en-US" w:eastAsia="en-US"/>
        </w:rPr>
      </w:pPr>
      <w:r w:rsidRPr="00AB2165">
        <w:rPr>
          <w:rStyle w:val="FontStyle112"/>
          <w:sz w:val="22"/>
          <w:szCs w:val="22"/>
          <w:lang w:val="en-US" w:eastAsia="en-US"/>
        </w:rPr>
        <w:t>ISO 9004</w:t>
      </w:r>
      <w:r w:rsidRPr="00AB2165">
        <w:rPr>
          <w:rStyle w:val="FontStyle112"/>
          <w:sz w:val="22"/>
          <w:szCs w:val="22"/>
          <w:lang w:val="en-US" w:eastAsia="en-US"/>
        </w:rPr>
        <w:tab/>
        <w:t>Quality control and element of the quality system - Guidelines.</w:t>
      </w:r>
    </w:p>
    <w:p w14:paraId="7D7955E7" w14:textId="77777777" w:rsidR="00B06E46" w:rsidRPr="00AB2165" w:rsidRDefault="00B06E46" w:rsidP="00467E96">
      <w:pPr>
        <w:ind w:left="1418" w:hanging="1418"/>
        <w:rPr>
          <w:rStyle w:val="FontStyle112"/>
          <w:sz w:val="22"/>
          <w:szCs w:val="22"/>
          <w:lang w:val="en-US" w:eastAsia="en-US"/>
        </w:rPr>
      </w:pPr>
      <w:r w:rsidRPr="00AB2165">
        <w:rPr>
          <w:rStyle w:val="FontStyle112"/>
          <w:sz w:val="22"/>
          <w:szCs w:val="22"/>
          <w:lang w:val="en-US" w:eastAsia="en-US"/>
        </w:rPr>
        <w:t>ISO 8402</w:t>
      </w:r>
      <w:r w:rsidRPr="00AB2165">
        <w:rPr>
          <w:rStyle w:val="FontStyle112"/>
          <w:sz w:val="22"/>
          <w:szCs w:val="22"/>
          <w:lang w:val="en-US" w:eastAsia="en-US"/>
        </w:rPr>
        <w:tab/>
        <w:t>Quality management and quality assurance - Vocabulary.</w:t>
      </w:r>
    </w:p>
    <w:p w14:paraId="32E171B6" w14:textId="77777777" w:rsidR="00B06E46" w:rsidRPr="00AB2165" w:rsidRDefault="00B06E46" w:rsidP="00416FB6">
      <w:pPr>
        <w:pStyle w:val="Heading3"/>
        <w:rPr>
          <w:rStyle w:val="FontStyle107"/>
          <w:rFonts w:ascii="Times New Roman" w:eastAsiaTheme="majorEastAsia" w:cs="Times New Roman"/>
          <w:bCs/>
          <w:sz w:val="24"/>
          <w:szCs w:val="22"/>
        </w:rPr>
      </w:pPr>
      <w:bookmarkStart w:id="14" w:name="_Toc495493015"/>
      <w:bookmarkStart w:id="15" w:name="_Toc199252884"/>
      <w:r w:rsidRPr="00AB2165">
        <w:rPr>
          <w:rStyle w:val="FontStyle107"/>
          <w:rFonts w:ascii="Times New Roman" w:eastAsiaTheme="majorEastAsia" w:cs="Times New Roman"/>
          <w:bCs/>
          <w:sz w:val="24"/>
          <w:szCs w:val="22"/>
        </w:rPr>
        <w:t>Quality Assurance Procedure</w:t>
      </w:r>
      <w:bookmarkEnd w:id="14"/>
      <w:bookmarkEnd w:id="15"/>
    </w:p>
    <w:p w14:paraId="75DF37C5" w14:textId="2D59E744" w:rsidR="001040F5" w:rsidRDefault="001040F5" w:rsidP="00693D70">
      <w:pPr>
        <w:pStyle w:val="BodyText"/>
        <w:rPr>
          <w:rStyle w:val="FontStyle112"/>
          <w:sz w:val="22"/>
          <w:szCs w:val="22"/>
          <w:lang w:val="en-US" w:eastAsia="en-US"/>
        </w:rPr>
      </w:pPr>
      <w:r w:rsidRPr="001040F5">
        <w:rPr>
          <w:szCs w:val="22"/>
        </w:rPr>
        <w:t>Preparation and implementation of the quality assurance procedures shall begin upon submission of the Quality Assurance Plan by the Contractor</w:t>
      </w:r>
      <w:r w:rsidR="00B06E46" w:rsidRPr="00AB2165">
        <w:rPr>
          <w:rStyle w:val="FontStyle112"/>
          <w:sz w:val="22"/>
          <w:szCs w:val="22"/>
          <w:lang w:val="en-US" w:eastAsia="en-US"/>
        </w:rPr>
        <w:t>, not later than thirty (30) days after the notice to commence the works.</w:t>
      </w:r>
    </w:p>
    <w:p w14:paraId="1BA034CA" w14:textId="5FC3CEBE" w:rsidR="00693D70" w:rsidRPr="00AB2165" w:rsidRDefault="00693D70" w:rsidP="00693D70">
      <w:pPr>
        <w:pStyle w:val="BodyText"/>
        <w:rPr>
          <w:szCs w:val="22"/>
          <w:lang w:val="en-US"/>
        </w:rPr>
      </w:pPr>
      <w:r w:rsidRPr="00AB2165">
        <w:rPr>
          <w:szCs w:val="22"/>
          <w:lang w:val="en-US"/>
        </w:rPr>
        <w:t>The Contractor commits himself to the active participation in making the quality assurance procedures of the different sub-contractors close to and harmoni</w:t>
      </w:r>
      <w:r w:rsidR="000C7B76">
        <w:rPr>
          <w:szCs w:val="22"/>
          <w:lang w:val="en-US"/>
        </w:rPr>
        <w:t>z</w:t>
      </w:r>
      <w:r w:rsidRPr="00AB2165">
        <w:rPr>
          <w:szCs w:val="22"/>
          <w:lang w:val="en-US"/>
        </w:rPr>
        <w:t xml:space="preserve">ing with one another during the </w:t>
      </w:r>
      <w:r w:rsidRPr="00AB2165">
        <w:rPr>
          <w:szCs w:val="22"/>
          <w:lang w:val="en-US"/>
        </w:rPr>
        <w:lastRenderedPageBreak/>
        <w:t>advancement of the design and performance of the works.</w:t>
      </w:r>
    </w:p>
    <w:p w14:paraId="6C15DAE8" w14:textId="6D09EB0D" w:rsidR="00B06E46" w:rsidRPr="00AB2165" w:rsidRDefault="00B06E46" w:rsidP="00467E96">
      <w:pPr>
        <w:rPr>
          <w:rStyle w:val="FontStyle112"/>
          <w:sz w:val="22"/>
          <w:szCs w:val="22"/>
          <w:lang w:val="en-US" w:eastAsia="en-US"/>
        </w:rPr>
      </w:pPr>
      <w:r w:rsidRPr="00AB2165">
        <w:rPr>
          <w:rStyle w:val="FontStyle112"/>
          <w:sz w:val="22"/>
          <w:szCs w:val="22"/>
          <w:lang w:val="en-US" w:eastAsia="en-US"/>
        </w:rPr>
        <w:t xml:space="preserve">It </w:t>
      </w:r>
      <w:r w:rsidR="00D243A0" w:rsidRPr="00AB2165">
        <w:rPr>
          <w:rStyle w:val="FontStyle112"/>
          <w:sz w:val="22"/>
          <w:szCs w:val="22"/>
          <w:lang w:val="en-US" w:eastAsia="en-US"/>
        </w:rPr>
        <w:t>shall be</w:t>
      </w:r>
      <w:r w:rsidRPr="00AB2165">
        <w:rPr>
          <w:rStyle w:val="FontStyle112"/>
          <w:sz w:val="22"/>
          <w:szCs w:val="22"/>
          <w:lang w:val="en-US" w:eastAsia="en-US"/>
        </w:rPr>
        <w:t xml:space="preserve"> required that the Contractor participates actively in the development of the project specific quality assurance procedures, relying on all his internal competencies in the matter of quality control in the mobilization, planning and procurement phase, the construction phase, </w:t>
      </w:r>
      <w:r w:rsidR="009D71C3">
        <w:rPr>
          <w:rStyle w:val="FontStyle112"/>
          <w:sz w:val="22"/>
          <w:szCs w:val="22"/>
          <w:lang w:val="en-US" w:eastAsia="en-US"/>
        </w:rPr>
        <w:t>pre-commissioning</w:t>
      </w:r>
      <w:r w:rsidRPr="00AB2165">
        <w:rPr>
          <w:rStyle w:val="FontStyle112"/>
          <w:sz w:val="22"/>
          <w:szCs w:val="22"/>
          <w:lang w:val="en-US" w:eastAsia="en-US"/>
        </w:rPr>
        <w:t xml:space="preserve"> and commissioning phase, and the Defects Liability Period, understanding that the quality assurance procedure is implemented with the purpose of improving the Contractor’s existing system not replacing it.</w:t>
      </w:r>
    </w:p>
    <w:p w14:paraId="1D7BF8F5" w14:textId="64105953" w:rsidR="00B06E46" w:rsidRPr="00AB2165" w:rsidRDefault="00B06E46" w:rsidP="00467E96">
      <w:pPr>
        <w:rPr>
          <w:rStyle w:val="FontStyle112"/>
          <w:sz w:val="22"/>
          <w:szCs w:val="22"/>
          <w:lang w:val="en-US" w:eastAsia="en-US"/>
        </w:rPr>
      </w:pPr>
      <w:r w:rsidRPr="00AB2165">
        <w:rPr>
          <w:rStyle w:val="FontStyle112"/>
          <w:sz w:val="22"/>
          <w:szCs w:val="22"/>
          <w:lang w:val="en-US" w:eastAsia="en-US"/>
        </w:rPr>
        <w:t xml:space="preserve">The following people </w:t>
      </w:r>
      <w:r w:rsidR="004D0C86" w:rsidRPr="00AB2165">
        <w:rPr>
          <w:rStyle w:val="FontStyle112"/>
          <w:sz w:val="22"/>
          <w:szCs w:val="22"/>
          <w:lang w:val="en-US" w:eastAsia="en-US"/>
        </w:rPr>
        <w:t>shall</w:t>
      </w:r>
      <w:r w:rsidRPr="00AB2165">
        <w:rPr>
          <w:rStyle w:val="FontStyle112"/>
          <w:sz w:val="22"/>
          <w:szCs w:val="22"/>
          <w:lang w:val="en-US" w:eastAsia="en-US"/>
        </w:rPr>
        <w:t xml:space="preserve"> participate in the meetings for the development of the quality assurance procedure: the Employer, the Engineer, external controllers, the Contractor, subcontractors and major suppliers, </w:t>
      </w:r>
      <w:r w:rsidR="00F2790E" w:rsidRPr="00AB2165">
        <w:rPr>
          <w:szCs w:val="22"/>
          <w:lang w:val="en-US"/>
        </w:rPr>
        <w:t>and all physical or legal persons contributing to the Contract.</w:t>
      </w:r>
    </w:p>
    <w:p w14:paraId="3745F3FA" w14:textId="62B7BE4C" w:rsidR="00BD5C87" w:rsidRPr="00BD0DFA" w:rsidRDefault="001040F5" w:rsidP="00BD5C87">
      <w:r w:rsidRPr="00BD5C87">
        <w:t>The first meeting shall be held within 15 working days after the Project Manager has reviewed and approved the Contractor’s Quality Assurance Plan.</w:t>
      </w:r>
    </w:p>
    <w:p w14:paraId="0ABA46A1" w14:textId="77777777" w:rsidR="00B06E46" w:rsidRPr="00BD5C87" w:rsidRDefault="00B06E46" w:rsidP="00416FB6">
      <w:pPr>
        <w:pStyle w:val="Heading3"/>
        <w:rPr>
          <w:rStyle w:val="FontStyle107"/>
          <w:rFonts w:ascii="Times New Roman" w:eastAsiaTheme="majorEastAsia" w:cs="Times New Roman"/>
          <w:bCs/>
          <w:sz w:val="24"/>
          <w:szCs w:val="22"/>
        </w:rPr>
      </w:pPr>
      <w:bookmarkStart w:id="16" w:name="_Toc495493016"/>
      <w:bookmarkStart w:id="17" w:name="_Toc199252885"/>
      <w:r w:rsidRPr="00BD5C87">
        <w:rPr>
          <w:rStyle w:val="FontStyle107"/>
          <w:rFonts w:ascii="Times New Roman" w:eastAsiaTheme="majorEastAsia" w:cs="Times New Roman"/>
          <w:bCs/>
          <w:sz w:val="24"/>
          <w:szCs w:val="22"/>
        </w:rPr>
        <w:t>Preparation of the Quality Assurance Plan</w:t>
      </w:r>
      <w:bookmarkEnd w:id="16"/>
      <w:bookmarkEnd w:id="17"/>
    </w:p>
    <w:p w14:paraId="273442B7" w14:textId="77777777" w:rsidR="00B06E46" w:rsidRPr="00AB2165" w:rsidRDefault="00B06E46" w:rsidP="00467E96">
      <w:pPr>
        <w:rPr>
          <w:rStyle w:val="FontStyle112"/>
          <w:sz w:val="22"/>
          <w:szCs w:val="22"/>
          <w:lang w:val="en-US" w:eastAsia="en-US"/>
        </w:rPr>
      </w:pPr>
      <w:r w:rsidRPr="00AB2165">
        <w:rPr>
          <w:rStyle w:val="FontStyle112"/>
          <w:sz w:val="22"/>
          <w:szCs w:val="22"/>
          <w:lang w:val="en-US" w:eastAsia="en-US"/>
        </w:rPr>
        <w:t>On the basis of the organizational scheme of the quality assurance procedure, the Contractor shall develop the quality assurance plan for this Contract.</w:t>
      </w:r>
    </w:p>
    <w:p w14:paraId="1AF0311D" w14:textId="77777777" w:rsidR="00B06E46" w:rsidRPr="00AB2165" w:rsidRDefault="00B06E46" w:rsidP="00467E96">
      <w:pPr>
        <w:rPr>
          <w:rStyle w:val="FontStyle112"/>
          <w:sz w:val="22"/>
          <w:szCs w:val="22"/>
          <w:lang w:val="en-US" w:eastAsia="en-US"/>
        </w:rPr>
      </w:pPr>
      <w:r w:rsidRPr="00AB2165">
        <w:rPr>
          <w:rStyle w:val="FontStyle112"/>
          <w:sz w:val="22"/>
          <w:szCs w:val="22"/>
          <w:lang w:val="en-US" w:eastAsia="en-US"/>
        </w:rPr>
        <w:t>The Contractor has to write all arrangements of the quality assurance to be implemented by its own company, his subcontractors and main suppliers.</w:t>
      </w:r>
    </w:p>
    <w:p w14:paraId="0B98D5B8" w14:textId="0B275691" w:rsidR="00F2790E" w:rsidRPr="00AB2165" w:rsidRDefault="00B06E46" w:rsidP="00F2790E">
      <w:pPr>
        <w:rPr>
          <w:rStyle w:val="FontStyle112"/>
          <w:sz w:val="22"/>
          <w:szCs w:val="22"/>
          <w:lang w:val="en-US" w:eastAsia="en-US"/>
        </w:rPr>
      </w:pPr>
      <w:r w:rsidRPr="00AB2165">
        <w:rPr>
          <w:rStyle w:val="FontStyle112"/>
          <w:sz w:val="22"/>
          <w:szCs w:val="22"/>
          <w:lang w:val="en-US" w:eastAsia="en-US"/>
        </w:rPr>
        <w:t xml:space="preserve">The Contractor </w:t>
      </w:r>
      <w:r w:rsidR="00F2790E" w:rsidRPr="00AB2165">
        <w:rPr>
          <w:rStyle w:val="FontStyle112"/>
          <w:sz w:val="22"/>
          <w:szCs w:val="22"/>
          <w:lang w:val="en-US" w:eastAsia="en-US"/>
        </w:rPr>
        <w:t xml:space="preserve">shall </w:t>
      </w:r>
      <w:r w:rsidRPr="00AB2165">
        <w:rPr>
          <w:rStyle w:val="FontStyle112"/>
          <w:sz w:val="22"/>
          <w:szCs w:val="22"/>
          <w:lang w:val="en-US" w:eastAsia="en-US"/>
        </w:rPr>
        <w:t xml:space="preserve">send the Quality Assurance Plan to the Employer, the </w:t>
      </w:r>
      <w:r w:rsidR="00C33275">
        <w:rPr>
          <w:rStyle w:val="FontStyle112"/>
          <w:sz w:val="22"/>
          <w:szCs w:val="22"/>
          <w:lang w:val="en-US" w:eastAsia="en-US"/>
        </w:rPr>
        <w:t>Project Manager</w:t>
      </w:r>
      <w:r w:rsidR="00C33275" w:rsidRPr="00AB2165">
        <w:rPr>
          <w:rStyle w:val="FontStyle112"/>
          <w:sz w:val="22"/>
          <w:szCs w:val="22"/>
          <w:lang w:val="en-US" w:eastAsia="en-US"/>
        </w:rPr>
        <w:t xml:space="preserve">, </w:t>
      </w:r>
      <w:r w:rsidR="00C33275">
        <w:rPr>
          <w:rStyle w:val="FontStyle112"/>
          <w:sz w:val="22"/>
          <w:szCs w:val="22"/>
          <w:lang w:val="en-US" w:eastAsia="en-US"/>
        </w:rPr>
        <w:t xml:space="preserve"> </w:t>
      </w:r>
      <w:r w:rsidR="00F2790E" w:rsidRPr="00AB2165">
        <w:rPr>
          <w:szCs w:val="22"/>
          <w:lang w:val="en-US"/>
        </w:rPr>
        <w:t xml:space="preserve">external controllers as well as all contributors, </w:t>
      </w:r>
      <w:r w:rsidR="00F2790E" w:rsidRPr="00AB2165">
        <w:rPr>
          <w:rStyle w:val="FontStyle112"/>
          <w:sz w:val="22"/>
          <w:szCs w:val="22"/>
          <w:lang w:val="en-US" w:eastAsia="en-US"/>
        </w:rPr>
        <w:t>his subcontractors and main suppliers.</w:t>
      </w:r>
    </w:p>
    <w:p w14:paraId="014B9F75" w14:textId="77777777" w:rsidR="00817E8E" w:rsidRPr="00AB2165" w:rsidRDefault="00817E8E" w:rsidP="00467E96">
      <w:pPr>
        <w:rPr>
          <w:rStyle w:val="FontStyle112"/>
          <w:sz w:val="22"/>
          <w:szCs w:val="22"/>
          <w:lang w:val="en-US" w:eastAsia="en-US"/>
        </w:rPr>
      </w:pPr>
      <w:r w:rsidRPr="00AB2165">
        <w:rPr>
          <w:rStyle w:val="FontStyle112"/>
          <w:sz w:val="22"/>
          <w:szCs w:val="22"/>
          <w:lang w:val="en-US" w:eastAsia="en-US"/>
        </w:rPr>
        <w:t>The Contractor makes the documents up-to-date (list of documents, indication of the revision in course, nature of validation etc.) in order to assuring their traceability.</w:t>
      </w:r>
    </w:p>
    <w:p w14:paraId="4D30F40A" w14:textId="77777777" w:rsidR="00B06E46" w:rsidRPr="00AB2165" w:rsidRDefault="00B06E46" w:rsidP="00467E96">
      <w:pPr>
        <w:rPr>
          <w:rStyle w:val="FontStyle112"/>
          <w:sz w:val="22"/>
          <w:szCs w:val="22"/>
          <w:lang w:val="en-US" w:eastAsia="en-US"/>
        </w:rPr>
      </w:pPr>
      <w:r w:rsidRPr="00AB2165">
        <w:rPr>
          <w:rStyle w:val="FontStyle112"/>
          <w:sz w:val="22"/>
          <w:szCs w:val="22"/>
          <w:lang w:val="en-US" w:eastAsia="en-US"/>
        </w:rPr>
        <w:t xml:space="preserve">The Contractor </w:t>
      </w:r>
      <w:r w:rsidR="00F2790E" w:rsidRPr="00AB2165">
        <w:rPr>
          <w:rStyle w:val="FontStyle112"/>
          <w:sz w:val="22"/>
          <w:szCs w:val="22"/>
          <w:lang w:val="en-US" w:eastAsia="en-US"/>
        </w:rPr>
        <w:t xml:space="preserve">shall </w:t>
      </w:r>
      <w:r w:rsidRPr="00AB2165">
        <w:rPr>
          <w:rStyle w:val="FontStyle112"/>
          <w:sz w:val="22"/>
          <w:szCs w:val="22"/>
          <w:lang w:val="en-US" w:eastAsia="en-US"/>
        </w:rPr>
        <w:t>be responsible for keeping its quality assurance plan up-to-date in accordance with the quality assurance procedure and the events of the Contract.</w:t>
      </w:r>
    </w:p>
    <w:p w14:paraId="6A0F07BC" w14:textId="77777777" w:rsidR="00B06E46" w:rsidRPr="00AB2165" w:rsidRDefault="00B06E46" w:rsidP="00467E96">
      <w:pPr>
        <w:rPr>
          <w:rStyle w:val="FontStyle112"/>
          <w:sz w:val="22"/>
          <w:szCs w:val="22"/>
          <w:lang w:val="en-US" w:eastAsia="en-US"/>
        </w:rPr>
      </w:pPr>
      <w:r w:rsidRPr="00AB2165">
        <w:rPr>
          <w:rStyle w:val="FontStyle112"/>
          <w:sz w:val="22"/>
          <w:szCs w:val="22"/>
          <w:lang w:val="en-US" w:eastAsia="en-US"/>
        </w:rPr>
        <w:t>The quality assurance plan should contain at least the following:</w:t>
      </w:r>
    </w:p>
    <w:p w14:paraId="5DA8B660" w14:textId="77777777" w:rsidR="00B06E46" w:rsidRPr="00AB2165" w:rsidRDefault="00B06E46" w:rsidP="00467E96">
      <w:pPr>
        <w:rPr>
          <w:rStyle w:val="FontStyle113"/>
          <w:sz w:val="22"/>
          <w:szCs w:val="22"/>
          <w:lang w:val="en-US" w:eastAsia="en-US"/>
        </w:rPr>
      </w:pPr>
      <w:r w:rsidRPr="00AB2165">
        <w:rPr>
          <w:rStyle w:val="FontStyle113"/>
          <w:sz w:val="22"/>
          <w:szCs w:val="22"/>
          <w:lang w:val="en-US" w:eastAsia="en-US"/>
        </w:rPr>
        <w:t>a.</w:t>
      </w:r>
      <w:r w:rsidRPr="00AB2165">
        <w:rPr>
          <w:rStyle w:val="FontStyle113"/>
          <w:sz w:val="22"/>
          <w:szCs w:val="22"/>
          <w:lang w:val="en-US" w:eastAsia="en-US"/>
        </w:rPr>
        <w:tab/>
        <w:t>The application range of the quality assurance plan</w:t>
      </w:r>
    </w:p>
    <w:p w14:paraId="2C695D1D" w14:textId="77777777" w:rsidR="00B06E46" w:rsidRPr="00AB2165" w:rsidRDefault="00B06E46" w:rsidP="00467E96">
      <w:pPr>
        <w:rPr>
          <w:rStyle w:val="FontStyle113"/>
          <w:sz w:val="22"/>
          <w:szCs w:val="22"/>
          <w:lang w:val="en-US" w:eastAsia="en-US"/>
        </w:rPr>
      </w:pPr>
      <w:r w:rsidRPr="00AB2165">
        <w:rPr>
          <w:rStyle w:val="FontStyle113"/>
          <w:sz w:val="22"/>
          <w:szCs w:val="22"/>
          <w:lang w:val="en-US" w:eastAsia="en-US"/>
        </w:rPr>
        <w:t>b.</w:t>
      </w:r>
      <w:r w:rsidRPr="00AB2165">
        <w:rPr>
          <w:rStyle w:val="FontStyle113"/>
          <w:sz w:val="22"/>
          <w:szCs w:val="22"/>
          <w:lang w:val="en-US" w:eastAsia="en-US"/>
        </w:rPr>
        <w:tab/>
        <w:t>Organization and personnel means</w:t>
      </w:r>
    </w:p>
    <w:p w14:paraId="6125EC03" w14:textId="77777777" w:rsidR="00B06E46" w:rsidRPr="00AB2165" w:rsidRDefault="00B06E46" w:rsidP="00467E96">
      <w:pPr>
        <w:ind w:left="709"/>
        <w:rPr>
          <w:rStyle w:val="FontStyle112"/>
          <w:sz w:val="22"/>
          <w:szCs w:val="22"/>
          <w:lang w:val="en-US" w:eastAsia="en-US"/>
        </w:rPr>
      </w:pPr>
      <w:r w:rsidRPr="00AB2165">
        <w:rPr>
          <w:rStyle w:val="FontStyle112"/>
          <w:sz w:val="22"/>
          <w:szCs w:val="22"/>
          <w:lang w:val="en-US" w:eastAsia="en-US"/>
        </w:rPr>
        <w:t>The quality assurance plan specifies the general organization of the Contract with the help of the nominative organization charts, which should indicate in particular the following:</w:t>
      </w:r>
    </w:p>
    <w:p w14:paraId="06DC1E10"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development meetings of the quality assurance procedure;</w:t>
      </w:r>
    </w:p>
    <w:p w14:paraId="4579FFAA"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Contract progress meetings;</w:t>
      </w:r>
    </w:p>
    <w:p w14:paraId="7451EAE8"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organization of internal and external controls;</w:t>
      </w:r>
    </w:p>
    <w:p w14:paraId="05ADB16F"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A description of  the functions, attributions and responsibilities of the personnel on the Contract and of the external controls in place, and</w:t>
      </w:r>
    </w:p>
    <w:p w14:paraId="737C9935"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identification of QA personnel for each of the main stakeholders.</w:t>
      </w:r>
    </w:p>
    <w:p w14:paraId="0E0E74B4" w14:textId="77777777" w:rsidR="00B06E46" w:rsidRPr="00AB2165" w:rsidRDefault="00B06E46" w:rsidP="00467E96">
      <w:pPr>
        <w:ind w:left="709" w:hanging="709"/>
        <w:rPr>
          <w:rStyle w:val="FontStyle113"/>
          <w:sz w:val="22"/>
          <w:szCs w:val="22"/>
          <w:lang w:val="en-US" w:eastAsia="en-US"/>
        </w:rPr>
      </w:pPr>
      <w:r w:rsidRPr="00AB2165">
        <w:rPr>
          <w:rStyle w:val="FontStyle113"/>
          <w:sz w:val="22"/>
          <w:szCs w:val="22"/>
          <w:lang w:val="en-US" w:eastAsia="en-US"/>
        </w:rPr>
        <w:t>c.</w:t>
      </w:r>
      <w:r w:rsidRPr="00AB2165">
        <w:rPr>
          <w:rStyle w:val="FontStyle113"/>
          <w:sz w:val="22"/>
          <w:szCs w:val="22"/>
          <w:lang w:val="en-US" w:eastAsia="en-US"/>
        </w:rPr>
        <w:tab/>
        <w:t>Design control – Manufacturer’s shop drawings, Contractor’s coordinated installation drawings, and Contractor’s Temporary Works Design</w:t>
      </w:r>
    </w:p>
    <w:p w14:paraId="5B9FC6F9" w14:textId="77777777" w:rsidR="00B06E46" w:rsidRPr="00AB2165" w:rsidRDefault="00B06E46" w:rsidP="00467E96">
      <w:pPr>
        <w:ind w:left="709"/>
        <w:rPr>
          <w:rStyle w:val="FontStyle112"/>
          <w:sz w:val="22"/>
          <w:szCs w:val="22"/>
          <w:lang w:val="en-US" w:eastAsia="en-US"/>
        </w:rPr>
      </w:pPr>
      <w:r w:rsidRPr="00AB2165">
        <w:rPr>
          <w:rStyle w:val="FontStyle112"/>
          <w:sz w:val="22"/>
          <w:szCs w:val="22"/>
          <w:lang w:val="en-US" w:eastAsia="en-US"/>
        </w:rPr>
        <w:t>The quality assurance plan shall indicate inter-alia:</w:t>
      </w:r>
    </w:p>
    <w:p w14:paraId="1BA13765"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distribution of tasks among the sub-contractors and suppliers;</w:t>
      </w:r>
    </w:p>
    <w:p w14:paraId="12D6D79D"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nature of documents to be submitted;</w:t>
      </w:r>
    </w:p>
    <w:p w14:paraId="571A652B"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procedures for the identification of critical points and approval points of the construction drawings; and</w:t>
      </w:r>
    </w:p>
    <w:p w14:paraId="2AA8193C"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lastRenderedPageBreak/>
        <w:t>The procedures for the check of the Contractor’s installation drawings and documentation.</w:t>
      </w:r>
    </w:p>
    <w:p w14:paraId="0DDCDAE2"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procedures for check of the Contractor’s ‘as-built’ record drawings and O&amp;M Manuals.</w:t>
      </w:r>
    </w:p>
    <w:p w14:paraId="6CC5B989" w14:textId="77777777" w:rsidR="00B06E46" w:rsidRPr="00AB2165" w:rsidRDefault="00B06E46" w:rsidP="00467E96">
      <w:pPr>
        <w:ind w:left="709" w:hanging="709"/>
        <w:rPr>
          <w:rStyle w:val="FontStyle113"/>
          <w:sz w:val="22"/>
          <w:szCs w:val="22"/>
          <w:lang w:val="en-US" w:eastAsia="en-US"/>
        </w:rPr>
      </w:pPr>
      <w:r w:rsidRPr="00AB2165">
        <w:rPr>
          <w:rStyle w:val="FontStyle113"/>
          <w:sz w:val="22"/>
          <w:szCs w:val="22"/>
          <w:lang w:val="en-US" w:eastAsia="en-US"/>
        </w:rPr>
        <w:t>d.</w:t>
      </w:r>
      <w:r w:rsidRPr="00AB2165">
        <w:rPr>
          <w:rStyle w:val="FontStyle113"/>
          <w:sz w:val="22"/>
          <w:szCs w:val="22"/>
          <w:lang w:val="en-US" w:eastAsia="en-US"/>
        </w:rPr>
        <w:tab/>
        <w:t>Document control - traceability</w:t>
      </w:r>
    </w:p>
    <w:p w14:paraId="786BA7C4" w14:textId="77777777" w:rsidR="00B06E46" w:rsidRPr="00AB2165" w:rsidRDefault="00B06E46" w:rsidP="00467E96">
      <w:pPr>
        <w:ind w:left="709"/>
        <w:rPr>
          <w:rStyle w:val="FontStyle112"/>
          <w:sz w:val="22"/>
          <w:szCs w:val="22"/>
          <w:lang w:val="en-US" w:eastAsia="en-US"/>
        </w:rPr>
      </w:pPr>
      <w:r w:rsidRPr="00AB2165">
        <w:rPr>
          <w:rStyle w:val="FontStyle112"/>
          <w:sz w:val="22"/>
          <w:szCs w:val="22"/>
          <w:lang w:val="en-US" w:eastAsia="en-US"/>
        </w:rPr>
        <w:t>The quality assurance plan shall indicate inter-alia:</w:t>
      </w:r>
    </w:p>
    <w:p w14:paraId="550FF2BA"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rules for the identification of documents;</w:t>
      </w:r>
    </w:p>
    <w:p w14:paraId="5FDFB265"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rules for the circulation of the different documents produced; and</w:t>
      </w:r>
    </w:p>
    <w:p w14:paraId="23CBAAF4"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methods for the management of documents (distribution, classification, archiving).</w:t>
      </w:r>
    </w:p>
    <w:p w14:paraId="576A1972" w14:textId="77777777" w:rsidR="00B06E46" w:rsidRPr="00AB2165" w:rsidRDefault="00B06E46" w:rsidP="00467E96">
      <w:pPr>
        <w:ind w:left="709"/>
        <w:rPr>
          <w:rStyle w:val="FontStyle112"/>
          <w:sz w:val="22"/>
          <w:szCs w:val="22"/>
          <w:lang w:val="en-US" w:eastAsia="en-US"/>
        </w:rPr>
      </w:pPr>
      <w:r w:rsidRPr="00AB2165">
        <w:rPr>
          <w:rStyle w:val="FontStyle112"/>
          <w:sz w:val="22"/>
          <w:szCs w:val="22"/>
          <w:lang w:val="en-US" w:eastAsia="en-US"/>
        </w:rPr>
        <w:t>The Contractor shall maintain a Document Management System (DMS) ensuring that all documents, drawings and revisions are logged, up-to-date, and traceable (list of documents, indication of the revision in course, nature of validation, etc.) in order to assuring their traceability.</w:t>
      </w:r>
    </w:p>
    <w:p w14:paraId="1C5F1D35" w14:textId="77777777" w:rsidR="00B06E46" w:rsidRPr="00AB2165" w:rsidRDefault="00B06E46" w:rsidP="00467E96">
      <w:pPr>
        <w:ind w:left="709" w:hanging="709"/>
        <w:rPr>
          <w:rStyle w:val="FontStyle113"/>
          <w:sz w:val="22"/>
          <w:szCs w:val="22"/>
          <w:lang w:val="en-US" w:eastAsia="en-US"/>
        </w:rPr>
      </w:pPr>
      <w:r w:rsidRPr="00AB2165">
        <w:rPr>
          <w:rStyle w:val="FontStyle113"/>
          <w:sz w:val="22"/>
          <w:szCs w:val="22"/>
          <w:lang w:val="en-US" w:eastAsia="en-US"/>
        </w:rPr>
        <w:t>e.</w:t>
      </w:r>
      <w:r w:rsidRPr="00AB2165">
        <w:rPr>
          <w:rStyle w:val="FontStyle113"/>
          <w:sz w:val="22"/>
          <w:szCs w:val="22"/>
          <w:lang w:val="en-US" w:eastAsia="en-US"/>
        </w:rPr>
        <w:tab/>
        <w:t xml:space="preserve">Purchases </w:t>
      </w:r>
    </w:p>
    <w:p w14:paraId="07F03839" w14:textId="77777777" w:rsidR="00B06E46" w:rsidRPr="00AB2165" w:rsidRDefault="00B06E46" w:rsidP="00467E96">
      <w:pPr>
        <w:ind w:left="709"/>
        <w:rPr>
          <w:rStyle w:val="FontStyle112"/>
          <w:sz w:val="22"/>
          <w:szCs w:val="22"/>
          <w:lang w:val="en-US" w:eastAsia="en-US"/>
        </w:rPr>
      </w:pPr>
      <w:r w:rsidRPr="00AB2165">
        <w:rPr>
          <w:rStyle w:val="FontStyle112"/>
          <w:sz w:val="22"/>
          <w:szCs w:val="22"/>
          <w:lang w:val="en-US" w:eastAsia="en-US"/>
        </w:rPr>
        <w:t>The quality assurance plan shall indicate inter-alia:</w:t>
      </w:r>
    </w:p>
    <w:p w14:paraId="25A99E80"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A complete list of suppliers and subcontractors identifying the scope of supply for each respectively;</w:t>
      </w:r>
    </w:p>
    <w:p w14:paraId="77326C63" w14:textId="196AD39D"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 xml:space="preserve">The procedures of repercussion of the quality requirements of the </w:t>
      </w:r>
      <w:r w:rsidR="00C33275">
        <w:rPr>
          <w:rStyle w:val="FontStyle112"/>
          <w:sz w:val="22"/>
          <w:szCs w:val="22"/>
          <w:lang w:val="en-US"/>
        </w:rPr>
        <w:t>Project Manager</w:t>
      </w:r>
      <w:r w:rsidRPr="00AB2165">
        <w:rPr>
          <w:rStyle w:val="FontStyle112"/>
          <w:sz w:val="22"/>
          <w:szCs w:val="22"/>
          <w:lang w:val="en-US"/>
        </w:rPr>
        <w:t xml:space="preserve"> over the suppliers and the subcontractors; and</w:t>
      </w:r>
    </w:p>
    <w:p w14:paraId="647514A3"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precise procedure of the evaluation of subcontractors.</w:t>
      </w:r>
    </w:p>
    <w:p w14:paraId="7AA5A906" w14:textId="77777777" w:rsidR="00B06E46" w:rsidRPr="00AB2165" w:rsidRDefault="00B06E46" w:rsidP="00467E96">
      <w:pPr>
        <w:ind w:left="709" w:hanging="709"/>
        <w:rPr>
          <w:rStyle w:val="FontStyle113"/>
          <w:sz w:val="22"/>
          <w:szCs w:val="22"/>
          <w:lang w:val="en-US" w:eastAsia="en-US"/>
        </w:rPr>
      </w:pPr>
      <w:r w:rsidRPr="00AB2165">
        <w:rPr>
          <w:rStyle w:val="FontStyle113"/>
          <w:sz w:val="22"/>
          <w:szCs w:val="22"/>
          <w:lang w:val="en-US" w:eastAsia="en-US"/>
        </w:rPr>
        <w:t>f.</w:t>
      </w:r>
      <w:r w:rsidRPr="00AB2165">
        <w:rPr>
          <w:rStyle w:val="FontStyle113"/>
          <w:sz w:val="22"/>
          <w:szCs w:val="22"/>
          <w:lang w:val="en-US" w:eastAsia="en-US"/>
        </w:rPr>
        <w:tab/>
        <w:t>Performance and test control</w:t>
      </w:r>
    </w:p>
    <w:p w14:paraId="40523607" w14:textId="77777777" w:rsidR="00B06E46" w:rsidRPr="00AB2165" w:rsidRDefault="00B06E46" w:rsidP="00467E96">
      <w:pPr>
        <w:ind w:left="709"/>
        <w:rPr>
          <w:rStyle w:val="FontStyle112"/>
          <w:sz w:val="22"/>
          <w:szCs w:val="22"/>
          <w:lang w:val="en-US" w:eastAsia="en-US"/>
        </w:rPr>
      </w:pPr>
      <w:r w:rsidRPr="00AB2165">
        <w:rPr>
          <w:rStyle w:val="FontStyle112"/>
          <w:sz w:val="22"/>
          <w:szCs w:val="22"/>
          <w:lang w:val="en-US" w:eastAsia="en-US"/>
        </w:rPr>
        <w:t>The quality assurance plan especially indicates:</w:t>
      </w:r>
    </w:p>
    <w:p w14:paraId="2CEF8548"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list of documents and procedures written to define the modes of operation, the resources and the sequence of different activities;</w:t>
      </w:r>
    </w:p>
    <w:p w14:paraId="7BD8F3B8"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identification of all off-site / factory testing and witnessing requirements for</w:t>
      </w:r>
      <w:r w:rsidR="00467E96" w:rsidRPr="00AB2165">
        <w:rPr>
          <w:rStyle w:val="FontStyle112"/>
          <w:sz w:val="22"/>
          <w:szCs w:val="22"/>
          <w:lang w:val="en-US"/>
        </w:rPr>
        <w:t xml:space="preserve"> </w:t>
      </w:r>
      <w:r w:rsidRPr="00AB2165">
        <w:rPr>
          <w:rStyle w:val="FontStyle112"/>
          <w:sz w:val="22"/>
          <w:szCs w:val="22"/>
          <w:lang w:val="en-US"/>
        </w:rPr>
        <w:t>plant and equipment to be supplied, together with lead times and location for off-site / factory testing.</w:t>
      </w:r>
    </w:p>
    <w:p w14:paraId="4D0ACE82"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procedures for the establishment of a list of critical and stopping points of the performance, controls and tests;</w:t>
      </w:r>
    </w:p>
    <w:p w14:paraId="32A12406"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procedures for the internal delivery of subcontracted tasks;</w:t>
      </w:r>
    </w:p>
    <w:p w14:paraId="6AEFC901"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procedures for the control of products delivered;</w:t>
      </w:r>
    </w:p>
    <w:p w14:paraId="0BFF0881"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procedures for the controls and tests in the course of the performance;</w:t>
      </w:r>
    </w:p>
    <w:p w14:paraId="51F5E7F2" w14:textId="17BCEFF5"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 xml:space="preserve">The procedures for the final control, testing and commissioning before the acceptance or partial acceptance of the Works by the </w:t>
      </w:r>
      <w:r w:rsidR="00C33275">
        <w:rPr>
          <w:rStyle w:val="FontStyle112"/>
          <w:sz w:val="22"/>
          <w:szCs w:val="22"/>
          <w:lang w:val="en-US"/>
        </w:rPr>
        <w:t>Project Manager</w:t>
      </w:r>
      <w:r w:rsidRPr="00AB2165">
        <w:rPr>
          <w:rStyle w:val="FontStyle112"/>
          <w:sz w:val="22"/>
          <w:szCs w:val="22"/>
          <w:lang w:val="en-US"/>
        </w:rPr>
        <w:t>; and</w:t>
      </w:r>
    </w:p>
    <w:p w14:paraId="61D019C3"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The procedures for the management of controlling documents (distribution, classification, archiving).</w:t>
      </w:r>
    </w:p>
    <w:p w14:paraId="0779286F" w14:textId="77777777" w:rsidR="00B06E46" w:rsidRPr="00AB2165" w:rsidRDefault="00B06E46" w:rsidP="00467E96">
      <w:pPr>
        <w:ind w:left="709" w:hanging="709"/>
        <w:rPr>
          <w:rStyle w:val="FontStyle113"/>
          <w:sz w:val="22"/>
          <w:szCs w:val="22"/>
          <w:lang w:val="en-US" w:eastAsia="en-US"/>
        </w:rPr>
      </w:pPr>
      <w:r w:rsidRPr="00AB2165">
        <w:rPr>
          <w:rStyle w:val="FontStyle113"/>
          <w:sz w:val="22"/>
          <w:szCs w:val="22"/>
          <w:lang w:val="en-US" w:eastAsia="en-US"/>
        </w:rPr>
        <w:t>g.</w:t>
      </w:r>
      <w:r w:rsidRPr="00AB2165">
        <w:rPr>
          <w:rStyle w:val="FontStyle113"/>
          <w:sz w:val="22"/>
          <w:szCs w:val="22"/>
          <w:lang w:val="en-US" w:eastAsia="en-US"/>
        </w:rPr>
        <w:tab/>
        <w:t>Control of non-compliance</w:t>
      </w:r>
    </w:p>
    <w:p w14:paraId="4E10CE97" w14:textId="77777777" w:rsidR="00B06E46" w:rsidRPr="00AB2165" w:rsidRDefault="00B06E46" w:rsidP="00467E96">
      <w:pPr>
        <w:ind w:left="709"/>
        <w:rPr>
          <w:rStyle w:val="FontStyle112"/>
          <w:sz w:val="22"/>
          <w:szCs w:val="22"/>
          <w:lang w:val="en-US" w:eastAsia="en-US"/>
        </w:rPr>
      </w:pPr>
      <w:r w:rsidRPr="00AB2165">
        <w:rPr>
          <w:rStyle w:val="FontStyle112"/>
          <w:sz w:val="22"/>
          <w:szCs w:val="22"/>
          <w:lang w:val="en-US" w:eastAsia="en-US"/>
        </w:rPr>
        <w:t>The quality assurance plan indicates the procedures for identification, evaluation and treatment of detected non-compliance.</w:t>
      </w:r>
    </w:p>
    <w:p w14:paraId="75D24D65" w14:textId="77777777" w:rsidR="00B06E46" w:rsidRPr="00AB2165" w:rsidRDefault="00B06E46" w:rsidP="00467E96">
      <w:pPr>
        <w:ind w:left="709" w:hanging="709"/>
        <w:rPr>
          <w:rStyle w:val="FontStyle113"/>
          <w:sz w:val="22"/>
          <w:szCs w:val="22"/>
          <w:lang w:val="en-US" w:eastAsia="en-US"/>
        </w:rPr>
      </w:pPr>
      <w:r w:rsidRPr="00AB2165">
        <w:rPr>
          <w:rStyle w:val="FontStyle113"/>
          <w:sz w:val="22"/>
          <w:szCs w:val="22"/>
          <w:lang w:val="en-US" w:eastAsia="en-US"/>
        </w:rPr>
        <w:t>h.</w:t>
      </w:r>
      <w:r w:rsidRPr="00AB2165">
        <w:rPr>
          <w:rStyle w:val="FontStyle113"/>
          <w:sz w:val="22"/>
          <w:szCs w:val="22"/>
          <w:lang w:val="en-US" w:eastAsia="en-US"/>
        </w:rPr>
        <w:tab/>
        <w:t>Protection of the site equipment</w:t>
      </w:r>
    </w:p>
    <w:p w14:paraId="1FF01407" w14:textId="77777777" w:rsidR="00B06E46" w:rsidRPr="00AB2165" w:rsidRDefault="00B06E46" w:rsidP="00467E96">
      <w:pPr>
        <w:ind w:left="709"/>
        <w:rPr>
          <w:rStyle w:val="FontStyle112"/>
          <w:sz w:val="22"/>
          <w:szCs w:val="22"/>
          <w:lang w:val="en-US" w:eastAsia="en-US"/>
        </w:rPr>
      </w:pPr>
      <w:r w:rsidRPr="00AB2165">
        <w:rPr>
          <w:rStyle w:val="FontStyle112"/>
          <w:sz w:val="22"/>
          <w:szCs w:val="22"/>
          <w:lang w:val="en-US" w:eastAsia="en-US"/>
        </w:rPr>
        <w:t>The quality assurance plan indicates the procedures for establishing a list of equipment to be protected and descriptions of measures to be applied.</w:t>
      </w:r>
    </w:p>
    <w:p w14:paraId="504A7AA9" w14:textId="77777777" w:rsidR="00C33275" w:rsidRPr="00AB2165" w:rsidRDefault="00C33275" w:rsidP="00C33275">
      <w:pPr>
        <w:ind w:left="709" w:hanging="709"/>
        <w:rPr>
          <w:rStyle w:val="FontStyle113"/>
          <w:sz w:val="22"/>
          <w:szCs w:val="22"/>
          <w:lang w:val="en-US" w:eastAsia="en-US"/>
        </w:rPr>
      </w:pPr>
      <w:r w:rsidRPr="00AB2165">
        <w:rPr>
          <w:rStyle w:val="FontStyle113"/>
          <w:sz w:val="22"/>
          <w:szCs w:val="22"/>
          <w:lang w:val="en-US" w:eastAsia="en-US"/>
        </w:rPr>
        <w:lastRenderedPageBreak/>
        <w:t>i.</w:t>
      </w:r>
      <w:r w:rsidRPr="00AB2165">
        <w:rPr>
          <w:rStyle w:val="FontStyle113"/>
          <w:sz w:val="22"/>
          <w:szCs w:val="22"/>
          <w:lang w:val="en-US" w:eastAsia="en-US"/>
        </w:rPr>
        <w:tab/>
        <w:t>Annexes</w:t>
      </w:r>
    </w:p>
    <w:p w14:paraId="3BF1D5E6"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Pre-construction Work Plan;</w:t>
      </w:r>
    </w:p>
    <w:p w14:paraId="47A79D90"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 xml:space="preserve">Construction Work plan; </w:t>
      </w:r>
    </w:p>
    <w:p w14:paraId="04548252" w14:textId="77777777" w:rsidR="00B06E46" w:rsidRPr="00AB2165"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Post-construction Work Plan, and</w:t>
      </w:r>
    </w:p>
    <w:p w14:paraId="39183192" w14:textId="77777777" w:rsidR="00B06E46" w:rsidRPr="00BD0DFA" w:rsidRDefault="00B06E46" w:rsidP="00731273">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AB2165">
        <w:rPr>
          <w:rStyle w:val="FontStyle112"/>
          <w:sz w:val="22"/>
          <w:szCs w:val="22"/>
          <w:lang w:val="en-US"/>
        </w:rPr>
        <w:t>Directories of sub-contractors and main suppliers</w:t>
      </w:r>
    </w:p>
    <w:p w14:paraId="096D9AEF" w14:textId="77777777" w:rsidR="00C33275" w:rsidRPr="00AB2165" w:rsidRDefault="00C33275" w:rsidP="00C33275">
      <w:pPr>
        <w:pStyle w:val="ListParagraph"/>
        <w:numPr>
          <w:ilvl w:val="0"/>
          <w:numId w:val="12"/>
        </w:numPr>
        <w:spacing w:before="0" w:line="270" w:lineRule="atLeast"/>
        <w:ind w:left="1134" w:hanging="357"/>
        <w:contextualSpacing w:val="0"/>
        <w:rPr>
          <w:rStyle w:val="FontStyle112"/>
          <w:noProof w:val="0"/>
          <w:spacing w:val="0"/>
          <w:sz w:val="22"/>
          <w:szCs w:val="22"/>
          <w:lang w:val="en-US" w:eastAsia="tr-TR"/>
        </w:rPr>
      </w:pPr>
      <w:r w:rsidRPr="005B66F4">
        <w:rPr>
          <w:noProof w:val="0"/>
          <w:spacing w:val="0"/>
          <w:szCs w:val="22"/>
          <w:lang w:eastAsia="tr-TR"/>
        </w:rPr>
        <w:t>Health, Safety and Environment (HSE) Management Plan</w:t>
      </w:r>
    </w:p>
    <w:p w14:paraId="70328733" w14:textId="77777777" w:rsidR="00B06E46" w:rsidRPr="00AB2165" w:rsidRDefault="00B06E46" w:rsidP="00416FB6">
      <w:pPr>
        <w:pStyle w:val="Heading3"/>
        <w:rPr>
          <w:rStyle w:val="FontStyle107"/>
          <w:rFonts w:ascii="Times New Roman" w:eastAsiaTheme="majorEastAsia" w:cs="Times New Roman"/>
          <w:bCs/>
          <w:sz w:val="24"/>
          <w:szCs w:val="22"/>
        </w:rPr>
      </w:pPr>
      <w:bookmarkStart w:id="18" w:name="_Toc199252886"/>
      <w:bookmarkStart w:id="19" w:name="_Toc495493017"/>
      <w:bookmarkStart w:id="20" w:name="_Toc199252887"/>
      <w:bookmarkEnd w:id="18"/>
      <w:r w:rsidRPr="00AB2165">
        <w:rPr>
          <w:rStyle w:val="FontStyle107"/>
          <w:rFonts w:ascii="Times New Roman" w:eastAsiaTheme="majorEastAsia" w:cs="Times New Roman"/>
          <w:bCs/>
          <w:sz w:val="24"/>
          <w:szCs w:val="22"/>
        </w:rPr>
        <w:t>Quality Audits</w:t>
      </w:r>
      <w:bookmarkEnd w:id="19"/>
      <w:bookmarkEnd w:id="20"/>
    </w:p>
    <w:p w14:paraId="5D79B593" w14:textId="2ED2B43B" w:rsidR="00B06E46" w:rsidRPr="00AB2165" w:rsidRDefault="00B06E46" w:rsidP="00467E96">
      <w:pPr>
        <w:rPr>
          <w:rStyle w:val="FontStyle112"/>
          <w:sz w:val="22"/>
          <w:szCs w:val="22"/>
          <w:lang w:val="en-US" w:eastAsia="en-US"/>
        </w:rPr>
      </w:pPr>
      <w:r w:rsidRPr="00AB2165">
        <w:rPr>
          <w:rStyle w:val="FontStyle112"/>
          <w:sz w:val="22"/>
          <w:szCs w:val="22"/>
          <w:lang w:val="en-US" w:eastAsia="en-US"/>
        </w:rPr>
        <w:t xml:space="preserve">The </w:t>
      </w:r>
      <w:r w:rsidR="00C33275">
        <w:rPr>
          <w:rStyle w:val="FontStyle112"/>
          <w:sz w:val="22"/>
          <w:szCs w:val="22"/>
          <w:lang w:val="en-US" w:eastAsia="en-US"/>
        </w:rPr>
        <w:t>Project Manager</w:t>
      </w:r>
      <w:r w:rsidR="00C33275" w:rsidRPr="00AB2165">
        <w:rPr>
          <w:rStyle w:val="FontStyle112"/>
          <w:sz w:val="22"/>
          <w:szCs w:val="22"/>
          <w:lang w:val="en-US" w:eastAsia="en-US"/>
        </w:rPr>
        <w:t xml:space="preserve"> </w:t>
      </w:r>
      <w:r w:rsidRPr="00AB2165">
        <w:rPr>
          <w:rStyle w:val="FontStyle112"/>
          <w:sz w:val="22"/>
          <w:szCs w:val="22"/>
          <w:lang w:val="en-US" w:eastAsia="en-US"/>
        </w:rPr>
        <w:t>can at all times audit the quality assurance procedure of the Contractor in the pre-construction or construction phase.</w:t>
      </w:r>
    </w:p>
    <w:p w14:paraId="2137A098" w14:textId="77777777" w:rsidR="00B06E46" w:rsidRPr="00AB2165" w:rsidRDefault="00B06E46" w:rsidP="00467E96">
      <w:pPr>
        <w:rPr>
          <w:rStyle w:val="FontStyle112"/>
          <w:sz w:val="22"/>
          <w:szCs w:val="22"/>
          <w:lang w:val="en-US" w:eastAsia="en-US"/>
        </w:rPr>
      </w:pPr>
      <w:r w:rsidRPr="00AB2165">
        <w:rPr>
          <w:rStyle w:val="FontStyle112"/>
          <w:sz w:val="22"/>
          <w:szCs w:val="22"/>
          <w:lang w:val="en-US" w:eastAsia="en-US"/>
        </w:rPr>
        <w:t xml:space="preserve">The audit </w:t>
      </w:r>
      <w:r w:rsidR="00D243A0" w:rsidRPr="00AB2165">
        <w:rPr>
          <w:rStyle w:val="FontStyle112"/>
          <w:sz w:val="22"/>
          <w:szCs w:val="22"/>
          <w:lang w:val="en-US" w:eastAsia="en-US"/>
        </w:rPr>
        <w:t>shall be</w:t>
      </w:r>
      <w:r w:rsidRPr="00AB2165">
        <w:rPr>
          <w:rStyle w:val="FontStyle112"/>
          <w:sz w:val="22"/>
          <w:szCs w:val="22"/>
          <w:lang w:val="en-US" w:eastAsia="en-US"/>
        </w:rPr>
        <w:t xml:space="preserve"> carried out with reference to the quality assurance plan of the Contractor and on its quality assurance procedures.</w:t>
      </w:r>
    </w:p>
    <w:p w14:paraId="6E18B90A" w14:textId="77777777" w:rsidR="00B06E46" w:rsidRPr="00AB2165" w:rsidRDefault="00B06E46" w:rsidP="00467E96">
      <w:pPr>
        <w:rPr>
          <w:rStyle w:val="FontStyle112"/>
          <w:sz w:val="22"/>
          <w:szCs w:val="22"/>
          <w:lang w:val="en-US" w:eastAsia="en-US"/>
        </w:rPr>
      </w:pPr>
      <w:r w:rsidRPr="00AB2165">
        <w:rPr>
          <w:rStyle w:val="FontStyle112"/>
          <w:sz w:val="22"/>
          <w:szCs w:val="22"/>
          <w:lang w:val="en-US" w:eastAsia="en-US"/>
        </w:rPr>
        <w:t>The auditor’s report identifying any non-compliance shall be issued not later than three weeks after the performance of the audit.</w:t>
      </w:r>
    </w:p>
    <w:p w14:paraId="457F9BF5" w14:textId="77777777" w:rsidR="00B06E46" w:rsidRPr="00AB2165" w:rsidRDefault="00B06E46" w:rsidP="00467E96">
      <w:pPr>
        <w:rPr>
          <w:rStyle w:val="FontStyle112"/>
          <w:sz w:val="22"/>
          <w:szCs w:val="22"/>
          <w:lang w:val="en-US" w:eastAsia="en-US"/>
        </w:rPr>
      </w:pPr>
      <w:r w:rsidRPr="00AB2165">
        <w:rPr>
          <w:rStyle w:val="FontStyle112"/>
          <w:sz w:val="22"/>
          <w:szCs w:val="22"/>
          <w:lang w:val="en-US" w:eastAsia="en-US"/>
        </w:rPr>
        <w:t>Within a period of 10 working days from the date of the reception of the report, the Contractor shall indicate in writing the corrective actions he shall implement, identifying the name of the person responsible for the Contractor, to ensure that the corrective actions are implemented quickly and effectively.</w:t>
      </w:r>
    </w:p>
    <w:p w14:paraId="4B8EF26D" w14:textId="77777777" w:rsidR="005A0D39" w:rsidRPr="00AB2165" w:rsidRDefault="005A0D39" w:rsidP="005A0D39">
      <w:pPr>
        <w:pStyle w:val="Heading2"/>
        <w:rPr>
          <w:lang w:val="en-US"/>
        </w:rPr>
      </w:pPr>
      <w:bookmarkStart w:id="21" w:name="_Toc199252888"/>
      <w:bookmarkStart w:id="22" w:name="_Toc495493018"/>
      <w:r w:rsidRPr="00AB2165">
        <w:rPr>
          <w:lang w:val="en-US"/>
        </w:rPr>
        <w:t>Contractor’s Personnel</w:t>
      </w:r>
      <w:bookmarkEnd w:id="21"/>
    </w:p>
    <w:p w14:paraId="45F71311" w14:textId="5A0110D4" w:rsidR="00A55B39" w:rsidRPr="00AB2165" w:rsidRDefault="004672B3" w:rsidP="004672B3">
      <w:pPr>
        <w:rPr>
          <w:lang w:val="en-US" w:eastAsia="en-GB"/>
        </w:rPr>
      </w:pPr>
      <w:r w:rsidRPr="004672B3">
        <w:rPr>
          <w:lang w:eastAsia="en-GB"/>
        </w:rPr>
        <w:t>The Contractor shall submit the names and qualifications of supervisory staff, including Subcontractors' staff, to the Project Manager for approval within 7 days of the Commencement Date.</w:t>
      </w:r>
      <w:r w:rsidR="005A0D39" w:rsidRPr="00AB2165">
        <w:rPr>
          <w:lang w:val="en-US" w:eastAsia="en-GB"/>
        </w:rPr>
        <w:t xml:space="preserve">While allocation of mechanical and electrical engineers </w:t>
      </w:r>
      <w:r w:rsidR="00D243A0" w:rsidRPr="00AB2165">
        <w:rPr>
          <w:lang w:val="en-US" w:eastAsia="en-GB"/>
        </w:rPr>
        <w:t>shall be</w:t>
      </w:r>
      <w:r w:rsidR="005A0D39" w:rsidRPr="00AB2165">
        <w:rPr>
          <w:lang w:val="en-US" w:eastAsia="en-GB"/>
        </w:rPr>
        <w:t xml:space="preserve"> to be in accordance with the Works Program and where necessary, the rest of the personnel shall be on site permanently after the approval by the Engineer.  </w:t>
      </w:r>
    </w:p>
    <w:p w14:paraId="32A35A5A" w14:textId="7538AE38" w:rsidR="00A55B39" w:rsidRPr="00AB2165" w:rsidRDefault="00A55B39" w:rsidP="00A55B39">
      <w:pPr>
        <w:rPr>
          <w:lang w:val="en-US"/>
        </w:rPr>
      </w:pPr>
      <w:r w:rsidRPr="00AB2165">
        <w:rPr>
          <w:lang w:val="en-US"/>
        </w:rPr>
        <w:t xml:space="preserve">The Contractor has to demonstrate to the </w:t>
      </w:r>
      <w:r w:rsidR="004672B3" w:rsidRPr="00366021">
        <w:rPr>
          <w:lang w:eastAsia="en-GB"/>
        </w:rPr>
        <w:t>Project Manager</w:t>
      </w:r>
      <w:r w:rsidRPr="00AB2165">
        <w:rPr>
          <w:lang w:val="en-US"/>
        </w:rPr>
        <w:t xml:space="preserve"> his employee’s consent for overtime work.  Every month, the Contractor has to demonstrate to the </w:t>
      </w:r>
      <w:r w:rsidR="00C33275">
        <w:rPr>
          <w:rStyle w:val="FontStyle112"/>
          <w:sz w:val="22"/>
          <w:szCs w:val="22"/>
          <w:lang w:val="en-US" w:eastAsia="en-US"/>
        </w:rPr>
        <w:t>Project Manager</w:t>
      </w:r>
      <w:r w:rsidRPr="00AB2165">
        <w:rPr>
          <w:lang w:val="en-US"/>
        </w:rPr>
        <w:t xml:space="preserve"> duration of overtime work of each his employee.</w:t>
      </w:r>
      <w:r w:rsidR="00817E8E" w:rsidRPr="00AB2165">
        <w:rPr>
          <w:lang w:val="en-US"/>
        </w:rPr>
        <w:t xml:space="preserve"> </w:t>
      </w:r>
      <w:r w:rsidRPr="00AB2165">
        <w:rPr>
          <w:lang w:val="en-US"/>
        </w:rPr>
        <w:t xml:space="preserve">Total overtime work shall not be more than two hundred seventy hours in a year. The Contractor shall submit payment of all his’ personnel wages. </w:t>
      </w:r>
      <w:r w:rsidR="00817E8E" w:rsidRPr="00AB2165">
        <w:rPr>
          <w:lang w:val="en-US"/>
        </w:rPr>
        <w:t>Otherwise</w:t>
      </w:r>
      <w:r w:rsidRPr="00AB2165">
        <w:rPr>
          <w:lang w:val="en-US"/>
        </w:rPr>
        <w:t xml:space="preserve">, the contractor can not be </w:t>
      </w:r>
      <w:r w:rsidR="00817E8E" w:rsidRPr="00AB2165">
        <w:rPr>
          <w:lang w:val="en-US"/>
        </w:rPr>
        <w:t>entitled</w:t>
      </w:r>
      <w:r w:rsidRPr="00AB2165">
        <w:rPr>
          <w:lang w:val="en-US"/>
        </w:rPr>
        <w:t xml:space="preserve"> to IPC</w:t>
      </w:r>
      <w:r w:rsidR="0057624A">
        <w:rPr>
          <w:lang w:val="en-US"/>
        </w:rPr>
        <w:t>.</w:t>
      </w:r>
    </w:p>
    <w:p w14:paraId="3FCE0D1B" w14:textId="77777777" w:rsidR="00A55B39" w:rsidRPr="00AB2165" w:rsidRDefault="00A55B39" w:rsidP="00A55B39">
      <w:pPr>
        <w:rPr>
          <w:lang w:val="en-US"/>
        </w:rPr>
      </w:pPr>
      <w:r w:rsidRPr="00AB2165">
        <w:rPr>
          <w:lang w:val="en-US"/>
        </w:rPr>
        <w:t>The main activity shall not be divided and assigned to subcontractors, except for operational and work- related requirements or in jobs requiring expertise for technological reasons.</w:t>
      </w:r>
    </w:p>
    <w:p w14:paraId="5ED9998D" w14:textId="0BB3C99A" w:rsidR="00A55B39" w:rsidRPr="00AB2165" w:rsidRDefault="00A55B39" w:rsidP="00A55B39">
      <w:pPr>
        <w:rPr>
          <w:lang w:val="en-US"/>
        </w:rPr>
      </w:pPr>
      <w:r w:rsidRPr="00AB2165">
        <w:rPr>
          <w:lang w:val="en-US"/>
        </w:rPr>
        <w:t xml:space="preserve">The contract between the Contractor and the Subcontractor shall be submitted to the </w:t>
      </w:r>
      <w:r w:rsidR="004672B3" w:rsidRPr="00366021">
        <w:rPr>
          <w:lang w:eastAsia="en-GB"/>
        </w:rPr>
        <w:t>Project Manager</w:t>
      </w:r>
      <w:r w:rsidRPr="00AB2165">
        <w:rPr>
          <w:lang w:val="en-US"/>
        </w:rPr>
        <w:t xml:space="preserve"> before that Subcontractor starts to work.</w:t>
      </w:r>
    </w:p>
    <w:p w14:paraId="5CE4A0C5" w14:textId="3F3E5DE5" w:rsidR="00A55B39" w:rsidRPr="00AB2165" w:rsidRDefault="00A55B39" w:rsidP="00A55B39">
      <w:pPr>
        <w:rPr>
          <w:lang w:val="en-US"/>
        </w:rPr>
      </w:pPr>
      <w:r w:rsidRPr="00AB2165">
        <w:rPr>
          <w:lang w:val="en-US"/>
        </w:rPr>
        <w:t xml:space="preserve">Contract to be concluded by the subcontractor, of which its employment is approved by the </w:t>
      </w:r>
      <w:r w:rsidR="00C33275">
        <w:rPr>
          <w:rStyle w:val="FontStyle112"/>
          <w:sz w:val="22"/>
          <w:szCs w:val="22"/>
          <w:lang w:val="en-US" w:eastAsia="en-US"/>
        </w:rPr>
        <w:t>Project Manager</w:t>
      </w:r>
      <w:r w:rsidRPr="00AB2165">
        <w:rPr>
          <w:lang w:val="en-US"/>
        </w:rPr>
        <w:t xml:space="preserve">, with the contractor shall certainly be certified by the Notary Public. </w:t>
      </w:r>
    </w:p>
    <w:p w14:paraId="49F88AA5" w14:textId="77777777" w:rsidR="00A55B39" w:rsidRPr="00AB2165" w:rsidRDefault="00A55B39" w:rsidP="00A55B39">
      <w:pPr>
        <w:rPr>
          <w:lang w:val="en-US"/>
        </w:rPr>
      </w:pPr>
      <w:r w:rsidRPr="00AB2165">
        <w:rPr>
          <w:lang w:val="en-US"/>
        </w:rPr>
        <w:t xml:space="preserve">In order to be qualified: a proposed subcontractor must demonstrate that it has successfully completed at least 2 (two) similar contracts during the last 8 (eight) years to the part of the Works that it is proposed to be appointed, and it is financially sound. </w:t>
      </w:r>
    </w:p>
    <w:p w14:paraId="5EEBB70D" w14:textId="5344CDCF" w:rsidR="00A55B39" w:rsidRPr="00AB2165" w:rsidRDefault="00A55B39" w:rsidP="00A55B39">
      <w:pPr>
        <w:rPr>
          <w:lang w:val="en-US"/>
        </w:rPr>
      </w:pPr>
      <w:r w:rsidRPr="00AB2165">
        <w:rPr>
          <w:lang w:val="en-US"/>
        </w:rPr>
        <w:t xml:space="preserve"> In the contract execution stage, the Contractor shall present the qualification documents related with the above criterion, which shall be required by the </w:t>
      </w:r>
      <w:r w:rsidR="004672B3" w:rsidRPr="00366021">
        <w:rPr>
          <w:lang w:eastAsia="en-GB"/>
        </w:rPr>
        <w:t>Project Manager</w:t>
      </w:r>
      <w:r w:rsidRPr="00AB2165">
        <w:rPr>
          <w:lang w:val="en-US"/>
        </w:rPr>
        <w:t xml:space="preserve">, from subcontractor for the review and consent of the </w:t>
      </w:r>
      <w:r w:rsidR="00C33275">
        <w:rPr>
          <w:rStyle w:val="FontStyle112"/>
          <w:sz w:val="22"/>
          <w:szCs w:val="22"/>
          <w:lang w:val="en-US" w:eastAsia="en-US"/>
        </w:rPr>
        <w:t>Project Manager</w:t>
      </w:r>
      <w:r w:rsidRPr="00AB2165">
        <w:rPr>
          <w:lang w:val="en-US"/>
        </w:rPr>
        <w:t xml:space="preserve">. </w:t>
      </w:r>
    </w:p>
    <w:p w14:paraId="13DA6922" w14:textId="75EF797E" w:rsidR="00A55B39" w:rsidRPr="00AB2165" w:rsidRDefault="00A55B39" w:rsidP="00A55B39">
      <w:pPr>
        <w:rPr>
          <w:lang w:val="en-US"/>
        </w:rPr>
      </w:pPr>
      <w:r w:rsidRPr="00AB2165">
        <w:rPr>
          <w:lang w:val="en-US"/>
        </w:rPr>
        <w:t xml:space="preserve">The Contractor </w:t>
      </w:r>
      <w:r w:rsidR="004672B3">
        <w:rPr>
          <w:lang w:val="en-US"/>
        </w:rPr>
        <w:t>may</w:t>
      </w:r>
      <w:r w:rsidR="004672B3" w:rsidRPr="00AB2165">
        <w:rPr>
          <w:lang w:val="en-US"/>
        </w:rPr>
        <w:t xml:space="preserve"> </w:t>
      </w:r>
      <w:r w:rsidRPr="00AB2165">
        <w:rPr>
          <w:lang w:val="en-US"/>
        </w:rPr>
        <w:t>appoint only the subcontractors that obtained the consent of the</w:t>
      </w:r>
      <w:r w:rsidR="004672B3">
        <w:rPr>
          <w:lang w:val="en-US"/>
        </w:rPr>
        <w:t xml:space="preserve"> </w:t>
      </w:r>
      <w:r w:rsidR="004672B3" w:rsidRPr="00366021">
        <w:rPr>
          <w:lang w:eastAsia="en-GB"/>
        </w:rPr>
        <w:t>Project Manager</w:t>
      </w:r>
      <w:r w:rsidRPr="00AB2165">
        <w:rPr>
          <w:lang w:val="en-US"/>
        </w:rPr>
        <w:t>.</w:t>
      </w:r>
    </w:p>
    <w:p w14:paraId="3CFFF70C" w14:textId="77777777" w:rsidR="00A55B39" w:rsidRPr="00AB2165" w:rsidRDefault="00A55B39" w:rsidP="00A55B39">
      <w:pPr>
        <w:rPr>
          <w:lang w:val="en-US"/>
        </w:rPr>
      </w:pPr>
      <w:r w:rsidRPr="00AB2165">
        <w:rPr>
          <w:lang w:val="en-US"/>
        </w:rPr>
        <w:lastRenderedPageBreak/>
        <w:t xml:space="preserve">Any other appointment </w:t>
      </w:r>
      <w:r w:rsidR="004D0C86" w:rsidRPr="00AB2165">
        <w:rPr>
          <w:lang w:val="en-US"/>
        </w:rPr>
        <w:t>shall</w:t>
      </w:r>
      <w:r w:rsidRPr="00AB2165">
        <w:rPr>
          <w:lang w:val="en-US"/>
        </w:rPr>
        <w:t xml:space="preserve"> not be considered as subcontractor assignment.</w:t>
      </w:r>
    </w:p>
    <w:p w14:paraId="42B55BF4" w14:textId="57FB2BEA" w:rsidR="00A55B39" w:rsidRPr="00AB2165" w:rsidRDefault="00A55B39" w:rsidP="00A55B39">
      <w:pPr>
        <w:rPr>
          <w:lang w:val="en-US"/>
        </w:rPr>
      </w:pPr>
      <w:r w:rsidRPr="00AB2165">
        <w:rPr>
          <w:lang w:val="en-US"/>
        </w:rPr>
        <w:t xml:space="preserve">The </w:t>
      </w:r>
      <w:r w:rsidR="004672B3" w:rsidRPr="00366021">
        <w:rPr>
          <w:lang w:eastAsia="en-GB"/>
        </w:rPr>
        <w:t>Project Manager</w:t>
      </w:r>
      <w:r w:rsidR="004672B3" w:rsidRPr="004672B3">
        <w:rPr>
          <w:lang w:eastAsia="en-GB"/>
        </w:rPr>
        <w:t xml:space="preserve"> </w:t>
      </w:r>
      <w:r w:rsidR="00D243A0" w:rsidRPr="00AB2165">
        <w:rPr>
          <w:lang w:val="en-US"/>
        </w:rPr>
        <w:t>shall</w:t>
      </w:r>
      <w:r w:rsidRPr="00AB2165">
        <w:rPr>
          <w:lang w:val="en-US"/>
        </w:rPr>
        <w:t xml:space="preserve"> request, with the approval of the Employer, the Contractor to remove (or cause to be removed) any sub-contractor on the Site.</w:t>
      </w:r>
    </w:p>
    <w:p w14:paraId="42957C41" w14:textId="77777777" w:rsidR="00B06E46" w:rsidRPr="00AB2165" w:rsidRDefault="00B06E46" w:rsidP="00416FB6">
      <w:pPr>
        <w:pStyle w:val="Heading2"/>
        <w:rPr>
          <w:lang w:val="en-US"/>
        </w:rPr>
      </w:pPr>
      <w:bookmarkStart w:id="23" w:name="_Toc199252889"/>
      <w:r w:rsidRPr="00AB2165">
        <w:rPr>
          <w:lang w:val="en-US"/>
        </w:rPr>
        <w:t>Access to the Site</w:t>
      </w:r>
      <w:bookmarkEnd w:id="22"/>
      <w:bookmarkEnd w:id="23"/>
    </w:p>
    <w:p w14:paraId="71D30B66" w14:textId="139C9CD3" w:rsidR="00545776" w:rsidRPr="00AB2165" w:rsidRDefault="00545776" w:rsidP="00545776">
      <w:pPr>
        <w:pStyle w:val="LFTBody"/>
      </w:pPr>
      <w:r w:rsidRPr="00AB2165">
        <w:t xml:space="preserve">A hard-surfaced road providing access to the site </w:t>
      </w:r>
      <w:r w:rsidR="00E23BD2" w:rsidRPr="00AB2165">
        <w:t xml:space="preserve">shall </w:t>
      </w:r>
      <w:r w:rsidRPr="00AB2165">
        <w:t xml:space="preserve">be maintained in a way to handle construction traffic, but the road </w:t>
      </w:r>
      <w:r w:rsidR="00D243A0" w:rsidRPr="00AB2165">
        <w:t>shall be</w:t>
      </w:r>
      <w:r w:rsidRPr="00AB2165">
        <w:t xml:space="preserve"> suitable for general transportation.</w:t>
      </w:r>
    </w:p>
    <w:p w14:paraId="48694AA8" w14:textId="77777777" w:rsidR="00545776" w:rsidRPr="00AB2165" w:rsidRDefault="00545776" w:rsidP="00545776">
      <w:pPr>
        <w:pStyle w:val="LFTBody"/>
      </w:pPr>
      <w:r w:rsidRPr="00AB2165">
        <w:t>All access to the site shall take place on the site access roads.</w:t>
      </w:r>
    </w:p>
    <w:p w14:paraId="03FD476F" w14:textId="475923A2" w:rsidR="006E2C18" w:rsidRPr="00BD0DFA" w:rsidRDefault="00377C89" w:rsidP="006E2C18">
      <w:r w:rsidRPr="006E2C18">
        <w:rPr>
          <w:rFonts w:eastAsia="Cambria"/>
          <w:szCs w:val="22"/>
          <w:lang w:val="en-US" w:eastAsia="en-US" w:bidi="en-US"/>
        </w:rPr>
        <w:t>No separate payment shall be made to the Contractor for the construction of temporary roads used for construction activities, or for the improvement, repair, or maintenance of any existing road or structure utilized in the execution of the Works. The cost of all such temporary works shall be deemed to be included in the Contract Price under other items.</w:t>
      </w:r>
      <w:r w:rsidR="006E2C18">
        <w:t xml:space="preserve"> </w:t>
      </w:r>
      <w:r w:rsidR="00B06E46" w:rsidRPr="006E2C18">
        <w:rPr>
          <w:rStyle w:val="FontStyle112"/>
          <w:sz w:val="22"/>
          <w:szCs w:val="22"/>
          <w:lang w:val="en-US" w:eastAsia="en-US"/>
        </w:rPr>
        <w:t>The Contractor shall observe all rules and regulations regarding the use of public roads. The cost of maintaining all necessary safety measures and temporary structures and making any necessary repairs, replacements or similar operations and all or any other costs required by reason of the use of such roads s</w:t>
      </w:r>
      <w:r w:rsidR="002641BE" w:rsidRPr="006E2C18">
        <w:rPr>
          <w:rStyle w:val="FontStyle112"/>
          <w:sz w:val="22"/>
          <w:szCs w:val="22"/>
          <w:lang w:val="en-US" w:eastAsia="en-US"/>
        </w:rPr>
        <w:t>hall be borne by the Contractor.</w:t>
      </w:r>
      <w:r w:rsidR="00B06E46" w:rsidRPr="006E2C18">
        <w:rPr>
          <w:rStyle w:val="FontStyle112"/>
          <w:sz w:val="22"/>
          <w:szCs w:val="22"/>
          <w:lang w:val="en-US" w:eastAsia="en-US"/>
        </w:rPr>
        <w:t xml:space="preserve"> </w:t>
      </w:r>
      <w:r w:rsidR="002641BE" w:rsidRPr="006E2C18">
        <w:rPr>
          <w:rStyle w:val="FontStyle112"/>
          <w:sz w:val="22"/>
          <w:szCs w:val="22"/>
          <w:lang w:val="en-US" w:eastAsia="en-US"/>
        </w:rPr>
        <w:t>T</w:t>
      </w:r>
      <w:r w:rsidR="00B06E46" w:rsidRPr="006E2C18">
        <w:rPr>
          <w:rStyle w:val="FontStyle112"/>
          <w:sz w:val="22"/>
          <w:szCs w:val="22"/>
          <w:lang w:val="en-US" w:eastAsia="en-US"/>
        </w:rPr>
        <w:t xml:space="preserve">he Contractor shall </w:t>
      </w:r>
      <w:r w:rsidRPr="006E2C18">
        <w:rPr>
          <w:rStyle w:val="FontStyle112"/>
          <w:sz w:val="22"/>
          <w:szCs w:val="22"/>
          <w:lang w:val="en-US" w:eastAsia="en-US"/>
        </w:rPr>
        <w:t xml:space="preserve">hold </w:t>
      </w:r>
      <w:r w:rsidR="00B06E46" w:rsidRPr="006E2C18">
        <w:rPr>
          <w:rStyle w:val="FontStyle112"/>
          <w:sz w:val="22"/>
          <w:szCs w:val="22"/>
          <w:lang w:val="en-US" w:eastAsia="en-US"/>
        </w:rPr>
        <w:t xml:space="preserve">harmless and indemnify the Employer </w:t>
      </w:r>
      <w:r w:rsidRPr="00BD0DFA">
        <w:rPr>
          <w:rFonts w:eastAsiaTheme="majorEastAsia" w:cstheme="majorBidi"/>
          <w:sz w:val="24"/>
          <w:szCs w:val="22"/>
          <w:lang w:val="en-US" w:eastAsia="en-US"/>
        </w:rPr>
        <w:t>against</w:t>
      </w:r>
      <w:r w:rsidR="006E2C18">
        <w:rPr>
          <w:szCs w:val="22"/>
          <w:lang w:val="en-US" w:eastAsia="en-US"/>
        </w:rPr>
        <w:t xml:space="preserve"> </w:t>
      </w:r>
      <w:r w:rsidR="00B06E46" w:rsidRPr="006E2C18">
        <w:rPr>
          <w:rStyle w:val="FontStyle112"/>
          <w:sz w:val="22"/>
          <w:szCs w:val="22"/>
          <w:lang w:val="en-US" w:eastAsia="en-US"/>
        </w:rPr>
        <w:t>all claims, demands, proceedings, damages, costs, charges and expenses whatsoever arising out of or in relation to any such operation or interference.</w:t>
      </w:r>
    </w:p>
    <w:p w14:paraId="69DA4BDB" w14:textId="77777777" w:rsidR="00B06E46" w:rsidRPr="006E2C18" w:rsidRDefault="00B06E46" w:rsidP="00694B11">
      <w:pPr>
        <w:pStyle w:val="Heading2"/>
        <w:rPr>
          <w:lang w:val="en-US"/>
        </w:rPr>
      </w:pPr>
      <w:bookmarkStart w:id="24" w:name="_Toc185254261"/>
      <w:bookmarkStart w:id="25" w:name="_Toc185254262"/>
      <w:bookmarkStart w:id="26" w:name="_Toc185254263"/>
      <w:bookmarkStart w:id="27" w:name="_Toc185254269"/>
      <w:bookmarkStart w:id="28" w:name="_Toc495493021"/>
      <w:bookmarkStart w:id="29" w:name="_Toc199252890"/>
      <w:bookmarkEnd w:id="24"/>
      <w:bookmarkEnd w:id="25"/>
      <w:bookmarkEnd w:id="26"/>
      <w:bookmarkEnd w:id="27"/>
      <w:r w:rsidRPr="00BD0DFA">
        <w:rPr>
          <w:lang w:val="en-US"/>
        </w:rPr>
        <w:t>Signboards &amp; Commemorative Plaques</w:t>
      </w:r>
      <w:bookmarkEnd w:id="28"/>
      <w:bookmarkEnd w:id="29"/>
    </w:p>
    <w:p w14:paraId="165E30CD" w14:textId="734D6330" w:rsidR="00FF7BF4" w:rsidRPr="00BD0DFA" w:rsidRDefault="00FF7BF4" w:rsidP="00FF7BF4">
      <w:pPr>
        <w:pStyle w:val="NormalWeb"/>
        <w:rPr>
          <w:lang w:val="en-US"/>
        </w:rPr>
      </w:pPr>
      <w:r w:rsidRPr="00BD0DFA">
        <w:rPr>
          <w:lang w:val="en-US"/>
        </w:rPr>
        <w:t xml:space="preserve">Signs shall be provided, installed, maintained and moved as required in a design subject to the approval of the </w:t>
      </w:r>
      <w:r w:rsidR="00377C89" w:rsidRPr="00BD0DFA">
        <w:rPr>
          <w:lang w:val="en-US"/>
        </w:rPr>
        <w:t xml:space="preserve">Project Manager </w:t>
      </w:r>
      <w:r w:rsidRPr="00BD0DFA">
        <w:rPr>
          <w:lang w:val="en-US"/>
        </w:rPr>
        <w:t xml:space="preserve">in at least 2 (two) different locations on the construction site, in the Employer's offices. </w:t>
      </w:r>
      <w:r w:rsidR="00377C89" w:rsidRPr="00BD0DFA">
        <w:rPr>
          <w:lang w:val="en-US"/>
        </w:rPr>
        <w:t>The Contractor shall comply with the relevant visibility and communication guidelines specified in the Employer’s Requirements and approved by the Project Manager.</w:t>
      </w:r>
      <w:r w:rsidR="006E2C18">
        <w:rPr>
          <w:lang w:val="en-US"/>
        </w:rPr>
        <w:t xml:space="preserve"> </w:t>
      </w:r>
      <w:r w:rsidRPr="00BD0DFA">
        <w:rPr>
          <w:lang w:val="en-US"/>
        </w:rPr>
        <w:t>The Contractor shall obtain his own copies of these documents.</w:t>
      </w:r>
    </w:p>
    <w:p w14:paraId="3682E5C4" w14:textId="74E34C9E" w:rsidR="00FF7BF4" w:rsidRDefault="00377C89" w:rsidP="00FF7BF4">
      <w:pPr>
        <w:pStyle w:val="NormalWeb"/>
      </w:pPr>
      <w:r w:rsidRPr="00BD0DFA">
        <w:rPr>
          <w:lang w:val="en-US"/>
        </w:rPr>
        <w:t>The design, dimensions, and wording of all signs shall be subject to the approval of the Project</w:t>
      </w:r>
      <w:r w:rsidRPr="00BD0DFA">
        <w:rPr>
          <w:b/>
          <w:bCs/>
          <w:lang w:val="en-US"/>
        </w:rPr>
        <w:t xml:space="preserve"> </w:t>
      </w:r>
      <w:r w:rsidRPr="00BD0DFA">
        <w:rPr>
          <w:lang w:val="en-US"/>
        </w:rPr>
        <w:t>Manager</w:t>
      </w:r>
      <w:r w:rsidR="00FF7BF4" w:rsidRPr="00BD0DFA">
        <w:rPr>
          <w:lang w:val="en-US"/>
        </w:rPr>
        <w:t xml:space="preserve">. Billboards shall be of a size appropriate to the scale of the operation and visible to passers-by. Billboards </w:t>
      </w:r>
      <w:r w:rsidRPr="00BD0DFA">
        <w:rPr>
          <w:lang w:val="en-US"/>
        </w:rPr>
        <w:t xml:space="preserve">shall </w:t>
      </w:r>
      <w:r w:rsidR="00FF7BF4" w:rsidRPr="00BD0DFA">
        <w:rPr>
          <w:lang w:val="en-US"/>
        </w:rPr>
        <w:t>be in Turkish and English (with an appropriate Turkish translation on a second</w:t>
      </w:r>
      <w:r w:rsidR="00FF7BF4">
        <w:t xml:space="preserve"> board) and will include the following:</w:t>
      </w:r>
    </w:p>
    <w:p w14:paraId="56B55A02" w14:textId="13A0078F" w:rsidR="00FF7BF4" w:rsidRDefault="00FF7BF4" w:rsidP="00694B11">
      <w:pPr>
        <w:pStyle w:val="NormalWeb"/>
        <w:numPr>
          <w:ilvl w:val="0"/>
          <w:numId w:val="35"/>
        </w:numPr>
      </w:pPr>
      <w:r>
        <w:t>Name of the Financier;</w:t>
      </w:r>
    </w:p>
    <w:p w14:paraId="064AD559" w14:textId="3747CDC5" w:rsidR="00FF7BF4" w:rsidRDefault="00FF7BF4" w:rsidP="00694B11">
      <w:pPr>
        <w:pStyle w:val="NormalWeb"/>
        <w:numPr>
          <w:ilvl w:val="0"/>
          <w:numId w:val="35"/>
        </w:numPr>
      </w:pPr>
      <w:r>
        <w:t>Name of the Final Beneficiary;</w:t>
      </w:r>
    </w:p>
    <w:p w14:paraId="7FE769E8" w14:textId="58ADC4D9" w:rsidR="00FF7BF4" w:rsidRDefault="00FF7BF4" w:rsidP="00694B11">
      <w:pPr>
        <w:pStyle w:val="NormalWeb"/>
        <w:numPr>
          <w:ilvl w:val="0"/>
          <w:numId w:val="35"/>
        </w:numPr>
      </w:pPr>
      <w:r>
        <w:t>Name of the Employer;</w:t>
      </w:r>
    </w:p>
    <w:p w14:paraId="6BD6DA6C" w14:textId="1D65A136" w:rsidR="00FF7BF4" w:rsidRDefault="00FF7BF4" w:rsidP="00694B11">
      <w:pPr>
        <w:pStyle w:val="NormalWeb"/>
        <w:numPr>
          <w:ilvl w:val="0"/>
          <w:numId w:val="35"/>
        </w:numPr>
      </w:pPr>
      <w:r>
        <w:t>Name of ILBANK;</w:t>
      </w:r>
    </w:p>
    <w:p w14:paraId="2C8645DD" w14:textId="5EE64911" w:rsidR="00FF7BF4" w:rsidRDefault="00FF7BF4" w:rsidP="00694B11">
      <w:pPr>
        <w:pStyle w:val="NormalWeb"/>
        <w:numPr>
          <w:ilvl w:val="0"/>
          <w:numId w:val="35"/>
        </w:numPr>
      </w:pPr>
      <w:r>
        <w:t>Name of the Contractor;</w:t>
      </w:r>
    </w:p>
    <w:p w14:paraId="36330707" w14:textId="438DF0B6" w:rsidR="00FF7BF4" w:rsidRDefault="00FF7BF4" w:rsidP="00694B11">
      <w:pPr>
        <w:pStyle w:val="NormalWeb"/>
        <w:numPr>
          <w:ilvl w:val="0"/>
          <w:numId w:val="35"/>
        </w:numPr>
      </w:pPr>
      <w:r>
        <w:t>Name of the Project;</w:t>
      </w:r>
    </w:p>
    <w:p w14:paraId="5EA165EB" w14:textId="77777777" w:rsidR="00FF7BF4" w:rsidRDefault="00FF7BF4" w:rsidP="00FF7BF4">
      <w:pPr>
        <w:pStyle w:val="NormalWeb"/>
      </w:pPr>
      <w:r>
        <w:t>Any other information that the Consultant's Project Manager requires may be added.</w:t>
      </w:r>
    </w:p>
    <w:p w14:paraId="70CFC20F" w14:textId="4D2C7B41" w:rsidR="00FF7BF4" w:rsidRDefault="00FF48F6" w:rsidP="00FF7BF4">
      <w:pPr>
        <w:pStyle w:val="NormalWeb"/>
      </w:pPr>
      <w:r w:rsidRPr="00A91614">
        <w:rPr>
          <w:lang w:val="en-US"/>
        </w:rPr>
        <w:t>The format, size, material, and number of the signboards shall comply with the provisions of the local Law on Construction and</w:t>
      </w:r>
      <w:r>
        <w:rPr>
          <w:lang w:val="en-US"/>
        </w:rPr>
        <w:t xml:space="preserve"> </w:t>
      </w:r>
      <w:r w:rsidRPr="00A91614">
        <w:rPr>
          <w:lang w:val="en-US"/>
        </w:rPr>
        <w:t xml:space="preserve"> </w:t>
      </w:r>
      <w:r w:rsidR="00FF7BF4">
        <w:t xml:space="preserve">in accordance with </w:t>
      </w:r>
      <w:r>
        <w:t xml:space="preserve">WB </w:t>
      </w:r>
      <w:r w:rsidR="00FF7BF4">
        <w:t>standards.</w:t>
      </w:r>
    </w:p>
    <w:p w14:paraId="6D54A38C" w14:textId="3E8156F0" w:rsidR="00FF7BF4" w:rsidRDefault="00FF7BF4" w:rsidP="00FF7BF4">
      <w:pPr>
        <w:pStyle w:val="NormalWeb"/>
      </w:pPr>
      <w:r>
        <w:t xml:space="preserve">The design of the sign and the information given on the sign shall be </w:t>
      </w:r>
      <w:r w:rsidR="00377C89">
        <w:t>subject to</w:t>
      </w:r>
      <w:r>
        <w:t xml:space="preserve"> Project Manager prior to production and erection. Further information on the standard size and colour type and the colour of the signs can be found in the publication ‘Visual Identity Guide’ for contractors and other Implementing Partners operating in Türkiye, published by the European Union at </w:t>
      </w:r>
      <w:hyperlink r:id="rId14" w:history="1">
        <w:r>
          <w:rPr>
            <w:rStyle w:val="Hyperlink"/>
            <w:rFonts w:eastAsiaTheme="majorEastAsia"/>
          </w:rPr>
          <w:t>http://avrupa.info.tr/eu-funding-in-turkey/visibility-guidelines.html</w:t>
        </w:r>
      </w:hyperlink>
      <w:r>
        <w:t>.</w:t>
      </w:r>
    </w:p>
    <w:p w14:paraId="6313137D" w14:textId="736781E5" w:rsidR="00FF7BF4" w:rsidRDefault="00FF7BF4" w:rsidP="00FF7BF4">
      <w:pPr>
        <w:pStyle w:val="NormalWeb"/>
      </w:pPr>
      <w:r>
        <w:lastRenderedPageBreak/>
        <w:t xml:space="preserve">The Contractor shall remove </w:t>
      </w:r>
      <w:r w:rsidR="005D2002">
        <w:t xml:space="preserve">all </w:t>
      </w:r>
      <w:r>
        <w:t>signs from the construction site after completion of the works or as instructed by the Project Manager .</w:t>
      </w:r>
    </w:p>
    <w:p w14:paraId="6DDF9652" w14:textId="77777777" w:rsidR="00FF7BF4" w:rsidRDefault="00FF7BF4" w:rsidP="00FF7BF4">
      <w:pPr>
        <w:pStyle w:val="NormalWeb"/>
      </w:pPr>
      <w:r>
        <w:t>Billboards shall be made of durable material with a minimum life of two years after completion of the works. If the billboards are damaged during the contract or are illegible or unrepresentative in any way, they shall be repaired or replaced by the Contractor.</w:t>
      </w:r>
    </w:p>
    <w:p w14:paraId="3596C7EB" w14:textId="77777777" w:rsidR="00FF7BF4" w:rsidRDefault="00FF7BF4" w:rsidP="00FF7BF4">
      <w:pPr>
        <w:pStyle w:val="NormalWeb"/>
      </w:pPr>
      <w:r>
        <w:t>In addition, signs with the inscription ‘We apologise for any inconvenience caused’ shall be placed by the Contractor at the construction sites according to the format requested by the Employer.</w:t>
      </w:r>
    </w:p>
    <w:p w14:paraId="74804D39" w14:textId="77777777" w:rsidR="00FF7BF4" w:rsidRDefault="00FF7BF4" w:rsidP="00FF7BF4">
      <w:pPr>
        <w:pStyle w:val="NormalWeb"/>
      </w:pPr>
      <w:r>
        <w:t>The Contractor shall not make or allow to be made any poster or advertisement work related to the works without the written approval of the Employer.</w:t>
      </w:r>
    </w:p>
    <w:p w14:paraId="5AC931C0" w14:textId="64EF287A" w:rsidR="003F31DD" w:rsidRPr="006E2C18" w:rsidRDefault="00FF7BF4" w:rsidP="00694B11">
      <w:pPr>
        <w:pStyle w:val="NormalWeb"/>
        <w:rPr>
          <w:rStyle w:val="FontStyle112"/>
          <w:sz w:val="22"/>
          <w:szCs w:val="22"/>
          <w:highlight w:val="yellow"/>
          <w:lang w:val="en-US"/>
        </w:rPr>
      </w:pPr>
      <w:r>
        <w:rPr>
          <w:b/>
          <w:bCs/>
        </w:rPr>
        <w:t xml:space="preserve">The costs of mobile (free-standing) signs to be used by the Contractor for security purposes at the aforementioned construction site and street-neighbourhood entrances and the costs of signs </w:t>
      </w:r>
      <w:r w:rsidRPr="00BD0DFA">
        <w:rPr>
          <w:b/>
          <w:bCs/>
          <w:lang w:val="en-US"/>
        </w:rPr>
        <w:t xml:space="preserve">to be used at the central construction site compound shall be deemed to be included </w:t>
      </w:r>
      <w:r w:rsidR="00253BDB" w:rsidRPr="00BD0DFA">
        <w:rPr>
          <w:b/>
          <w:bCs/>
          <w:lang w:val="en-US"/>
        </w:rPr>
        <w:t>in the Contract Price</w:t>
      </w:r>
      <w:r w:rsidRPr="00BD0DFA">
        <w:rPr>
          <w:b/>
          <w:bCs/>
          <w:lang w:val="en-US"/>
        </w:rPr>
        <w:t xml:space="preserve"> and no additional payment shall be made for these costs.</w:t>
      </w:r>
    </w:p>
    <w:p w14:paraId="73867534" w14:textId="77777777" w:rsidR="00545776" w:rsidRPr="006E2C18" w:rsidRDefault="00545776" w:rsidP="00416FB6">
      <w:pPr>
        <w:pStyle w:val="Heading2"/>
        <w:rPr>
          <w:lang w:val="en-US"/>
        </w:rPr>
      </w:pPr>
      <w:bookmarkStart w:id="30" w:name="_Toc492166339"/>
      <w:bookmarkStart w:id="31" w:name="_Toc490529424"/>
      <w:bookmarkStart w:id="32" w:name="_Toc490529182"/>
      <w:bookmarkStart w:id="33" w:name="_Toc490264633"/>
      <w:bookmarkStart w:id="34" w:name="_Toc312969124"/>
      <w:bookmarkStart w:id="35" w:name="_Toc311213235"/>
      <w:bookmarkStart w:id="36" w:name="_Toc292277781"/>
      <w:bookmarkStart w:id="37" w:name="_Toc199252891"/>
      <w:r w:rsidRPr="006E2C18">
        <w:rPr>
          <w:lang w:val="en-US"/>
        </w:rPr>
        <w:t>Temporary Works</w:t>
      </w:r>
      <w:bookmarkEnd w:id="30"/>
      <w:bookmarkEnd w:id="31"/>
      <w:bookmarkEnd w:id="32"/>
      <w:bookmarkEnd w:id="33"/>
      <w:bookmarkEnd w:id="34"/>
      <w:bookmarkEnd w:id="35"/>
      <w:bookmarkEnd w:id="36"/>
      <w:bookmarkEnd w:id="37"/>
    </w:p>
    <w:p w14:paraId="084B3FA9" w14:textId="45F0ABA8" w:rsidR="00545776" w:rsidRPr="006E2C18" w:rsidRDefault="00DA4ADB" w:rsidP="00545776">
      <w:pPr>
        <w:pStyle w:val="LFTBody"/>
      </w:pPr>
      <w:r w:rsidRPr="00BD0DFA">
        <w:t xml:space="preserve">The Contractor shall construct all necessary Temporary Works at his own cost. The cost of such works shall be </w:t>
      </w:r>
      <w:r w:rsidRPr="00BD0DFA">
        <w:rPr>
          <w:b/>
          <w:bCs/>
        </w:rPr>
        <w:t>deemed to be included in the Contract Price</w:t>
      </w:r>
      <w:r w:rsidRPr="00BD0DFA">
        <w:t>.</w:t>
      </w:r>
    </w:p>
    <w:p w14:paraId="49D5DBEF" w14:textId="4C81B1E1" w:rsidR="00416FB6" w:rsidRPr="006E2C18" w:rsidRDefault="00545776" w:rsidP="00416FB6">
      <w:pPr>
        <w:pStyle w:val="LFTBody"/>
      </w:pPr>
      <w:r w:rsidRPr="006E2C18">
        <w:t xml:space="preserve">No direct payment </w:t>
      </w:r>
      <w:r w:rsidR="004D0C86" w:rsidRPr="006E2C18">
        <w:t>shall</w:t>
      </w:r>
      <w:r w:rsidRPr="006E2C18">
        <w:t xml:space="preserve"> be made to the Contractor </w:t>
      </w:r>
      <w:r w:rsidR="00DA4ADB" w:rsidRPr="00BD0DFA">
        <w:t>for any Temporary Works, including</w:t>
      </w:r>
      <w:r w:rsidRPr="006E2C18">
        <w:t xml:space="preserve"> constructing temporary works used for construction operations, or for improving, repairing or maintaining any existing road or structure thereon that</w:t>
      </w:r>
      <w:r w:rsidR="00D243A0" w:rsidRPr="006E2C18">
        <w:t xml:space="preserve"> shall</w:t>
      </w:r>
      <w:r w:rsidRPr="006E2C18">
        <w:t xml:space="preserve"> be used by the Contractor for performance of the works, such as crossing of roads, railways etc. The cost of all temporary works shall be included in </w:t>
      </w:r>
      <w:r w:rsidR="00DA4ADB" w:rsidRPr="00BD0DFA">
        <w:t>the Contract Price</w:t>
      </w:r>
      <w:r w:rsidRPr="006E2C18">
        <w:t>.</w:t>
      </w:r>
      <w:bookmarkStart w:id="38" w:name="_Toc495493022"/>
    </w:p>
    <w:p w14:paraId="2C6339BD" w14:textId="77777777" w:rsidR="00545776" w:rsidRPr="006E2C18" w:rsidRDefault="00B06E46" w:rsidP="00416FB6">
      <w:pPr>
        <w:pStyle w:val="Heading2"/>
        <w:rPr>
          <w:lang w:val="en-US"/>
        </w:rPr>
      </w:pPr>
      <w:bookmarkStart w:id="39" w:name="_Toc199252892"/>
      <w:r w:rsidRPr="006E2C18">
        <w:rPr>
          <w:lang w:val="en-US"/>
        </w:rPr>
        <w:t>Protection of the Environment</w:t>
      </w:r>
      <w:bookmarkEnd w:id="38"/>
      <w:bookmarkEnd w:id="39"/>
    </w:p>
    <w:p w14:paraId="376BBF3E" w14:textId="44768C8D" w:rsidR="00B06E46" w:rsidRPr="006E2C18" w:rsidRDefault="00DA4ADB" w:rsidP="00545776">
      <w:pPr>
        <w:pStyle w:val="LFTBody"/>
        <w:rPr>
          <w:bCs/>
          <w:iCs/>
        </w:rPr>
      </w:pPr>
      <w:r w:rsidRPr="00BD0DFA">
        <w:t xml:space="preserve">The Contractor shall submit a detailed </w:t>
      </w:r>
      <w:r w:rsidR="00456F8A" w:rsidRPr="00BD0DFA">
        <w:t xml:space="preserve">Contractor’s </w:t>
      </w:r>
      <w:r w:rsidRPr="00BD0DFA">
        <w:t xml:space="preserve">Environmental </w:t>
      </w:r>
      <w:r w:rsidR="00456F8A" w:rsidRPr="00BD0DFA">
        <w:t xml:space="preserve">and Social </w:t>
      </w:r>
      <w:r w:rsidRPr="00BD0DFA">
        <w:t xml:space="preserve">Management Plan within 30 days of the Commencement Date for review and approval by the </w:t>
      </w:r>
      <w:r w:rsidRPr="00BD0DFA">
        <w:rPr>
          <w:b/>
          <w:bCs/>
        </w:rPr>
        <w:t>Project Manager</w:t>
      </w:r>
      <w:r w:rsidR="00545776" w:rsidRPr="006E2C18">
        <w:t xml:space="preserve"> to mitigate any damage to the environment which</w:t>
      </w:r>
      <w:r w:rsidR="00D243A0" w:rsidRPr="006E2C18">
        <w:t xml:space="preserve"> shall</w:t>
      </w:r>
      <w:r w:rsidR="00545776" w:rsidRPr="006E2C18">
        <w:t xml:space="preserve"> result from construction activities.</w:t>
      </w:r>
      <w:r w:rsidR="00B06E46" w:rsidRPr="006E2C18">
        <w:rPr>
          <w:bCs/>
        </w:rPr>
        <w:t xml:space="preserve"> </w:t>
      </w:r>
    </w:p>
    <w:p w14:paraId="54104613" w14:textId="4382B54D" w:rsidR="000823BC" w:rsidRPr="006E2C18" w:rsidRDefault="000823BC" w:rsidP="000823BC">
      <w:pPr>
        <w:pStyle w:val="LFTBody"/>
      </w:pPr>
      <w:r w:rsidRPr="006E2C18">
        <w:t>In order to address the environmental impacts associated with the construction of the works, the Contractor shall, in parallel with the detailed design for the civil works</w:t>
      </w:r>
      <w:r w:rsidR="00456F8A" w:rsidRPr="006E2C18">
        <w:t xml:space="preserve"> and Environmental and Social Management Plan (ESMP)</w:t>
      </w:r>
      <w:r w:rsidRPr="006E2C18">
        <w:t>, submit a</w:t>
      </w:r>
      <w:r w:rsidR="00456F8A" w:rsidRPr="006E2C18">
        <w:t xml:space="preserve"> contractor’s </w:t>
      </w:r>
      <w:r w:rsidRPr="006E2C18">
        <w:t xml:space="preserve">environmental </w:t>
      </w:r>
      <w:r w:rsidR="00456F8A" w:rsidRPr="006E2C18">
        <w:t xml:space="preserve">and social </w:t>
      </w:r>
      <w:r w:rsidRPr="006E2C18">
        <w:t>management plan (</w:t>
      </w:r>
      <w:r w:rsidR="00456F8A" w:rsidRPr="006E2C18">
        <w:t>C-</w:t>
      </w:r>
      <w:r w:rsidRPr="006E2C18">
        <w:t>E</w:t>
      </w:r>
      <w:r w:rsidR="00456F8A" w:rsidRPr="006E2C18">
        <w:t>S</w:t>
      </w:r>
      <w:r w:rsidRPr="006E2C18">
        <w:t>MP).</w:t>
      </w:r>
    </w:p>
    <w:p w14:paraId="46B06EBA" w14:textId="63620F11" w:rsidR="000823BC" w:rsidRPr="006E2C18" w:rsidRDefault="00DA4ADB" w:rsidP="000823BC">
      <w:pPr>
        <w:pStyle w:val="LFTBody"/>
      </w:pPr>
      <w:r w:rsidRPr="00BD0DFA">
        <w:t>The Contractor shall be responsible for obtaining all environmental permits and approvals from the competent authorities.</w:t>
      </w:r>
    </w:p>
    <w:p w14:paraId="3728007D" w14:textId="77777777" w:rsidR="00B06E46" w:rsidRPr="006E2C18" w:rsidRDefault="00B06E46" w:rsidP="00416FB6">
      <w:pPr>
        <w:pStyle w:val="Heading2"/>
        <w:rPr>
          <w:lang w:val="en-US"/>
        </w:rPr>
      </w:pPr>
      <w:bookmarkStart w:id="40" w:name="_Toc199252893"/>
      <w:bookmarkStart w:id="41" w:name="_Toc199252894"/>
      <w:bookmarkStart w:id="42" w:name="_Toc199252895"/>
      <w:bookmarkStart w:id="43" w:name="_Toc199252896"/>
      <w:bookmarkStart w:id="44" w:name="_Toc199252897"/>
      <w:bookmarkStart w:id="45" w:name="_Toc199252898"/>
      <w:bookmarkStart w:id="46" w:name="_Toc199252899"/>
      <w:bookmarkStart w:id="47" w:name="_Toc199252900"/>
      <w:bookmarkStart w:id="48" w:name="_Toc199252901"/>
      <w:bookmarkStart w:id="49" w:name="_Toc199252902"/>
      <w:bookmarkStart w:id="50" w:name="_Toc199252903"/>
      <w:bookmarkStart w:id="51" w:name="_Toc199252904"/>
      <w:bookmarkStart w:id="52" w:name="_Toc199252905"/>
      <w:bookmarkStart w:id="53" w:name="_Toc199252906"/>
      <w:bookmarkStart w:id="54" w:name="_Toc199252907"/>
      <w:bookmarkStart w:id="55" w:name="_Toc199252908"/>
      <w:bookmarkStart w:id="56" w:name="_Toc199252909"/>
      <w:bookmarkStart w:id="57" w:name="_Toc199252910"/>
      <w:bookmarkStart w:id="58" w:name="_Toc495493027"/>
      <w:bookmarkStart w:id="59" w:name="_Toc19925291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6E2C18">
        <w:rPr>
          <w:lang w:val="en-US"/>
        </w:rPr>
        <w:t>Work Plan and Progress Reports</w:t>
      </w:r>
      <w:bookmarkEnd w:id="58"/>
      <w:bookmarkEnd w:id="59"/>
    </w:p>
    <w:p w14:paraId="7C1589EB" w14:textId="77777777" w:rsidR="00B06E46" w:rsidRPr="006E2C18" w:rsidRDefault="00B06E46" w:rsidP="00416FB6">
      <w:pPr>
        <w:pStyle w:val="Heading3"/>
        <w:rPr>
          <w:rStyle w:val="FontStyle107"/>
          <w:rFonts w:ascii="Times New Roman" w:eastAsiaTheme="majorEastAsia" w:cs="Times New Roman"/>
          <w:bCs/>
          <w:sz w:val="24"/>
          <w:szCs w:val="22"/>
        </w:rPr>
      </w:pPr>
      <w:bookmarkStart w:id="60" w:name="_Toc185254278"/>
      <w:bookmarkStart w:id="61" w:name="_Toc495493028"/>
      <w:bookmarkStart w:id="62" w:name="_Toc199252912"/>
      <w:bookmarkEnd w:id="60"/>
      <w:r w:rsidRPr="006E2C18">
        <w:rPr>
          <w:rStyle w:val="FontStyle107"/>
          <w:rFonts w:ascii="Times New Roman" w:eastAsiaTheme="majorEastAsia" w:cs="Times New Roman"/>
          <w:bCs/>
          <w:sz w:val="24"/>
          <w:szCs w:val="22"/>
        </w:rPr>
        <w:t>Work Plan</w:t>
      </w:r>
      <w:bookmarkEnd w:id="61"/>
      <w:bookmarkEnd w:id="62"/>
    </w:p>
    <w:p w14:paraId="2DCD25ED" w14:textId="7114BEA3" w:rsidR="00B06E46" w:rsidRPr="006E2C18" w:rsidRDefault="00B06E46" w:rsidP="00694B11">
      <w:pPr>
        <w:pStyle w:val="Style43"/>
        <w:widowControl/>
        <w:rPr>
          <w:rStyle w:val="FontStyle112"/>
          <w:sz w:val="22"/>
          <w:szCs w:val="22"/>
          <w:lang w:val="en-US" w:eastAsia="en-US"/>
        </w:rPr>
      </w:pPr>
      <w:r w:rsidRPr="006E2C18">
        <w:rPr>
          <w:rStyle w:val="FontStyle112"/>
          <w:sz w:val="22"/>
          <w:szCs w:val="22"/>
          <w:lang w:val="en-US" w:eastAsia="en-US"/>
        </w:rPr>
        <w:t xml:space="preserve">The Contractor shall, within twenty-eight (28) days after the date of signing the Contract Agreement, prepare and submit </w:t>
      </w:r>
      <w:r w:rsidR="00E035EC" w:rsidRPr="00BD0DFA">
        <w:rPr>
          <w:szCs w:val="22"/>
          <w:lang w:val="en-US" w:eastAsia="en-US"/>
        </w:rPr>
        <w:t xml:space="preserve">a detailed Work Plan to the </w:t>
      </w:r>
      <w:r w:rsidR="00456F8A" w:rsidRPr="00BD0DFA">
        <w:rPr>
          <w:szCs w:val="22"/>
          <w:lang w:val="en-US" w:eastAsia="en-US"/>
        </w:rPr>
        <w:t xml:space="preserve">Employer or </w:t>
      </w:r>
      <w:r w:rsidR="00E035EC" w:rsidRPr="00BD0DFA">
        <w:rPr>
          <w:szCs w:val="22"/>
          <w:lang w:val="en-US" w:eastAsia="en-US"/>
        </w:rPr>
        <w:t>Project Manager</w:t>
      </w:r>
      <w:r w:rsidR="00456F8A" w:rsidRPr="00BD0DFA">
        <w:rPr>
          <w:szCs w:val="22"/>
          <w:lang w:val="en-US" w:eastAsia="en-US"/>
        </w:rPr>
        <w:t>, if employed at that time,</w:t>
      </w:r>
      <w:r w:rsidR="00E035EC" w:rsidRPr="00BD0DFA">
        <w:rPr>
          <w:szCs w:val="22"/>
          <w:lang w:val="en-US" w:eastAsia="en-US"/>
        </w:rPr>
        <w:t xml:space="preserve"> for review and approval, showing the sequence and timeline of all Contract </w:t>
      </w:r>
      <w:r w:rsidR="00C33275" w:rsidRPr="00BD0DFA">
        <w:rPr>
          <w:szCs w:val="22"/>
          <w:lang w:val="en-US" w:eastAsia="en-US"/>
        </w:rPr>
        <w:t>activities. The</w:t>
      </w:r>
      <w:r w:rsidR="00E035EC" w:rsidRPr="00BD0DFA">
        <w:rPr>
          <w:szCs w:val="22"/>
          <w:lang w:val="en-US" w:eastAsia="en-US"/>
        </w:rPr>
        <w:t xml:space="preserve"> Work Plan shall be updated monthly or as instructed by the Project Manager, and resubmitted for review and approval. </w:t>
      </w:r>
      <w:r w:rsidRPr="006E2C18">
        <w:rPr>
          <w:rStyle w:val="FontStyle112"/>
          <w:sz w:val="22"/>
          <w:szCs w:val="22"/>
          <w:lang w:val="en-US" w:eastAsia="en-US"/>
        </w:rPr>
        <w:t>The Work Plan shall include a bar chart and supplemented by lists of personnel and equipment. The programming of works shall take the form of the critical path method (CPM) running on MS project.</w:t>
      </w:r>
    </w:p>
    <w:p w14:paraId="3234C7D2" w14:textId="77777777" w:rsidR="00B06E46" w:rsidRPr="00AB2165" w:rsidRDefault="00B06E46" w:rsidP="00416FB6">
      <w:pPr>
        <w:pStyle w:val="Heading3"/>
        <w:rPr>
          <w:rStyle w:val="FontStyle107"/>
          <w:rFonts w:ascii="Times New Roman" w:eastAsiaTheme="majorEastAsia" w:cs="Times New Roman"/>
          <w:bCs/>
          <w:sz w:val="24"/>
          <w:szCs w:val="22"/>
        </w:rPr>
      </w:pPr>
      <w:bookmarkStart w:id="63" w:name="_Toc495493029"/>
      <w:bookmarkStart w:id="64" w:name="_Toc199252913"/>
      <w:r w:rsidRPr="00AB2165">
        <w:rPr>
          <w:rStyle w:val="FontStyle107"/>
          <w:rFonts w:ascii="Times New Roman" w:eastAsiaTheme="majorEastAsia" w:cs="Times New Roman"/>
          <w:bCs/>
          <w:sz w:val="24"/>
          <w:szCs w:val="22"/>
        </w:rPr>
        <w:lastRenderedPageBreak/>
        <w:t>Progress Reports &amp; Progress Meetings</w:t>
      </w:r>
      <w:bookmarkEnd w:id="63"/>
      <w:bookmarkEnd w:id="64"/>
    </w:p>
    <w:p w14:paraId="2DE28B26" w14:textId="7E51B4B6" w:rsidR="00B06E46" w:rsidRPr="00AB2165" w:rsidRDefault="00E035EC" w:rsidP="00E035EC">
      <w:pPr>
        <w:pStyle w:val="Style37"/>
        <w:widowControl/>
        <w:spacing w:line="240" w:lineRule="auto"/>
        <w:rPr>
          <w:rStyle w:val="FontStyle112"/>
          <w:sz w:val="22"/>
          <w:szCs w:val="22"/>
          <w:lang w:val="en-US" w:eastAsia="en-US"/>
        </w:rPr>
      </w:pPr>
      <w:r w:rsidRPr="00BD0DFA">
        <w:rPr>
          <w:szCs w:val="22"/>
          <w:lang w:val="en-US" w:eastAsia="en-US"/>
        </w:rPr>
        <w:t>The Contractor shall submit monthly Progress Reports in a format agreed with the Project Manager, indicating the status of physical and financial progress</w:t>
      </w:r>
      <w:r w:rsidRPr="00E035EC">
        <w:rPr>
          <w:szCs w:val="22"/>
          <w:lang w:eastAsia="en-US"/>
        </w:rPr>
        <w:t>.</w:t>
      </w:r>
      <w:r w:rsidR="00B06E46" w:rsidRPr="00AB2165">
        <w:rPr>
          <w:rStyle w:val="FontStyle112"/>
          <w:sz w:val="22"/>
          <w:szCs w:val="22"/>
          <w:lang w:val="en-US" w:eastAsia="en-US"/>
        </w:rPr>
        <w:t xml:space="preserve">. These reports shall be </w:t>
      </w:r>
      <w:r w:rsidR="00456F8A">
        <w:rPr>
          <w:rStyle w:val="FontStyle112"/>
          <w:sz w:val="22"/>
          <w:szCs w:val="22"/>
          <w:lang w:val="en-US" w:eastAsia="en-US"/>
        </w:rPr>
        <w:t>submitted</w:t>
      </w:r>
      <w:r w:rsidR="00456F8A" w:rsidRPr="00AB2165">
        <w:rPr>
          <w:rStyle w:val="FontStyle112"/>
          <w:sz w:val="22"/>
          <w:szCs w:val="22"/>
          <w:lang w:val="en-US" w:eastAsia="en-US"/>
        </w:rPr>
        <w:t xml:space="preserve"> </w:t>
      </w:r>
      <w:r w:rsidR="00B06E46" w:rsidRPr="00AB2165">
        <w:rPr>
          <w:rStyle w:val="FontStyle112"/>
          <w:sz w:val="22"/>
          <w:szCs w:val="22"/>
          <w:lang w:val="en-US" w:eastAsia="en-US"/>
        </w:rPr>
        <w:t xml:space="preserve">to </w:t>
      </w:r>
      <w:r w:rsidR="00456F8A">
        <w:rPr>
          <w:rStyle w:val="FontStyle112"/>
          <w:sz w:val="22"/>
          <w:szCs w:val="22"/>
          <w:lang w:val="en-US" w:eastAsia="en-US"/>
        </w:rPr>
        <w:t>Project Manager</w:t>
      </w:r>
      <w:r w:rsidR="00B06E46" w:rsidRPr="00AB2165">
        <w:rPr>
          <w:rStyle w:val="FontStyle112"/>
          <w:sz w:val="22"/>
          <w:szCs w:val="22"/>
          <w:lang w:val="en-US" w:eastAsia="en-US"/>
        </w:rPr>
        <w:t xml:space="preserve"> at least 3 days prior to monthly progress meetings, and shall include the following:</w:t>
      </w:r>
    </w:p>
    <w:p w14:paraId="6700EBB2" w14:textId="77777777" w:rsidR="00B06E46" w:rsidRPr="00AB2165" w:rsidRDefault="00B06E46" w:rsidP="00705EB4">
      <w:pPr>
        <w:pStyle w:val="Style20"/>
        <w:widowControl/>
        <w:numPr>
          <w:ilvl w:val="0"/>
          <w:numId w:val="3"/>
        </w:numPr>
        <w:tabs>
          <w:tab w:val="left" w:pos="667"/>
        </w:tabs>
        <w:spacing w:line="240" w:lineRule="auto"/>
        <w:ind w:left="667"/>
        <w:rPr>
          <w:rStyle w:val="FontStyle112"/>
          <w:sz w:val="22"/>
          <w:szCs w:val="22"/>
          <w:lang w:val="en-US"/>
        </w:rPr>
      </w:pPr>
      <w:r w:rsidRPr="00AB2165">
        <w:rPr>
          <w:rStyle w:val="FontStyle112"/>
          <w:sz w:val="22"/>
          <w:szCs w:val="22"/>
          <w:lang w:val="en-US" w:eastAsia="en-US"/>
        </w:rPr>
        <w:t xml:space="preserve">Detailed descriptions of progress, including each stage of </w:t>
      </w:r>
      <w:r w:rsidR="00E13461" w:rsidRPr="00AB2165">
        <w:rPr>
          <w:rStyle w:val="FontStyle112"/>
          <w:sz w:val="22"/>
          <w:szCs w:val="22"/>
          <w:lang w:val="en-US" w:eastAsia="en-US"/>
        </w:rPr>
        <w:t xml:space="preserve">design (if any), </w:t>
      </w:r>
      <w:r w:rsidRPr="00AB2165">
        <w:rPr>
          <w:rStyle w:val="FontStyle112"/>
          <w:sz w:val="22"/>
          <w:szCs w:val="22"/>
          <w:lang w:val="en-US" w:eastAsia="en-US"/>
        </w:rPr>
        <w:t>pre-construction, procurement, manufacture, delivery to site, construction, erection, testing and commissioning;</w:t>
      </w:r>
    </w:p>
    <w:p w14:paraId="295F0307" w14:textId="77777777" w:rsidR="00B06E46" w:rsidRPr="00AB2165" w:rsidRDefault="00B06E46" w:rsidP="00705EB4">
      <w:pPr>
        <w:pStyle w:val="Style20"/>
        <w:widowControl/>
        <w:numPr>
          <w:ilvl w:val="0"/>
          <w:numId w:val="3"/>
        </w:numPr>
        <w:tabs>
          <w:tab w:val="left" w:pos="667"/>
        </w:tabs>
        <w:spacing w:line="240" w:lineRule="auto"/>
        <w:ind w:left="667"/>
        <w:rPr>
          <w:rStyle w:val="FontStyle112"/>
          <w:sz w:val="22"/>
          <w:szCs w:val="22"/>
          <w:lang w:val="en-US" w:eastAsia="en-US"/>
        </w:rPr>
      </w:pPr>
      <w:r w:rsidRPr="00AB2165">
        <w:rPr>
          <w:rStyle w:val="FontStyle112"/>
          <w:sz w:val="22"/>
          <w:szCs w:val="22"/>
          <w:lang w:val="en-US" w:eastAsia="en-US"/>
        </w:rPr>
        <w:t>Charts showing the status of construction documents, purchase orders, manufacture and construction;</w:t>
      </w:r>
    </w:p>
    <w:p w14:paraId="3D03E495" w14:textId="77777777" w:rsidR="00E13461" w:rsidRPr="00AB2165" w:rsidRDefault="00E13461" w:rsidP="00746823">
      <w:pPr>
        <w:pStyle w:val="Style20"/>
        <w:widowControl/>
        <w:numPr>
          <w:ilvl w:val="0"/>
          <w:numId w:val="3"/>
        </w:numPr>
        <w:tabs>
          <w:tab w:val="left" w:pos="653"/>
        </w:tabs>
        <w:spacing w:line="240" w:lineRule="auto"/>
        <w:ind w:left="667"/>
        <w:rPr>
          <w:rStyle w:val="FontStyle112"/>
          <w:sz w:val="22"/>
          <w:szCs w:val="22"/>
          <w:lang w:val="en-US" w:eastAsia="en-US"/>
        </w:rPr>
      </w:pPr>
      <w:r w:rsidRPr="00AB2165">
        <w:rPr>
          <w:rStyle w:val="FontStyle112"/>
          <w:sz w:val="22"/>
          <w:szCs w:val="22"/>
          <w:lang w:val="en-US" w:eastAsia="en-US"/>
        </w:rPr>
        <w:t>Digitally dated photographs showing the status of manufacture and progress on the Site</w:t>
      </w:r>
      <w:r w:rsidR="00746823" w:rsidRPr="00AB2165">
        <w:rPr>
          <w:rStyle w:val="FontStyle112"/>
          <w:sz w:val="22"/>
          <w:szCs w:val="22"/>
          <w:lang w:val="en-US" w:eastAsia="en-US"/>
        </w:rPr>
        <w:t>. Photographs of any kind of pipelines shall include at least show 3 stages (bedding, laying, backfilling).</w:t>
      </w:r>
    </w:p>
    <w:p w14:paraId="5964F514" w14:textId="77777777" w:rsidR="00B06E46" w:rsidRPr="00AB2165" w:rsidRDefault="00B06E46" w:rsidP="00705EB4">
      <w:pPr>
        <w:pStyle w:val="Style20"/>
        <w:widowControl/>
        <w:numPr>
          <w:ilvl w:val="0"/>
          <w:numId w:val="4"/>
        </w:numPr>
        <w:tabs>
          <w:tab w:val="left" w:pos="653"/>
        </w:tabs>
        <w:spacing w:line="240" w:lineRule="auto"/>
        <w:ind w:left="653" w:hanging="653"/>
        <w:rPr>
          <w:rStyle w:val="FontStyle112"/>
          <w:sz w:val="22"/>
          <w:szCs w:val="22"/>
          <w:lang w:val="en-US"/>
        </w:rPr>
      </w:pPr>
      <w:r w:rsidRPr="00AB2165">
        <w:rPr>
          <w:rStyle w:val="FontStyle112"/>
          <w:sz w:val="22"/>
          <w:szCs w:val="22"/>
          <w:lang w:val="en-US" w:eastAsia="en-US"/>
        </w:rPr>
        <w:t>For the manufacture of each main item of plant and materials, the name of manufacturer, manufacture location, percentage progress and the actual or expected dates of commencement of manufacture, Contractor's inspections, tests and delivery;</w:t>
      </w:r>
    </w:p>
    <w:p w14:paraId="111AEF03" w14:textId="77777777" w:rsidR="00B06E46" w:rsidRPr="00AB2165" w:rsidRDefault="00B06E46" w:rsidP="00705EB4">
      <w:pPr>
        <w:pStyle w:val="Style20"/>
        <w:widowControl/>
        <w:numPr>
          <w:ilvl w:val="0"/>
          <w:numId w:val="4"/>
        </w:numPr>
        <w:tabs>
          <w:tab w:val="left" w:pos="653"/>
        </w:tabs>
        <w:spacing w:line="240" w:lineRule="auto"/>
        <w:ind w:firstLine="0"/>
        <w:rPr>
          <w:rStyle w:val="FontStyle112"/>
          <w:sz w:val="22"/>
          <w:szCs w:val="22"/>
          <w:lang w:val="en-US"/>
        </w:rPr>
      </w:pPr>
      <w:r w:rsidRPr="00AB2165">
        <w:rPr>
          <w:rStyle w:val="FontStyle112"/>
          <w:sz w:val="22"/>
          <w:szCs w:val="22"/>
          <w:lang w:val="en-US" w:eastAsia="en-US"/>
        </w:rPr>
        <w:t>Records of personnel and Contractor's equipment on site;</w:t>
      </w:r>
    </w:p>
    <w:p w14:paraId="51500B66" w14:textId="77777777" w:rsidR="00B06E46" w:rsidRPr="00AB2165" w:rsidRDefault="00B06E46" w:rsidP="00705EB4">
      <w:pPr>
        <w:pStyle w:val="Style20"/>
        <w:widowControl/>
        <w:numPr>
          <w:ilvl w:val="0"/>
          <w:numId w:val="4"/>
        </w:numPr>
        <w:tabs>
          <w:tab w:val="left" w:pos="653"/>
        </w:tabs>
        <w:spacing w:line="240" w:lineRule="auto"/>
        <w:ind w:firstLine="0"/>
        <w:rPr>
          <w:rStyle w:val="FontStyle112"/>
          <w:sz w:val="22"/>
          <w:szCs w:val="22"/>
          <w:lang w:val="en-US"/>
        </w:rPr>
      </w:pPr>
      <w:r w:rsidRPr="00AB2165">
        <w:rPr>
          <w:rStyle w:val="FontStyle112"/>
          <w:sz w:val="22"/>
          <w:szCs w:val="22"/>
          <w:lang w:val="en-US" w:eastAsia="en-US"/>
        </w:rPr>
        <w:t>Copies of quality assurance documents, test results and certificates of materials;</w:t>
      </w:r>
    </w:p>
    <w:p w14:paraId="46C65EE0" w14:textId="0D040FC6" w:rsidR="00C33275" w:rsidRPr="006E2C18" w:rsidRDefault="00C33275" w:rsidP="00C33275">
      <w:pPr>
        <w:pStyle w:val="Style20"/>
        <w:widowControl/>
        <w:numPr>
          <w:ilvl w:val="0"/>
          <w:numId w:val="4"/>
        </w:numPr>
        <w:tabs>
          <w:tab w:val="left" w:pos="653"/>
        </w:tabs>
        <w:spacing w:line="240" w:lineRule="auto"/>
        <w:ind w:left="653" w:hanging="653"/>
        <w:rPr>
          <w:rStyle w:val="FontStyle112"/>
          <w:sz w:val="22"/>
          <w:szCs w:val="22"/>
          <w:lang w:val="en-US"/>
        </w:rPr>
      </w:pPr>
      <w:r w:rsidRPr="00C33275">
        <w:rPr>
          <w:rStyle w:val="FontStyle112"/>
          <w:sz w:val="22"/>
          <w:szCs w:val="22"/>
          <w:lang w:val="en-US" w:eastAsia="en-US"/>
        </w:rPr>
        <w:t xml:space="preserve">Safety statistics, including details of </w:t>
      </w:r>
      <w:r w:rsidRPr="00BD0DFA">
        <w:rPr>
          <w:szCs w:val="22"/>
          <w:lang w:val="en-US" w:eastAsia="en-US"/>
        </w:rPr>
        <w:t xml:space="preserve">near-miss events,  </w:t>
      </w:r>
      <w:r w:rsidRPr="006E2C18">
        <w:rPr>
          <w:rStyle w:val="FontStyle112"/>
          <w:sz w:val="22"/>
          <w:szCs w:val="22"/>
          <w:lang w:val="en-US" w:eastAsia="en-US"/>
        </w:rPr>
        <w:t>hazardous incidents and activities relating to environmental aspects and public relations; and</w:t>
      </w:r>
    </w:p>
    <w:p w14:paraId="4684FEB3" w14:textId="3BB9B03B" w:rsidR="00B06E46" w:rsidRPr="006E2C18" w:rsidRDefault="00B06E46" w:rsidP="00705EB4">
      <w:pPr>
        <w:pStyle w:val="Style20"/>
        <w:widowControl/>
        <w:numPr>
          <w:ilvl w:val="0"/>
          <w:numId w:val="4"/>
        </w:numPr>
        <w:tabs>
          <w:tab w:val="left" w:pos="653"/>
        </w:tabs>
        <w:spacing w:line="240" w:lineRule="auto"/>
        <w:ind w:left="653" w:hanging="653"/>
        <w:rPr>
          <w:rStyle w:val="FontStyle112"/>
          <w:sz w:val="22"/>
          <w:szCs w:val="22"/>
          <w:lang w:val="en-US"/>
        </w:rPr>
      </w:pPr>
      <w:r w:rsidRPr="006E2C18">
        <w:rPr>
          <w:rStyle w:val="FontStyle112"/>
          <w:sz w:val="22"/>
          <w:szCs w:val="22"/>
          <w:lang w:val="en-US" w:eastAsia="en-US"/>
        </w:rPr>
        <w:t xml:space="preserve">Comparisons of actual and planned progress, </w:t>
      </w:r>
      <w:r w:rsidR="00C33275" w:rsidRPr="00BD0DFA">
        <w:rPr>
          <w:szCs w:val="22"/>
          <w:lang w:val="en-US" w:eastAsia="en-US"/>
        </w:rPr>
        <w:t>highlighting any factors that may hinder timely delivery in accordance with the Contract, and the corrective measures adopted (or to be adopted) to address such issues</w:t>
      </w:r>
      <w:r w:rsidRPr="006E2C18">
        <w:rPr>
          <w:rStyle w:val="FontStyle112"/>
          <w:sz w:val="22"/>
          <w:szCs w:val="22"/>
          <w:lang w:val="en-US" w:eastAsia="en-US"/>
        </w:rPr>
        <w:t>.</w:t>
      </w:r>
    </w:p>
    <w:p w14:paraId="772BF3B0" w14:textId="77777777" w:rsidR="00F0641F" w:rsidRPr="00AB2165" w:rsidRDefault="00F0641F" w:rsidP="00F0641F">
      <w:pPr>
        <w:pStyle w:val="Style20"/>
        <w:widowControl/>
        <w:numPr>
          <w:ilvl w:val="0"/>
          <w:numId w:val="4"/>
        </w:numPr>
        <w:tabs>
          <w:tab w:val="left" w:pos="653"/>
        </w:tabs>
        <w:spacing w:line="240" w:lineRule="auto"/>
        <w:ind w:left="653" w:hanging="653"/>
        <w:rPr>
          <w:rStyle w:val="FontStyle112"/>
          <w:sz w:val="22"/>
          <w:szCs w:val="22"/>
          <w:lang w:val="en-US" w:eastAsia="en-US"/>
        </w:rPr>
      </w:pPr>
      <w:r w:rsidRPr="00AB2165">
        <w:rPr>
          <w:rStyle w:val="FontStyle112"/>
          <w:sz w:val="22"/>
          <w:szCs w:val="22"/>
          <w:lang w:val="en-US" w:eastAsia="en-US"/>
        </w:rPr>
        <w:t>Financial and physical progress schedule;</w:t>
      </w:r>
    </w:p>
    <w:p w14:paraId="6C309EE5" w14:textId="77777777" w:rsidR="00F0641F" w:rsidRPr="00AB2165" w:rsidRDefault="00F0641F" w:rsidP="00F0641F">
      <w:pPr>
        <w:pStyle w:val="Style20"/>
        <w:widowControl/>
        <w:numPr>
          <w:ilvl w:val="0"/>
          <w:numId w:val="4"/>
        </w:numPr>
        <w:tabs>
          <w:tab w:val="left" w:pos="653"/>
        </w:tabs>
        <w:spacing w:line="240" w:lineRule="auto"/>
        <w:ind w:left="653" w:hanging="653"/>
        <w:rPr>
          <w:rStyle w:val="FontStyle112"/>
          <w:sz w:val="22"/>
          <w:szCs w:val="22"/>
          <w:lang w:val="en-US" w:eastAsia="en-US"/>
        </w:rPr>
      </w:pPr>
      <w:r w:rsidRPr="00AB2165">
        <w:rPr>
          <w:rStyle w:val="FontStyle112"/>
          <w:sz w:val="22"/>
          <w:szCs w:val="22"/>
          <w:lang w:val="en-US" w:eastAsia="en-US"/>
        </w:rPr>
        <w:t>Cash flow forecast based upon the forecasted progress of the works;</w:t>
      </w:r>
    </w:p>
    <w:p w14:paraId="204CB00E" w14:textId="77777777" w:rsidR="00F0641F" w:rsidRPr="00AB2165" w:rsidRDefault="00F0641F" w:rsidP="00F0641F">
      <w:pPr>
        <w:pStyle w:val="Style20"/>
        <w:widowControl/>
        <w:numPr>
          <w:ilvl w:val="0"/>
          <w:numId w:val="4"/>
        </w:numPr>
        <w:tabs>
          <w:tab w:val="left" w:pos="653"/>
        </w:tabs>
        <w:spacing w:line="240" w:lineRule="auto"/>
        <w:ind w:left="653" w:hanging="653"/>
        <w:rPr>
          <w:rStyle w:val="FontStyle112"/>
          <w:sz w:val="22"/>
          <w:szCs w:val="22"/>
          <w:lang w:val="en-US" w:eastAsia="en-US"/>
        </w:rPr>
      </w:pPr>
      <w:r w:rsidRPr="00AB2165">
        <w:rPr>
          <w:rStyle w:val="FontStyle112"/>
          <w:sz w:val="22"/>
          <w:szCs w:val="22"/>
          <w:lang w:val="en-US" w:eastAsia="en-US"/>
        </w:rPr>
        <w:t>Photographic report of progress.</w:t>
      </w:r>
    </w:p>
    <w:p w14:paraId="390ABC1D" w14:textId="77777777" w:rsidR="00F0641F" w:rsidRPr="00AB2165" w:rsidRDefault="00F0641F" w:rsidP="00F0641F">
      <w:pPr>
        <w:pStyle w:val="Style20"/>
        <w:widowControl/>
        <w:numPr>
          <w:ilvl w:val="0"/>
          <w:numId w:val="4"/>
        </w:numPr>
        <w:tabs>
          <w:tab w:val="left" w:pos="653"/>
        </w:tabs>
        <w:spacing w:line="240" w:lineRule="auto"/>
        <w:ind w:left="653" w:hanging="653"/>
        <w:rPr>
          <w:rStyle w:val="FontStyle112"/>
          <w:sz w:val="22"/>
          <w:szCs w:val="22"/>
          <w:lang w:val="en-US" w:eastAsia="en-US"/>
        </w:rPr>
      </w:pPr>
      <w:r w:rsidRPr="00AB2165">
        <w:rPr>
          <w:rStyle w:val="FontStyle112"/>
          <w:sz w:val="22"/>
          <w:szCs w:val="22"/>
          <w:lang w:val="en-US" w:eastAsia="en-US"/>
        </w:rPr>
        <w:t xml:space="preserve">Any events, </w:t>
      </w:r>
      <w:r w:rsidR="009F740D" w:rsidRPr="00AB2165">
        <w:rPr>
          <w:rStyle w:val="FontStyle112"/>
          <w:sz w:val="22"/>
          <w:szCs w:val="22"/>
          <w:lang w:val="en-US" w:eastAsia="en-US"/>
        </w:rPr>
        <w:t>difficulties and problems arose</w:t>
      </w:r>
      <w:r w:rsidRPr="00AB2165">
        <w:rPr>
          <w:rStyle w:val="FontStyle112"/>
          <w:sz w:val="22"/>
          <w:szCs w:val="22"/>
          <w:lang w:val="en-US" w:eastAsia="en-US"/>
        </w:rPr>
        <w:t xml:space="preserve"> during the reporting period.</w:t>
      </w:r>
    </w:p>
    <w:p w14:paraId="6BDF72C2" w14:textId="77777777" w:rsidR="00F0641F" w:rsidRPr="00AB2165" w:rsidRDefault="00F0641F" w:rsidP="00F0641F">
      <w:pPr>
        <w:pStyle w:val="Style20"/>
        <w:widowControl/>
        <w:numPr>
          <w:ilvl w:val="0"/>
          <w:numId w:val="4"/>
        </w:numPr>
        <w:tabs>
          <w:tab w:val="left" w:pos="653"/>
        </w:tabs>
        <w:spacing w:line="240" w:lineRule="auto"/>
        <w:ind w:left="653" w:hanging="653"/>
        <w:rPr>
          <w:rStyle w:val="FontStyle112"/>
          <w:sz w:val="22"/>
          <w:szCs w:val="22"/>
          <w:lang w:val="en-US" w:eastAsia="en-US"/>
        </w:rPr>
      </w:pPr>
      <w:r w:rsidRPr="00AB2165">
        <w:rPr>
          <w:rStyle w:val="FontStyle112"/>
          <w:sz w:val="22"/>
          <w:szCs w:val="22"/>
          <w:lang w:val="en-US" w:eastAsia="en-US"/>
        </w:rPr>
        <w:t>The approval of monthly progress reports shall be a condition of the acceptance of an Interim Payments statement for the relevant month as required in sub-clause 14.3.</w:t>
      </w:r>
    </w:p>
    <w:p w14:paraId="76426E97" w14:textId="77777777" w:rsidR="00FE764F" w:rsidRPr="00AB2165" w:rsidRDefault="00FE764F" w:rsidP="00F0641F">
      <w:pPr>
        <w:pStyle w:val="Style20"/>
        <w:widowControl/>
        <w:numPr>
          <w:ilvl w:val="0"/>
          <w:numId w:val="4"/>
        </w:numPr>
        <w:tabs>
          <w:tab w:val="left" w:pos="653"/>
        </w:tabs>
        <w:spacing w:line="240" w:lineRule="auto"/>
        <w:ind w:left="653" w:hanging="653"/>
        <w:rPr>
          <w:rStyle w:val="FontStyle112"/>
          <w:sz w:val="22"/>
          <w:szCs w:val="22"/>
          <w:lang w:val="en-US"/>
        </w:rPr>
      </w:pPr>
      <w:r w:rsidRPr="00AB2165">
        <w:rPr>
          <w:rStyle w:val="FontStyle112"/>
          <w:sz w:val="22"/>
          <w:szCs w:val="22"/>
          <w:lang w:val="en-US" w:eastAsia="en-US"/>
        </w:rPr>
        <w:t xml:space="preserve">Reports’ attachments including forms of Site instructions, supplier approval, material approval, material inspection, health &amp; safety, commencement of works, construction inspection, and equipment installation. </w:t>
      </w:r>
    </w:p>
    <w:p w14:paraId="6D998945" w14:textId="77777777" w:rsidR="00FE764F" w:rsidRPr="00AB2165" w:rsidRDefault="00FE764F" w:rsidP="00F0641F">
      <w:pPr>
        <w:pStyle w:val="Style20"/>
        <w:widowControl/>
        <w:numPr>
          <w:ilvl w:val="0"/>
          <w:numId w:val="4"/>
        </w:numPr>
        <w:tabs>
          <w:tab w:val="left" w:pos="653"/>
        </w:tabs>
        <w:spacing w:line="240" w:lineRule="auto"/>
        <w:ind w:left="653" w:hanging="653"/>
        <w:rPr>
          <w:rStyle w:val="FontStyle112"/>
          <w:sz w:val="22"/>
          <w:szCs w:val="22"/>
          <w:lang w:val="en-US" w:eastAsia="en-US"/>
        </w:rPr>
      </w:pPr>
      <w:r w:rsidRPr="00AB2165">
        <w:rPr>
          <w:rStyle w:val="FontStyle112"/>
          <w:sz w:val="22"/>
          <w:szCs w:val="22"/>
          <w:lang w:val="en-US" w:eastAsia="en-US"/>
        </w:rPr>
        <w:t>Reports’ attachments including daily and weekly site reports including records.</w:t>
      </w:r>
    </w:p>
    <w:p w14:paraId="363403FE" w14:textId="77777777" w:rsidR="00B06E46" w:rsidRPr="00AB2165" w:rsidRDefault="00B06E46" w:rsidP="00416FB6">
      <w:pPr>
        <w:pStyle w:val="Heading3"/>
        <w:rPr>
          <w:rStyle w:val="FontStyle107"/>
          <w:rFonts w:ascii="Times New Roman" w:eastAsiaTheme="majorEastAsia" w:cs="Times New Roman"/>
          <w:bCs/>
          <w:sz w:val="24"/>
          <w:szCs w:val="22"/>
        </w:rPr>
      </w:pPr>
      <w:bookmarkStart w:id="65" w:name="_Toc495493030"/>
      <w:bookmarkStart w:id="66" w:name="_Toc199252914"/>
      <w:r w:rsidRPr="00AB2165">
        <w:rPr>
          <w:rStyle w:val="FontStyle107"/>
          <w:rFonts w:ascii="Times New Roman" w:eastAsiaTheme="majorEastAsia" w:cs="Times New Roman"/>
          <w:bCs/>
          <w:sz w:val="24"/>
          <w:szCs w:val="22"/>
        </w:rPr>
        <w:t>Progress Photographs</w:t>
      </w:r>
      <w:bookmarkEnd w:id="65"/>
      <w:bookmarkEnd w:id="66"/>
    </w:p>
    <w:p w14:paraId="0489FEB8" w14:textId="0310A8CE" w:rsidR="00B06E46" w:rsidRPr="00AB2165" w:rsidRDefault="00B06E46" w:rsidP="00154DE2">
      <w:pPr>
        <w:rPr>
          <w:rStyle w:val="FontStyle112"/>
          <w:sz w:val="22"/>
          <w:szCs w:val="22"/>
          <w:lang w:val="en-US" w:eastAsia="en-US"/>
        </w:rPr>
      </w:pPr>
      <w:r w:rsidRPr="00AB2165">
        <w:rPr>
          <w:rStyle w:val="FontStyle112"/>
          <w:sz w:val="22"/>
          <w:szCs w:val="22"/>
          <w:lang w:val="en-US" w:eastAsia="en-US"/>
        </w:rPr>
        <w:t xml:space="preserve">The Contractor shall periodically (as a minimum at weekly intervals) take photos that </w:t>
      </w:r>
      <w:r w:rsidR="004D0C86" w:rsidRPr="00AB2165">
        <w:rPr>
          <w:rStyle w:val="FontStyle112"/>
          <w:sz w:val="22"/>
          <w:szCs w:val="22"/>
          <w:lang w:val="en-US" w:eastAsia="en-US"/>
        </w:rPr>
        <w:t>shall</w:t>
      </w:r>
      <w:r w:rsidRPr="00AB2165">
        <w:rPr>
          <w:rStyle w:val="FontStyle112"/>
          <w:sz w:val="22"/>
          <w:szCs w:val="22"/>
          <w:lang w:val="en-US" w:eastAsia="en-US"/>
        </w:rPr>
        <w:t xml:space="preserve"> show the works progress, to show works that </w:t>
      </w:r>
      <w:r w:rsidR="004D0C86" w:rsidRPr="00AB2165">
        <w:rPr>
          <w:rStyle w:val="FontStyle112"/>
          <w:sz w:val="22"/>
          <w:szCs w:val="22"/>
          <w:lang w:val="en-US" w:eastAsia="en-US"/>
        </w:rPr>
        <w:t>shall</w:t>
      </w:r>
      <w:r w:rsidRPr="00AB2165">
        <w:rPr>
          <w:rStyle w:val="FontStyle112"/>
          <w:sz w:val="22"/>
          <w:szCs w:val="22"/>
          <w:lang w:val="en-US" w:eastAsia="en-US"/>
        </w:rPr>
        <w:t xml:space="preserve"> be hidden later on and to support any claims etc. The photos shall be taken on his expense. The Contractor </w:t>
      </w:r>
      <w:r w:rsidR="004D0C86" w:rsidRPr="00AB2165">
        <w:rPr>
          <w:rStyle w:val="FontStyle112"/>
          <w:sz w:val="22"/>
          <w:szCs w:val="22"/>
          <w:lang w:val="en-US" w:eastAsia="en-US"/>
        </w:rPr>
        <w:t>shall</w:t>
      </w:r>
      <w:r w:rsidRPr="00AB2165">
        <w:rPr>
          <w:rStyle w:val="FontStyle112"/>
          <w:sz w:val="22"/>
          <w:szCs w:val="22"/>
          <w:lang w:val="en-US" w:eastAsia="en-US"/>
        </w:rPr>
        <w:t xml:space="preserve"> provide the </w:t>
      </w:r>
      <w:r w:rsidR="00C33275">
        <w:rPr>
          <w:rStyle w:val="FontStyle112"/>
          <w:sz w:val="22"/>
          <w:szCs w:val="22"/>
          <w:lang w:val="en-US" w:eastAsia="en-US"/>
        </w:rPr>
        <w:t>Project Manager</w:t>
      </w:r>
      <w:r w:rsidRPr="00AB2165">
        <w:rPr>
          <w:rStyle w:val="FontStyle112"/>
          <w:sz w:val="22"/>
          <w:szCs w:val="22"/>
          <w:lang w:val="en-US" w:eastAsia="en-US"/>
        </w:rPr>
        <w:t xml:space="preserve"> with 2 copies in 10x15 cm format plus electronic form on CD-ROM</w:t>
      </w:r>
      <w:r w:rsidR="00456F8A">
        <w:rPr>
          <w:rStyle w:val="FontStyle112"/>
          <w:sz w:val="22"/>
          <w:szCs w:val="22"/>
          <w:lang w:val="en-US" w:eastAsia="en-US"/>
        </w:rPr>
        <w:t xml:space="preserve"> or Flash Memory</w:t>
      </w:r>
      <w:r w:rsidRPr="00AB2165">
        <w:rPr>
          <w:rStyle w:val="FontStyle112"/>
          <w:sz w:val="22"/>
          <w:szCs w:val="22"/>
          <w:lang w:val="en-US" w:eastAsia="en-US"/>
        </w:rPr>
        <w:t xml:space="preserve"> in "jpeg" format. Each photo </w:t>
      </w:r>
      <w:r w:rsidR="004D0C86" w:rsidRPr="00AB2165">
        <w:rPr>
          <w:rStyle w:val="FontStyle112"/>
          <w:sz w:val="22"/>
          <w:szCs w:val="22"/>
          <w:lang w:val="en-US" w:eastAsia="en-US"/>
        </w:rPr>
        <w:t>shall</w:t>
      </w:r>
      <w:r w:rsidRPr="00AB2165">
        <w:rPr>
          <w:rStyle w:val="FontStyle112"/>
          <w:sz w:val="22"/>
          <w:szCs w:val="22"/>
          <w:lang w:val="en-US" w:eastAsia="en-US"/>
        </w:rPr>
        <w:t xml:space="preserve"> be with date and accompanied by a comment.</w:t>
      </w:r>
      <w:r w:rsidR="0054437E" w:rsidRPr="00AB2165">
        <w:rPr>
          <w:rStyle w:val="FontStyle112"/>
          <w:sz w:val="22"/>
          <w:szCs w:val="22"/>
          <w:lang w:val="en-US" w:eastAsia="en-US"/>
        </w:rPr>
        <w:t xml:space="preserve"> Aerial photographs shall also be provided on his expense.</w:t>
      </w:r>
      <w:r w:rsidR="00F5332E">
        <w:rPr>
          <w:rStyle w:val="FontStyle112"/>
          <w:sz w:val="22"/>
          <w:szCs w:val="22"/>
          <w:lang w:val="en-US" w:eastAsia="en-US"/>
        </w:rPr>
        <w:t xml:space="preserve"> Moreover, the contractor shall </w:t>
      </w:r>
      <w:r w:rsidR="00F5332E" w:rsidRPr="00F5332E">
        <w:rPr>
          <w:rStyle w:val="FontStyle112"/>
          <w:sz w:val="22"/>
          <w:szCs w:val="22"/>
          <w:lang w:val="en-US" w:eastAsia="en-US"/>
        </w:rPr>
        <w:t xml:space="preserve">take 1-2 minute videos of the </w:t>
      </w:r>
      <w:r w:rsidR="00F5332E">
        <w:rPr>
          <w:rStyle w:val="FontStyle112"/>
          <w:sz w:val="22"/>
          <w:szCs w:val="22"/>
          <w:lang w:val="en-US" w:eastAsia="en-US"/>
        </w:rPr>
        <w:t>plant</w:t>
      </w:r>
      <w:r w:rsidR="00F5332E" w:rsidRPr="00F5332E">
        <w:rPr>
          <w:rStyle w:val="FontStyle112"/>
          <w:sz w:val="22"/>
          <w:szCs w:val="22"/>
          <w:lang w:val="en-US" w:eastAsia="en-US"/>
        </w:rPr>
        <w:t xml:space="preserve"> by drone to record the progress and submit with the progress payment.</w:t>
      </w:r>
    </w:p>
    <w:p w14:paraId="3CFD8B59" w14:textId="77777777" w:rsidR="00B06E46" w:rsidRPr="00AB2165" w:rsidRDefault="00B06E46" w:rsidP="00416FB6">
      <w:pPr>
        <w:pStyle w:val="Heading2"/>
        <w:rPr>
          <w:lang w:val="en-US"/>
        </w:rPr>
      </w:pPr>
      <w:bookmarkStart w:id="67" w:name="_Toc495493031"/>
      <w:bookmarkStart w:id="68" w:name="_Toc199252915"/>
      <w:r w:rsidRPr="00AB2165">
        <w:rPr>
          <w:lang w:val="en-US"/>
        </w:rPr>
        <w:t>Security of the Site</w:t>
      </w:r>
      <w:bookmarkEnd w:id="67"/>
      <w:bookmarkEnd w:id="68"/>
    </w:p>
    <w:p w14:paraId="3DEF98E8" w14:textId="77777777" w:rsidR="006C5FC3" w:rsidRPr="00BD0DFA" w:rsidRDefault="006C5FC3" w:rsidP="00F0641F">
      <w:pPr>
        <w:pStyle w:val="LFTBody"/>
      </w:pPr>
      <w:r w:rsidRPr="00BD0DFA">
        <w:t>The Contractor shall be fully responsible for the security of the Site until the issuance of the Operational Acceptance Certificate. The cost of all security measures shall be deemed to be included in the Contract Price, and no separate payment shall be made.</w:t>
      </w:r>
    </w:p>
    <w:p w14:paraId="1B1AE2AE" w14:textId="64842E42" w:rsidR="00F0641F" w:rsidRPr="00AB2165" w:rsidRDefault="00F0641F" w:rsidP="00F0641F">
      <w:pPr>
        <w:pStyle w:val="LFTBody"/>
      </w:pPr>
      <w:r w:rsidRPr="00AB2165">
        <w:lastRenderedPageBreak/>
        <w:t>The Contractor shall provide following measures as minimum for security of the site as described below.</w:t>
      </w:r>
    </w:p>
    <w:p w14:paraId="7176F690" w14:textId="77777777" w:rsidR="00F0641F" w:rsidRPr="00AB2165" w:rsidRDefault="00F0641F" w:rsidP="00731273">
      <w:pPr>
        <w:pStyle w:val="LFTBody"/>
        <w:numPr>
          <w:ilvl w:val="0"/>
          <w:numId w:val="14"/>
        </w:numPr>
        <w:ind w:hanging="284"/>
        <w:jc w:val="left"/>
      </w:pPr>
      <w:r w:rsidRPr="00AB2165">
        <w:t>Security guard (watchmen)</w:t>
      </w:r>
    </w:p>
    <w:p w14:paraId="7BDDEBD8" w14:textId="77777777" w:rsidR="00F0641F" w:rsidRPr="00AB2165" w:rsidRDefault="00F0641F" w:rsidP="00731273">
      <w:pPr>
        <w:pStyle w:val="LFTBody"/>
        <w:numPr>
          <w:ilvl w:val="0"/>
          <w:numId w:val="14"/>
        </w:numPr>
        <w:ind w:hanging="284"/>
        <w:jc w:val="left"/>
      </w:pPr>
      <w:r w:rsidRPr="00AB2165">
        <w:t>Fencing and barriers</w:t>
      </w:r>
    </w:p>
    <w:p w14:paraId="0BADAF4A" w14:textId="77777777" w:rsidR="00F0641F" w:rsidRPr="00AB2165" w:rsidRDefault="00F0641F" w:rsidP="00731273">
      <w:pPr>
        <w:pStyle w:val="LFTBody"/>
        <w:numPr>
          <w:ilvl w:val="0"/>
          <w:numId w:val="14"/>
        </w:numPr>
        <w:ind w:hanging="284"/>
        <w:jc w:val="left"/>
      </w:pPr>
      <w:r w:rsidRPr="00AB2165">
        <w:t>Outside lightning</w:t>
      </w:r>
    </w:p>
    <w:p w14:paraId="212A5A10" w14:textId="1F8EA706" w:rsidR="00B06E46" w:rsidRPr="00AB2165" w:rsidRDefault="00B06E46" w:rsidP="00154DE2">
      <w:pPr>
        <w:rPr>
          <w:rStyle w:val="FontStyle112"/>
          <w:sz w:val="22"/>
          <w:szCs w:val="22"/>
          <w:lang w:val="en-US" w:eastAsia="en-US"/>
        </w:rPr>
      </w:pPr>
      <w:r w:rsidRPr="00AB2165">
        <w:rPr>
          <w:rStyle w:val="FontStyle112"/>
          <w:sz w:val="22"/>
          <w:szCs w:val="22"/>
          <w:lang w:val="en-US" w:eastAsia="en-US"/>
        </w:rPr>
        <w:t xml:space="preserve">The Contractor shall provide </w:t>
      </w:r>
      <w:r w:rsidR="009F740D" w:rsidRPr="00AB2165">
        <w:rPr>
          <w:rStyle w:val="FontStyle112"/>
          <w:sz w:val="22"/>
          <w:szCs w:val="22"/>
          <w:lang w:val="en-US" w:eastAsia="en-US"/>
        </w:rPr>
        <w:t>security guards</w:t>
      </w:r>
      <w:r w:rsidRPr="00AB2165">
        <w:rPr>
          <w:rStyle w:val="FontStyle112"/>
          <w:sz w:val="22"/>
          <w:szCs w:val="22"/>
          <w:lang w:val="en-US" w:eastAsia="en-US"/>
        </w:rPr>
        <w:t xml:space="preserve"> after normal working hours to guard all utilities, plants, equipment, material, etc. delivered on site and to ensure that all signs, lights, fences, etc. are in their proper place. The watchmen shall be responsible to guard all work carried out under this Contract, including part of the works that</w:t>
      </w:r>
      <w:r w:rsidR="00D243A0" w:rsidRPr="00AB2165">
        <w:rPr>
          <w:rStyle w:val="FontStyle112"/>
          <w:sz w:val="22"/>
          <w:szCs w:val="22"/>
          <w:lang w:val="en-US" w:eastAsia="en-US"/>
        </w:rPr>
        <w:t xml:space="preserve"> shall</w:t>
      </w:r>
      <w:r w:rsidRPr="00AB2165">
        <w:rPr>
          <w:rStyle w:val="FontStyle112"/>
          <w:sz w:val="22"/>
          <w:szCs w:val="22"/>
          <w:lang w:val="en-US" w:eastAsia="en-US"/>
        </w:rPr>
        <w:t xml:space="preserve"> have been taken over by the Employer, as well as to guard any goods or materials provided by the Employer for use in the works falling under this Contract. The provision of </w:t>
      </w:r>
      <w:r w:rsidR="009F740D" w:rsidRPr="00AB2165">
        <w:rPr>
          <w:rStyle w:val="FontStyle112"/>
          <w:sz w:val="22"/>
          <w:szCs w:val="22"/>
          <w:lang w:val="en-US" w:eastAsia="en-US"/>
        </w:rPr>
        <w:t>security guards</w:t>
      </w:r>
      <w:r w:rsidRPr="00AB2165">
        <w:rPr>
          <w:rStyle w:val="FontStyle112"/>
          <w:sz w:val="22"/>
          <w:szCs w:val="22"/>
          <w:lang w:val="en-US" w:eastAsia="en-US"/>
        </w:rPr>
        <w:t xml:space="preserve"> shall continue until all the works have been taken over by the Employer.</w:t>
      </w:r>
    </w:p>
    <w:p w14:paraId="70CDE9C8" w14:textId="77777777" w:rsidR="00B06E46" w:rsidRPr="00AB2165" w:rsidRDefault="00B06E46" w:rsidP="00154DE2">
      <w:pPr>
        <w:rPr>
          <w:rStyle w:val="FontStyle112"/>
          <w:sz w:val="22"/>
          <w:szCs w:val="22"/>
          <w:lang w:val="en-US" w:eastAsia="en-US"/>
        </w:rPr>
      </w:pPr>
      <w:r w:rsidRPr="00AB2165">
        <w:rPr>
          <w:rStyle w:val="FontStyle112"/>
          <w:sz w:val="22"/>
          <w:szCs w:val="22"/>
          <w:lang w:val="en-US" w:eastAsia="en-US"/>
        </w:rPr>
        <w:t xml:space="preserve">The Contractor </w:t>
      </w:r>
      <w:r w:rsidR="00D243A0" w:rsidRPr="00AB2165">
        <w:rPr>
          <w:rStyle w:val="FontStyle112"/>
          <w:sz w:val="22"/>
          <w:szCs w:val="22"/>
          <w:lang w:val="en-US" w:eastAsia="en-US"/>
        </w:rPr>
        <w:t xml:space="preserve">shall </w:t>
      </w:r>
      <w:r w:rsidRPr="00AB2165">
        <w:rPr>
          <w:rStyle w:val="FontStyle112"/>
          <w:sz w:val="22"/>
          <w:szCs w:val="22"/>
          <w:lang w:val="en-US" w:eastAsia="en-US"/>
        </w:rPr>
        <w:t>provide, install and maintain suitable barriers and fences to protect the work, construction camp, storage yard, existing facilities and construction and installation operations and to remove same when no longer required by the Employer, or at completion of work.</w:t>
      </w:r>
    </w:p>
    <w:p w14:paraId="268E92EC" w14:textId="77777777" w:rsidR="00B06E46" w:rsidRPr="00AB2165" w:rsidRDefault="00B06E46" w:rsidP="00154DE2">
      <w:pPr>
        <w:rPr>
          <w:rStyle w:val="FontStyle112"/>
          <w:sz w:val="22"/>
          <w:szCs w:val="22"/>
          <w:lang w:val="en-US" w:eastAsia="en-US"/>
        </w:rPr>
      </w:pPr>
      <w:r w:rsidRPr="00AB2165">
        <w:rPr>
          <w:rStyle w:val="FontStyle112"/>
          <w:sz w:val="22"/>
          <w:szCs w:val="22"/>
          <w:lang w:val="en-US" w:eastAsia="en-US"/>
        </w:rPr>
        <w:t>Barriers shall be chain link fencing 2.0 m high and in good condition and shall comply fully with local laws and regulations.</w:t>
      </w:r>
    </w:p>
    <w:p w14:paraId="46A7258D" w14:textId="77777777" w:rsidR="00B06E46" w:rsidRPr="00AB2165" w:rsidRDefault="00B06E46" w:rsidP="00154DE2">
      <w:pPr>
        <w:rPr>
          <w:rStyle w:val="FontStyle112"/>
          <w:sz w:val="22"/>
          <w:szCs w:val="22"/>
          <w:lang w:val="en-US" w:eastAsia="en-US"/>
        </w:rPr>
      </w:pPr>
      <w:r w:rsidRPr="00AB2165">
        <w:rPr>
          <w:rStyle w:val="FontStyle112"/>
          <w:sz w:val="22"/>
          <w:szCs w:val="22"/>
          <w:lang w:val="en-US" w:eastAsia="en-US"/>
        </w:rPr>
        <w:t>All fences shall be structurally adequate for the required purposes and shall be maintained during the entire construction period.</w:t>
      </w:r>
    </w:p>
    <w:p w14:paraId="15586672" w14:textId="77777777" w:rsidR="00B06E46" w:rsidRPr="00AB2165" w:rsidRDefault="00B06E46" w:rsidP="00154DE2">
      <w:pPr>
        <w:rPr>
          <w:rStyle w:val="FontStyle112"/>
          <w:sz w:val="22"/>
          <w:szCs w:val="22"/>
          <w:lang w:val="en-US" w:eastAsia="en-US"/>
        </w:rPr>
      </w:pPr>
      <w:r w:rsidRPr="00AB2165">
        <w:rPr>
          <w:rStyle w:val="FontStyle112"/>
          <w:sz w:val="22"/>
          <w:szCs w:val="22"/>
          <w:lang w:val="en-US" w:eastAsia="en-US"/>
        </w:rPr>
        <w:t xml:space="preserve">All barriers and fences shall be completely removed on completion of the work. The Contractor </w:t>
      </w:r>
      <w:r w:rsidR="00D243A0" w:rsidRPr="00AB2165">
        <w:rPr>
          <w:rStyle w:val="FontStyle112"/>
          <w:sz w:val="22"/>
          <w:szCs w:val="22"/>
          <w:lang w:val="en-US" w:eastAsia="en-US"/>
        </w:rPr>
        <w:t xml:space="preserve">shall </w:t>
      </w:r>
      <w:r w:rsidRPr="00AB2165">
        <w:rPr>
          <w:rStyle w:val="FontStyle112"/>
          <w:sz w:val="22"/>
          <w:szCs w:val="22"/>
          <w:lang w:val="en-US" w:eastAsia="en-US"/>
        </w:rPr>
        <w:t>clean the site and repair any damage that</w:t>
      </w:r>
      <w:r w:rsidR="00D243A0" w:rsidRPr="00AB2165">
        <w:rPr>
          <w:rStyle w:val="FontStyle112"/>
          <w:sz w:val="22"/>
          <w:szCs w:val="22"/>
          <w:lang w:val="en-US" w:eastAsia="en-US"/>
        </w:rPr>
        <w:t xml:space="preserve"> shall</w:t>
      </w:r>
      <w:r w:rsidRPr="00AB2165">
        <w:rPr>
          <w:rStyle w:val="FontStyle112"/>
          <w:sz w:val="22"/>
          <w:szCs w:val="22"/>
          <w:lang w:val="en-US" w:eastAsia="en-US"/>
        </w:rPr>
        <w:t xml:space="preserve"> have been caused by him.</w:t>
      </w:r>
    </w:p>
    <w:p w14:paraId="7B5EDD2E" w14:textId="2055CB89" w:rsidR="00B06E46" w:rsidRPr="00AB2165" w:rsidRDefault="00B06E46" w:rsidP="00154DE2">
      <w:pPr>
        <w:rPr>
          <w:rStyle w:val="FontStyle112"/>
          <w:sz w:val="22"/>
          <w:szCs w:val="22"/>
          <w:lang w:val="en-US" w:eastAsia="en-US"/>
        </w:rPr>
      </w:pPr>
      <w:r w:rsidRPr="00AB2165">
        <w:rPr>
          <w:rStyle w:val="FontStyle112"/>
          <w:sz w:val="22"/>
          <w:szCs w:val="22"/>
          <w:lang w:val="en-US" w:eastAsia="en-US"/>
        </w:rPr>
        <w:t>Outside lighting, around the office buildings and on the parking area, shall be installed to the satisfaction of the</w:t>
      </w:r>
      <w:r w:rsidR="003A6C3A">
        <w:rPr>
          <w:rStyle w:val="FontStyle112"/>
          <w:sz w:val="22"/>
          <w:szCs w:val="22"/>
          <w:lang w:val="en-US" w:eastAsia="en-US"/>
        </w:rPr>
        <w:t xml:space="preserve"> Project Manager</w:t>
      </w:r>
      <w:r w:rsidRPr="00AB2165">
        <w:rPr>
          <w:rStyle w:val="FontStyle112"/>
          <w:sz w:val="22"/>
          <w:szCs w:val="22"/>
          <w:lang w:val="en-US" w:eastAsia="en-US"/>
        </w:rPr>
        <w:t>.</w:t>
      </w:r>
      <w:r w:rsidR="00416FB6" w:rsidRPr="00AB2165">
        <w:rPr>
          <w:lang w:val="en-US"/>
        </w:rPr>
        <w:t xml:space="preserve"> The norms/directives concerning site lighting are described in </w:t>
      </w:r>
      <w:r w:rsidR="00F01E78" w:rsidRPr="00AB2165">
        <w:rPr>
          <w:lang w:val="en-US"/>
        </w:rPr>
        <w:t>Document No.</w:t>
      </w:r>
      <w:r w:rsidR="00B15A9B">
        <w:rPr>
          <w:lang w:val="en-US"/>
        </w:rPr>
        <w:t>8</w:t>
      </w:r>
      <w:r w:rsidR="00416FB6" w:rsidRPr="00AB2165">
        <w:rPr>
          <w:lang w:val="en-US"/>
        </w:rPr>
        <w:t>.</w:t>
      </w:r>
    </w:p>
    <w:p w14:paraId="01582FA4" w14:textId="77777777" w:rsidR="00B06E46" w:rsidRPr="006E2C18" w:rsidRDefault="00B06E46" w:rsidP="00416FB6">
      <w:pPr>
        <w:pStyle w:val="Heading2"/>
        <w:rPr>
          <w:lang w:val="en-US"/>
        </w:rPr>
      </w:pPr>
      <w:bookmarkStart w:id="69" w:name="_Toc495493032"/>
      <w:bookmarkStart w:id="70" w:name="_Toc199252916"/>
      <w:r w:rsidRPr="00AB2165">
        <w:rPr>
          <w:lang w:val="en-US"/>
        </w:rPr>
        <w:t>Contractor's Operations on Site</w:t>
      </w:r>
      <w:bookmarkEnd w:id="69"/>
      <w:bookmarkEnd w:id="70"/>
    </w:p>
    <w:p w14:paraId="39E59ED4" w14:textId="4D3BA59C" w:rsidR="00F0641F" w:rsidRPr="006E2C18" w:rsidRDefault="00F0641F" w:rsidP="00F0641F">
      <w:pPr>
        <w:pStyle w:val="LFTBody"/>
      </w:pPr>
      <w:r w:rsidRPr="006E2C18">
        <w:t xml:space="preserve">The Contractor </w:t>
      </w:r>
      <w:r w:rsidR="0087644A" w:rsidRPr="006E2C18">
        <w:t>shall not</w:t>
      </w:r>
      <w:r w:rsidRPr="006E2C18">
        <w:t xml:space="preserve"> enter land other than the proposed construction sites. </w:t>
      </w:r>
      <w:r w:rsidR="0087644A" w:rsidRPr="00BD0DFA">
        <w:t>If access to land beyond the site boundaries is required, the Contractor shall obtain prior written approval from the Project Manager</w:t>
      </w:r>
      <w:r w:rsidR="00456F8A" w:rsidRPr="00BD0DFA">
        <w:t xml:space="preserve"> and Employer</w:t>
      </w:r>
      <w:r w:rsidR="0087644A" w:rsidRPr="00BD0DFA">
        <w:t>.</w:t>
      </w:r>
    </w:p>
    <w:p w14:paraId="390B051E" w14:textId="77777777" w:rsidR="00B06E46" w:rsidRPr="00AB2165" w:rsidRDefault="00B06E46" w:rsidP="00154DE2">
      <w:pPr>
        <w:rPr>
          <w:rStyle w:val="FontStyle112"/>
          <w:sz w:val="22"/>
          <w:szCs w:val="22"/>
          <w:lang w:val="en-US" w:eastAsia="en-US"/>
        </w:rPr>
      </w:pPr>
      <w:r w:rsidRPr="00AB2165">
        <w:rPr>
          <w:rStyle w:val="FontStyle112"/>
          <w:sz w:val="22"/>
          <w:szCs w:val="22"/>
          <w:lang w:val="en-US" w:eastAsia="en-US"/>
        </w:rPr>
        <w:t xml:space="preserve">The Contractor shall phase his works in accordance with the requirements of </w:t>
      </w:r>
      <w:r w:rsidR="005D328C" w:rsidRPr="00AB2165">
        <w:rPr>
          <w:rStyle w:val="FontStyle112"/>
          <w:sz w:val="22"/>
          <w:szCs w:val="22"/>
          <w:lang w:val="en-US" w:eastAsia="en-US"/>
        </w:rPr>
        <w:t>the Contract</w:t>
      </w:r>
      <w:r w:rsidRPr="00AB2165">
        <w:rPr>
          <w:rStyle w:val="FontStyle112"/>
          <w:sz w:val="22"/>
          <w:szCs w:val="22"/>
          <w:lang w:val="en-US" w:eastAsia="en-US"/>
        </w:rPr>
        <w:t xml:space="preserve">. </w:t>
      </w:r>
    </w:p>
    <w:p w14:paraId="76D026D0" w14:textId="5F8B7CAC" w:rsidR="00B06E46" w:rsidRPr="00AB2165" w:rsidRDefault="00B06E46" w:rsidP="00154DE2">
      <w:pPr>
        <w:rPr>
          <w:rStyle w:val="FontStyle112"/>
          <w:sz w:val="22"/>
          <w:szCs w:val="22"/>
          <w:lang w:val="en-US" w:eastAsia="en-US"/>
        </w:rPr>
      </w:pPr>
      <w:r w:rsidRPr="00AB2165">
        <w:rPr>
          <w:rStyle w:val="FontStyle112"/>
          <w:sz w:val="22"/>
          <w:szCs w:val="22"/>
          <w:lang w:val="en-US" w:eastAsia="en-US"/>
        </w:rPr>
        <w:t xml:space="preserve">If work </w:t>
      </w:r>
      <w:r w:rsidR="00D243A0" w:rsidRPr="00AB2165">
        <w:rPr>
          <w:rStyle w:val="FontStyle112"/>
          <w:sz w:val="22"/>
          <w:szCs w:val="22"/>
          <w:lang w:val="en-US" w:eastAsia="en-US"/>
        </w:rPr>
        <w:t>shall be</w:t>
      </w:r>
      <w:r w:rsidRPr="00AB2165">
        <w:rPr>
          <w:rStyle w:val="FontStyle112"/>
          <w:sz w:val="22"/>
          <w:szCs w:val="22"/>
          <w:lang w:val="en-US" w:eastAsia="en-US"/>
        </w:rPr>
        <w:t xml:space="preserve"> carried out on these lands, the Contractor shall notify the </w:t>
      </w:r>
      <w:r w:rsidR="003A6C3A">
        <w:rPr>
          <w:rStyle w:val="FontStyle112"/>
          <w:sz w:val="22"/>
          <w:szCs w:val="22"/>
          <w:lang w:val="en-US" w:eastAsia="en-US"/>
        </w:rPr>
        <w:t xml:space="preserve">Project Manager </w:t>
      </w:r>
      <w:r w:rsidRPr="00AB2165">
        <w:rPr>
          <w:rStyle w:val="FontStyle112"/>
          <w:sz w:val="22"/>
          <w:szCs w:val="22"/>
          <w:lang w:val="en-US" w:eastAsia="en-US"/>
        </w:rPr>
        <w:t xml:space="preserve">in writing fourteen </w:t>
      </w:r>
      <w:r w:rsidR="00F0641F" w:rsidRPr="00AB2165">
        <w:rPr>
          <w:rStyle w:val="FontStyle112"/>
          <w:sz w:val="22"/>
          <w:szCs w:val="22"/>
          <w:lang w:val="en-US" w:eastAsia="en-US"/>
        </w:rPr>
        <w:t xml:space="preserve">(14) </w:t>
      </w:r>
      <w:r w:rsidRPr="00AB2165">
        <w:rPr>
          <w:rStyle w:val="FontStyle112"/>
          <w:sz w:val="22"/>
          <w:szCs w:val="22"/>
          <w:lang w:val="en-US" w:eastAsia="en-US"/>
        </w:rPr>
        <w:t xml:space="preserve">days in advance of his intention to start work within each area. The Contractor </w:t>
      </w:r>
      <w:r w:rsidR="00D243A0" w:rsidRPr="00AB2165">
        <w:rPr>
          <w:rStyle w:val="FontStyle112"/>
          <w:sz w:val="22"/>
          <w:szCs w:val="22"/>
          <w:lang w:val="en-US" w:eastAsia="en-US"/>
        </w:rPr>
        <w:t>shall be</w:t>
      </w:r>
      <w:r w:rsidRPr="00AB2165">
        <w:rPr>
          <w:rStyle w:val="FontStyle112"/>
          <w:sz w:val="22"/>
          <w:szCs w:val="22"/>
          <w:lang w:val="en-US" w:eastAsia="en-US"/>
        </w:rPr>
        <w:t xml:space="preserve"> responsible </w:t>
      </w:r>
      <w:r w:rsidR="00434E40">
        <w:rPr>
          <w:rStyle w:val="FontStyle112"/>
          <w:sz w:val="22"/>
          <w:szCs w:val="22"/>
          <w:lang w:val="en-US" w:eastAsia="en-US"/>
        </w:rPr>
        <w:t>for</w:t>
      </w:r>
      <w:r w:rsidR="00434E40" w:rsidRPr="00AB2165">
        <w:rPr>
          <w:rStyle w:val="FontStyle112"/>
          <w:sz w:val="22"/>
          <w:szCs w:val="22"/>
          <w:lang w:val="en-US" w:eastAsia="en-US"/>
        </w:rPr>
        <w:t xml:space="preserve"> </w:t>
      </w:r>
      <w:r w:rsidRPr="00AB2165">
        <w:rPr>
          <w:rStyle w:val="FontStyle112"/>
          <w:sz w:val="22"/>
          <w:szCs w:val="22"/>
          <w:lang w:val="en-US" w:eastAsia="en-US"/>
        </w:rPr>
        <w:t xml:space="preserve">obtaining agreements with the owners and occupiers of the areas and for obtaining all necessary permissions and approvals. Moreover, he </w:t>
      </w:r>
      <w:r w:rsidR="004D0C86" w:rsidRPr="00AB2165">
        <w:rPr>
          <w:rStyle w:val="FontStyle112"/>
          <w:sz w:val="22"/>
          <w:szCs w:val="22"/>
          <w:lang w:val="en-US" w:eastAsia="en-US"/>
        </w:rPr>
        <w:t>shall</w:t>
      </w:r>
      <w:r w:rsidRPr="00AB2165">
        <w:rPr>
          <w:rStyle w:val="FontStyle112"/>
          <w:sz w:val="22"/>
          <w:szCs w:val="22"/>
          <w:lang w:val="en-US" w:eastAsia="en-US"/>
        </w:rPr>
        <w:t xml:space="preserve"> be entirely responsible for rehabilitation of these sites to the satisfaction of the owners and occupiers. On request the Contractor shall provide the </w:t>
      </w:r>
      <w:r w:rsidR="003A6C3A">
        <w:rPr>
          <w:rStyle w:val="FontStyle112"/>
          <w:sz w:val="22"/>
          <w:szCs w:val="22"/>
          <w:lang w:val="en-US" w:eastAsia="en-US"/>
        </w:rPr>
        <w:t>Project Manager</w:t>
      </w:r>
      <w:r w:rsidRPr="00AB2165">
        <w:rPr>
          <w:rStyle w:val="FontStyle112"/>
          <w:sz w:val="22"/>
          <w:szCs w:val="22"/>
          <w:lang w:val="en-US" w:eastAsia="en-US"/>
        </w:rPr>
        <w:t xml:space="preserve"> with a copy of a written agreement with the owners and occupiers outlining the conditions and payment for the use of the areas. </w:t>
      </w:r>
      <w:r w:rsidR="00434E40" w:rsidRPr="00BD0DFA">
        <w:rPr>
          <w:szCs w:val="22"/>
          <w:lang w:val="en-US" w:eastAsia="en-US"/>
        </w:rPr>
        <w:t>While the use of such areas shall remain the responsibility of the Contractor, the Project Manager shall be informed in writing prior to any such access.</w:t>
      </w:r>
      <w:r w:rsidRPr="006E2C18">
        <w:rPr>
          <w:rStyle w:val="FontStyle112"/>
          <w:sz w:val="22"/>
          <w:szCs w:val="22"/>
          <w:lang w:val="en-US" w:eastAsia="en-US"/>
        </w:rPr>
        <w:t>.</w:t>
      </w:r>
    </w:p>
    <w:p w14:paraId="2A6DEE61" w14:textId="7DAF7EE7" w:rsidR="00B06E46" w:rsidRPr="00AB2165" w:rsidRDefault="00B06E46" w:rsidP="00154DE2">
      <w:pPr>
        <w:rPr>
          <w:rStyle w:val="FontStyle112"/>
          <w:sz w:val="22"/>
          <w:szCs w:val="22"/>
          <w:lang w:val="en-US" w:eastAsia="en-US"/>
        </w:rPr>
      </w:pPr>
      <w:r w:rsidRPr="00AB2165">
        <w:rPr>
          <w:rStyle w:val="FontStyle112"/>
          <w:sz w:val="22"/>
          <w:szCs w:val="22"/>
          <w:lang w:val="en-US" w:eastAsia="en-US"/>
        </w:rPr>
        <w:t xml:space="preserve">The Contractor shall keep records of the dates of his entry onto and departure from all property and lands of each owner and occupier, together with the dates of the erection and removal of all enclosures, where appropriate, and shall furnish copies of these records when required by the </w:t>
      </w:r>
      <w:r w:rsidR="003A6C3A">
        <w:rPr>
          <w:rStyle w:val="FontStyle112"/>
          <w:sz w:val="22"/>
          <w:szCs w:val="22"/>
          <w:lang w:val="en-US" w:eastAsia="en-US"/>
        </w:rPr>
        <w:t>Project Manager</w:t>
      </w:r>
      <w:r w:rsidRPr="00AB2165">
        <w:rPr>
          <w:rStyle w:val="FontStyle112"/>
          <w:sz w:val="22"/>
          <w:szCs w:val="22"/>
          <w:lang w:val="en-US" w:eastAsia="en-US"/>
        </w:rPr>
        <w:t>.</w:t>
      </w:r>
    </w:p>
    <w:p w14:paraId="565EB99B" w14:textId="77777777" w:rsidR="00F0641F" w:rsidRPr="00AB2165" w:rsidRDefault="00F0641F" w:rsidP="00416FB6">
      <w:pPr>
        <w:pStyle w:val="Heading3"/>
        <w:rPr>
          <w:b/>
        </w:rPr>
      </w:pPr>
      <w:bookmarkStart w:id="71" w:name="_Toc492166353"/>
      <w:bookmarkStart w:id="72" w:name="_Toc490529438"/>
      <w:bookmarkStart w:id="73" w:name="_Toc490529196"/>
      <w:bookmarkStart w:id="74" w:name="_Toc490264647"/>
      <w:bookmarkStart w:id="75" w:name="_Toc312969138"/>
      <w:bookmarkStart w:id="76" w:name="_Toc311213249"/>
      <w:bookmarkStart w:id="77" w:name="_Toc271118193"/>
      <w:bookmarkStart w:id="78" w:name="_Toc199252917"/>
      <w:r w:rsidRPr="00AB2165">
        <w:rPr>
          <w:b/>
        </w:rPr>
        <w:lastRenderedPageBreak/>
        <w:t>Site Meetings</w:t>
      </w:r>
      <w:bookmarkEnd w:id="71"/>
      <w:bookmarkEnd w:id="72"/>
      <w:bookmarkEnd w:id="73"/>
      <w:bookmarkEnd w:id="74"/>
      <w:bookmarkEnd w:id="75"/>
      <w:bookmarkEnd w:id="76"/>
      <w:bookmarkEnd w:id="77"/>
      <w:bookmarkEnd w:id="78"/>
    </w:p>
    <w:p w14:paraId="0B035C42" w14:textId="5AA50EE1" w:rsidR="00F0641F" w:rsidRPr="006E2C18" w:rsidRDefault="00434E40" w:rsidP="00F0641F">
      <w:pPr>
        <w:pStyle w:val="LFTBody"/>
      </w:pPr>
      <w:r w:rsidRPr="00BD0DFA">
        <w:t>To ensure effective coordination of site activities, regular (monthly) and ad-hoc site meetings shall be held as requested by the Project Manager</w:t>
      </w:r>
      <w:r w:rsidR="00F0641F" w:rsidRPr="006E2C18">
        <w:t xml:space="preserve">. The Contractor’s Representative(s) shall attend such meetings with the </w:t>
      </w:r>
      <w:r w:rsidRPr="00BD0DFA">
        <w:t xml:space="preserve">Project Manager and other stakeholders </w:t>
      </w:r>
      <w:r w:rsidR="00F0641F" w:rsidRPr="006E2C18">
        <w:t xml:space="preserve">requested by the </w:t>
      </w:r>
      <w:r w:rsidR="003A6C3A" w:rsidRPr="006E2C18">
        <w:rPr>
          <w:rStyle w:val="FontStyle112"/>
          <w:sz w:val="22"/>
          <w:szCs w:val="22"/>
        </w:rPr>
        <w:t>Project Manager</w:t>
      </w:r>
      <w:r w:rsidR="00F0641F" w:rsidRPr="006E2C18">
        <w:t>.</w:t>
      </w:r>
    </w:p>
    <w:p w14:paraId="1AF70780" w14:textId="2880D761" w:rsidR="00F0641F" w:rsidRPr="006E2C18" w:rsidRDefault="00F0641F" w:rsidP="00434E40">
      <w:pPr>
        <w:pStyle w:val="LFTBody"/>
        <w:rPr>
          <w:rStyle w:val="FontStyle112"/>
          <w:sz w:val="22"/>
          <w:szCs w:val="22"/>
        </w:rPr>
      </w:pPr>
      <w:r w:rsidRPr="006E2C18">
        <w:t xml:space="preserve">The </w:t>
      </w:r>
      <w:r w:rsidR="00434E40" w:rsidRPr="00BD0DFA">
        <w:t>Project Manager</w:t>
      </w:r>
      <w:r w:rsidRPr="006E2C18">
        <w:t xml:space="preserve"> </w:t>
      </w:r>
      <w:r w:rsidR="004D0C86" w:rsidRPr="006E2C18">
        <w:t>shall</w:t>
      </w:r>
      <w:r w:rsidRPr="006E2C18">
        <w:t xml:space="preserve"> prepare </w:t>
      </w:r>
      <w:r w:rsidR="00434E40" w:rsidRPr="006E2C18">
        <w:t xml:space="preserve">Minutes </w:t>
      </w:r>
      <w:r w:rsidRPr="006E2C18">
        <w:t xml:space="preserve">of </w:t>
      </w:r>
      <w:r w:rsidR="00434E40" w:rsidRPr="006E2C18">
        <w:t xml:space="preserve">Meeting </w:t>
      </w:r>
      <w:r w:rsidRPr="006E2C18">
        <w:t xml:space="preserve">(MoM) and supply to the Contractor with a copy for comments. </w:t>
      </w:r>
      <w:r w:rsidR="00434E40" w:rsidRPr="00BD0DFA">
        <w:t>The Contractor shall submit any comments to the Project Manager within 14 days of receipt</w:t>
      </w:r>
      <w:r w:rsidRPr="006E2C18">
        <w:t xml:space="preserve">. Beyond this period of time the MoM </w:t>
      </w:r>
      <w:r w:rsidR="004D0C86" w:rsidRPr="006E2C18">
        <w:t>shall</w:t>
      </w:r>
      <w:r w:rsidRPr="006E2C18">
        <w:t xml:space="preserve"> be considered as accepted by all parties. It </w:t>
      </w:r>
      <w:r w:rsidR="00D243A0" w:rsidRPr="006E2C18">
        <w:t>shall be</w:t>
      </w:r>
      <w:r w:rsidRPr="006E2C18">
        <w:t xml:space="preserve"> a duty of </w:t>
      </w:r>
      <w:r w:rsidR="003A6C3A" w:rsidRPr="006E2C18">
        <w:t xml:space="preserve">the </w:t>
      </w:r>
      <w:r w:rsidR="003A6C3A" w:rsidRPr="006E2C18">
        <w:rPr>
          <w:rStyle w:val="FontStyle112"/>
          <w:sz w:val="22"/>
          <w:szCs w:val="22"/>
        </w:rPr>
        <w:t>Project Manager</w:t>
      </w:r>
      <w:r w:rsidRPr="006E2C18">
        <w:t xml:space="preserve"> to forward the agreed revision of MoM to the Employer</w:t>
      </w:r>
      <w:r w:rsidR="0054437E" w:rsidRPr="006E2C18">
        <w:t>,</w:t>
      </w:r>
      <w:r w:rsidRPr="006E2C18">
        <w:t xml:space="preserve"> </w:t>
      </w:r>
      <w:r w:rsidR="00977AC9" w:rsidRPr="006E2C18">
        <w:t>İLBANK</w:t>
      </w:r>
      <w:r w:rsidR="00434E40" w:rsidRPr="006E2C18">
        <w:t>,</w:t>
      </w:r>
      <w:r w:rsidR="00977AC9" w:rsidRPr="006E2C18">
        <w:t xml:space="preserve"> </w:t>
      </w:r>
      <w:r w:rsidR="00434E40" w:rsidRPr="00BD0DFA">
        <w:t>if the Contractor fails to attend a scheduled meeting, decisions taken during the meeting shall be considered binding on the Contractor.</w:t>
      </w:r>
      <w:r w:rsidRPr="006E2C18">
        <w:t>.</w:t>
      </w:r>
    </w:p>
    <w:p w14:paraId="11E783D5" w14:textId="77777777" w:rsidR="00B06E46" w:rsidRPr="00AB2165" w:rsidRDefault="00B06E46" w:rsidP="00416FB6">
      <w:pPr>
        <w:pStyle w:val="Heading2"/>
        <w:rPr>
          <w:lang w:val="en-US"/>
        </w:rPr>
      </w:pPr>
      <w:bookmarkStart w:id="79" w:name="_Toc495493033"/>
      <w:bookmarkStart w:id="80" w:name="_Toc199252918"/>
      <w:r w:rsidRPr="00AB2165">
        <w:rPr>
          <w:lang w:val="en-US"/>
        </w:rPr>
        <w:t>Existing Services</w:t>
      </w:r>
      <w:bookmarkEnd w:id="79"/>
      <w:bookmarkEnd w:id="80"/>
    </w:p>
    <w:p w14:paraId="79B93D0B" w14:textId="55BF5681"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consult all relevant authorities and owners of services before commencing any excavations </w:t>
      </w:r>
      <w:r w:rsidR="00D74677" w:rsidRPr="00D74677">
        <w:rPr>
          <w:szCs w:val="22"/>
          <w:lang w:eastAsia="en-US"/>
        </w:rPr>
        <w:t xml:space="preserve">in </w:t>
      </w:r>
      <w:r w:rsidR="00D74677" w:rsidRPr="00BD0DFA">
        <w:rPr>
          <w:szCs w:val="22"/>
          <w:lang w:val="en-US" w:eastAsia="en-US"/>
        </w:rPr>
        <w:t>coordination with the</w:t>
      </w:r>
      <w:r w:rsidR="00D74677" w:rsidRPr="00D74677">
        <w:rPr>
          <w:szCs w:val="22"/>
          <w:lang w:eastAsia="en-US"/>
        </w:rPr>
        <w:t xml:space="preserve"> Project Manager</w:t>
      </w:r>
      <w:r w:rsidR="00D74677">
        <w:rPr>
          <w:szCs w:val="22"/>
          <w:lang w:eastAsia="en-US"/>
        </w:rPr>
        <w:t xml:space="preserve"> </w:t>
      </w:r>
      <w:r w:rsidRPr="00AB2165">
        <w:rPr>
          <w:rStyle w:val="FontStyle112"/>
          <w:sz w:val="22"/>
          <w:szCs w:val="22"/>
          <w:lang w:val="en-US" w:eastAsia="en-US"/>
        </w:rPr>
        <w:t>and shall satisfy himself as to the exact position of existing services that affect or</w:t>
      </w:r>
      <w:r w:rsidR="00D243A0" w:rsidRPr="00AB2165">
        <w:rPr>
          <w:rStyle w:val="FontStyle112"/>
          <w:sz w:val="22"/>
          <w:szCs w:val="22"/>
          <w:lang w:val="en-US" w:eastAsia="en-US"/>
        </w:rPr>
        <w:t xml:space="preserve"> shall</w:t>
      </w:r>
      <w:r w:rsidRPr="00AB2165">
        <w:rPr>
          <w:rStyle w:val="FontStyle112"/>
          <w:sz w:val="22"/>
          <w:szCs w:val="22"/>
          <w:lang w:val="en-US" w:eastAsia="en-US"/>
        </w:rPr>
        <w:t xml:space="preserve"> be affected by the works. If any service </w:t>
      </w:r>
      <w:r w:rsidR="00D243A0" w:rsidRPr="00AB2165">
        <w:rPr>
          <w:rStyle w:val="FontStyle112"/>
          <w:sz w:val="22"/>
          <w:szCs w:val="22"/>
          <w:lang w:val="en-US" w:eastAsia="en-US"/>
        </w:rPr>
        <w:t>shall be</w:t>
      </w:r>
      <w:r w:rsidRPr="00AB2165">
        <w:rPr>
          <w:rStyle w:val="FontStyle112"/>
          <w:sz w:val="22"/>
          <w:szCs w:val="22"/>
          <w:lang w:val="en-US" w:eastAsia="en-US"/>
        </w:rPr>
        <w:t xml:space="preserve"> found to exist, but is not as indicated in the Contract, then the Contractor shall at once give written notification to the </w:t>
      </w:r>
      <w:r w:rsidR="00D74677" w:rsidRPr="00D74677">
        <w:rPr>
          <w:szCs w:val="22"/>
          <w:lang w:eastAsia="en-US"/>
        </w:rPr>
        <w:t>Project Manager</w:t>
      </w:r>
      <w:r w:rsidRPr="00AB2165">
        <w:rPr>
          <w:rStyle w:val="FontStyle112"/>
          <w:sz w:val="22"/>
          <w:szCs w:val="22"/>
          <w:lang w:val="en-US" w:eastAsia="en-US"/>
        </w:rPr>
        <w:t xml:space="preserve">. The Contractor shall record the position of all located existing services on the site plan, a copy of which shall be made available to the </w:t>
      </w:r>
      <w:r w:rsidR="00D74677" w:rsidRPr="00D74677">
        <w:rPr>
          <w:szCs w:val="22"/>
          <w:lang w:eastAsia="en-US"/>
        </w:rPr>
        <w:t>Project Manager</w:t>
      </w:r>
      <w:r w:rsidRPr="00AB2165">
        <w:rPr>
          <w:rStyle w:val="FontStyle112"/>
          <w:sz w:val="22"/>
          <w:szCs w:val="22"/>
          <w:lang w:val="en-US" w:eastAsia="en-US"/>
        </w:rPr>
        <w:t xml:space="preserve"> by the Contractor.</w:t>
      </w:r>
    </w:p>
    <w:p w14:paraId="5267D7D0" w14:textId="513C04C1" w:rsidR="00B06E46" w:rsidRPr="00AB2165" w:rsidRDefault="00B06E46" w:rsidP="00E05BEA">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execute the </w:t>
      </w:r>
      <w:r w:rsidRPr="006E2C18">
        <w:rPr>
          <w:rStyle w:val="FontStyle112"/>
          <w:sz w:val="22"/>
          <w:szCs w:val="22"/>
          <w:lang w:val="en-US" w:eastAsia="en-US"/>
        </w:rPr>
        <w:t xml:space="preserve">works </w:t>
      </w:r>
      <w:r w:rsidR="00E05BEA" w:rsidRPr="00BD0DFA">
        <w:rPr>
          <w:szCs w:val="22"/>
          <w:lang w:val="en-US" w:eastAsia="en-US"/>
        </w:rPr>
        <w:t>so as to avoid damage or interference with existing services, and shall take appropriate preventive measures</w:t>
      </w:r>
      <w:r w:rsidRPr="006E2C18">
        <w:rPr>
          <w:rStyle w:val="FontStyle112"/>
          <w:sz w:val="22"/>
          <w:szCs w:val="22"/>
          <w:lang w:val="en-US" w:eastAsia="en-US"/>
        </w:rPr>
        <w:t xml:space="preserve">. </w:t>
      </w:r>
      <w:r w:rsidR="00E05BEA" w:rsidRPr="00BD0DFA">
        <w:rPr>
          <w:szCs w:val="22"/>
          <w:lang w:val="en-US" w:eastAsia="en-US"/>
        </w:rPr>
        <w:t>In case of any damage, the Contractor shall be responsible for all repairs and shall bear all associated costs, subject to the approval of the relevant authority and the Project Manager.</w:t>
      </w:r>
      <w:r w:rsidR="0054437E" w:rsidRPr="006E2C18">
        <w:rPr>
          <w:rStyle w:val="FontStyle112"/>
          <w:sz w:val="22"/>
          <w:szCs w:val="22"/>
          <w:lang w:val="en-US" w:eastAsia="en-US"/>
        </w:rPr>
        <w:t>.</w:t>
      </w:r>
    </w:p>
    <w:p w14:paraId="74CF3A79"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It shall be the Contractor's responsibility to safeguard by means of temporary or permanent supports or otherwise all pipes, cables, structures and other things that would be liable to suffer damage if such precautionary measures were not taken. This applies to all such items, existing and proposed, owned by the Employer or others.</w:t>
      </w:r>
    </w:p>
    <w:p w14:paraId="4D033415" w14:textId="22E3CDB5"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make connections to existing pipework. Connections between existing pipework and new pipework shall not be made until the necessary inspection and tests have been completed and the </w:t>
      </w:r>
      <w:r w:rsidR="00E05BEA" w:rsidRPr="00E05BEA">
        <w:rPr>
          <w:szCs w:val="22"/>
          <w:lang w:eastAsia="en-US"/>
        </w:rPr>
        <w:t>Project Manager</w:t>
      </w:r>
      <w:r w:rsidRPr="00AB2165">
        <w:rPr>
          <w:rStyle w:val="FontStyle112"/>
          <w:sz w:val="22"/>
          <w:szCs w:val="22"/>
          <w:lang w:val="en-US" w:eastAsia="en-US"/>
        </w:rPr>
        <w:t xml:space="preserve"> has approved the new pipework.</w:t>
      </w:r>
    </w:p>
    <w:p w14:paraId="0EF1FAD9"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 shall arrange at his own cost the supply and distribution of electricity, potable water, telephone, compressed air and other services as are necessary to his site establishment and shall provide, maintain and remove on completion all pipes, cables and fittings which carry such services to his operations. All electrical installations forming part of such temporary installations shall comply with current Turkish regulations.</w:t>
      </w:r>
    </w:p>
    <w:p w14:paraId="74311BEA"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 shall make all the necessary arrangements for his temporary construction utility services according to local procedures and regulations.</w:t>
      </w:r>
    </w:p>
    <w:p w14:paraId="1B08CBFB" w14:textId="77777777" w:rsidR="00A62868" w:rsidRPr="00AB2165" w:rsidRDefault="00A62868" w:rsidP="00416FB6">
      <w:pPr>
        <w:pStyle w:val="Heading2"/>
        <w:rPr>
          <w:lang w:val="en-US"/>
        </w:rPr>
      </w:pPr>
      <w:bookmarkStart w:id="81" w:name="_Toc492166355"/>
      <w:bookmarkStart w:id="82" w:name="_Toc490529440"/>
      <w:bookmarkStart w:id="83" w:name="_Toc490529198"/>
      <w:bookmarkStart w:id="84" w:name="_Toc490264649"/>
      <w:bookmarkStart w:id="85" w:name="_Toc312969140"/>
      <w:bookmarkStart w:id="86" w:name="_Toc311213251"/>
      <w:bookmarkStart w:id="87" w:name="_Toc199252919"/>
      <w:r w:rsidRPr="00AB2165">
        <w:rPr>
          <w:lang w:val="en-US"/>
        </w:rPr>
        <w:t>Contractor's Designs</w:t>
      </w:r>
      <w:bookmarkEnd w:id="81"/>
      <w:bookmarkEnd w:id="82"/>
      <w:bookmarkEnd w:id="83"/>
      <w:bookmarkEnd w:id="84"/>
      <w:bookmarkEnd w:id="85"/>
      <w:bookmarkEnd w:id="86"/>
      <w:bookmarkEnd w:id="87"/>
    </w:p>
    <w:p w14:paraId="255DA6AA" w14:textId="58603D0D" w:rsidR="001A7951" w:rsidRDefault="001A7951" w:rsidP="00731273">
      <w:pPr>
        <w:pStyle w:val="BodyText"/>
        <w:keepNext/>
        <w:rPr>
          <w:szCs w:val="22"/>
          <w:lang w:val="en-US"/>
        </w:rPr>
      </w:pPr>
      <w:r w:rsidRPr="00AB2165">
        <w:rPr>
          <w:szCs w:val="22"/>
          <w:lang w:val="en-US"/>
        </w:rPr>
        <w:t xml:space="preserve">The Contractor should indicate the design period for the WWTP and give a deadline for completion of </w:t>
      </w:r>
      <w:r w:rsidR="00FF48F6">
        <w:rPr>
          <w:szCs w:val="22"/>
          <w:lang w:val="en-US"/>
        </w:rPr>
        <w:t xml:space="preserve">implementation </w:t>
      </w:r>
      <w:r w:rsidRPr="00AB2165">
        <w:rPr>
          <w:szCs w:val="22"/>
          <w:lang w:val="en-US"/>
        </w:rPr>
        <w:t>design under his work plan</w:t>
      </w:r>
      <w:r w:rsidR="00AB2165">
        <w:rPr>
          <w:szCs w:val="22"/>
          <w:lang w:val="en-US"/>
        </w:rPr>
        <w:t xml:space="preserve"> in accordance with the Employer’s Requirement</w:t>
      </w:r>
      <w:r w:rsidRPr="00AB2165">
        <w:rPr>
          <w:szCs w:val="22"/>
          <w:lang w:val="en-US"/>
        </w:rPr>
        <w:t xml:space="preserve">, </w:t>
      </w:r>
      <w:r w:rsidR="003A6C3A" w:rsidRPr="00BD0DFA">
        <w:rPr>
          <w:iCs/>
          <w:lang w:val="en-US"/>
        </w:rPr>
        <w:t>The proposed schedule shall be submitted as part of the Contractor’s work plan and shall be subject to the Project Manager’s review and acceptance.</w:t>
      </w:r>
      <w:r w:rsidRPr="006E2C18">
        <w:rPr>
          <w:szCs w:val="22"/>
          <w:lang w:val="en-US"/>
        </w:rPr>
        <w:t>.</w:t>
      </w:r>
    </w:p>
    <w:p w14:paraId="267EB9E2" w14:textId="1DDB0949" w:rsidR="00E61ADA" w:rsidRPr="00E61ADA" w:rsidRDefault="00E61ADA" w:rsidP="00731273">
      <w:pPr>
        <w:pStyle w:val="BodyText"/>
        <w:keepNext/>
        <w:rPr>
          <w:szCs w:val="22"/>
          <w:lang w:val="en-US"/>
        </w:rPr>
      </w:pPr>
      <w:r w:rsidRPr="00E61ADA">
        <w:rPr>
          <w:szCs w:val="22"/>
          <w:lang w:val="en-US"/>
        </w:rPr>
        <w:t xml:space="preserve">The Contractor shall remain solely responsible for the adequacy and fitness for purpose of its designs, </w:t>
      </w:r>
      <w:r w:rsidRPr="00E61ADA">
        <w:rPr>
          <w:szCs w:val="22"/>
          <w:lang w:val="en-US"/>
        </w:rPr>
        <w:lastRenderedPageBreak/>
        <w:t>notwithstanding any review, comment, or approval by the Project Manager.</w:t>
      </w:r>
    </w:p>
    <w:p w14:paraId="14CF9FCD" w14:textId="77777777" w:rsidR="00A62868" w:rsidRPr="00AB2165" w:rsidRDefault="00A62868" w:rsidP="00416FB6">
      <w:pPr>
        <w:pStyle w:val="Heading3"/>
        <w:rPr>
          <w:b/>
        </w:rPr>
      </w:pPr>
      <w:bookmarkStart w:id="88" w:name="_Toc492166356"/>
      <w:bookmarkStart w:id="89" w:name="_Toc490529441"/>
      <w:bookmarkStart w:id="90" w:name="_Toc490529199"/>
      <w:bookmarkStart w:id="91" w:name="_Toc490264650"/>
      <w:bookmarkStart w:id="92" w:name="_Toc312969141"/>
      <w:bookmarkStart w:id="93" w:name="_Toc311213252"/>
      <w:bookmarkStart w:id="94" w:name="_Toc199252920"/>
      <w:r w:rsidRPr="00AB2165">
        <w:rPr>
          <w:b/>
        </w:rPr>
        <w:t>General</w:t>
      </w:r>
      <w:bookmarkEnd w:id="88"/>
      <w:bookmarkEnd w:id="89"/>
      <w:bookmarkEnd w:id="90"/>
      <w:bookmarkEnd w:id="91"/>
      <w:bookmarkEnd w:id="92"/>
      <w:bookmarkEnd w:id="93"/>
      <w:bookmarkEnd w:id="94"/>
    </w:p>
    <w:p w14:paraId="7C323F5B" w14:textId="0C244404" w:rsidR="00A62868" w:rsidRPr="00AB2165" w:rsidRDefault="00A62868" w:rsidP="00A62868">
      <w:pPr>
        <w:pStyle w:val="LFTBody"/>
      </w:pPr>
      <w:r w:rsidRPr="00AB2165">
        <w:t>Based on these Employer’s Requirements, the Contractor shall, at his own cost, prepare detailed designs including drawings and complete specifications of materials and workmanship to such detail that not only the works</w:t>
      </w:r>
      <w:r w:rsidR="00D243A0" w:rsidRPr="00AB2165">
        <w:t xml:space="preserve"> shall be</w:t>
      </w:r>
      <w:r w:rsidRPr="00AB2165">
        <w:t xml:space="preserve"> executed on site, but also that the </w:t>
      </w:r>
      <w:r w:rsidR="00E61ADA">
        <w:t>Project Manager</w:t>
      </w:r>
      <w:r w:rsidRPr="00AB2165">
        <w:t xml:space="preserve"> can approve the Contractor's designs and intentions for the execution of the works. In addition, it </w:t>
      </w:r>
      <w:r w:rsidR="00D243A0" w:rsidRPr="00AB2165">
        <w:t>shall be</w:t>
      </w:r>
      <w:r w:rsidRPr="00AB2165">
        <w:t xml:space="preserve"> the responsibility of the Contractor to obtain all the necessary approvals, certificates and permits from the relevant authorities</w:t>
      </w:r>
      <w:r w:rsidR="0054437E" w:rsidRPr="00AB2165">
        <w:t xml:space="preserve"> without cost.</w:t>
      </w:r>
    </w:p>
    <w:p w14:paraId="2EB575A1" w14:textId="77777777" w:rsidR="00A62868" w:rsidRPr="00AB2165" w:rsidRDefault="00A62868" w:rsidP="00A62868">
      <w:pPr>
        <w:pStyle w:val="LFTBody"/>
      </w:pPr>
      <w:r w:rsidRPr="00AB2165">
        <w:t>The SI-system of units shall be used throughout the Contract.</w:t>
      </w:r>
    </w:p>
    <w:p w14:paraId="026E66CD" w14:textId="7F12FBC7" w:rsidR="00A62868" w:rsidRPr="00AB2165" w:rsidRDefault="00A62868" w:rsidP="00A62868">
      <w:pPr>
        <w:pStyle w:val="LFTBody"/>
      </w:pPr>
      <w:r w:rsidRPr="00AB2165">
        <w:t xml:space="preserve">All detailed designs shall comply </w:t>
      </w:r>
      <w:r w:rsidR="00E61ADA" w:rsidRPr="00BD0DFA">
        <w:t>with the Contract requirements, and shall conform to applicable</w:t>
      </w:r>
      <w:r w:rsidRPr="00AB2165">
        <w:t xml:space="preserve"> Turkish legislation, regulations, the Environmental Impact Assessment (EIA) Report</w:t>
      </w:r>
      <w:r w:rsidR="00BC7E7A">
        <w:t>, Environmental and Social Management Plan (ESMP)</w:t>
      </w:r>
      <w:r w:rsidRPr="00AB2165">
        <w:t xml:space="preserve"> and the obtained construction permission for the plant. </w:t>
      </w:r>
    </w:p>
    <w:p w14:paraId="606A7A9F" w14:textId="77777777" w:rsidR="00A62868" w:rsidRPr="00AB2165" w:rsidRDefault="00A62868" w:rsidP="00A62868">
      <w:pPr>
        <w:pStyle w:val="LFTBody"/>
      </w:pPr>
      <w:r w:rsidRPr="00AB2165">
        <w:t>The detailed designs, calculations and drawings, shall be collected in design reports, one report for each discipline (</w:t>
      </w:r>
      <w:r w:rsidR="004B7B16" w:rsidRPr="00AB2165">
        <w:t>process</w:t>
      </w:r>
      <w:r w:rsidR="0054437E" w:rsidRPr="00AB2165">
        <w:t xml:space="preserve">, </w:t>
      </w:r>
      <w:r w:rsidRPr="00AB2165">
        <w:t>civil works, structural, mechanical, electrical and SCADA) and divided in sections for each subject.</w:t>
      </w:r>
    </w:p>
    <w:p w14:paraId="6FEF0FC9" w14:textId="1651FC41" w:rsidR="00A62868" w:rsidRPr="00AB2165" w:rsidRDefault="00A62868" w:rsidP="00A62868">
      <w:pPr>
        <w:pStyle w:val="LFTBody"/>
      </w:pPr>
      <w:r w:rsidRPr="00AB2165">
        <w:t xml:space="preserve">The design report, etc. shall be submitted in </w:t>
      </w:r>
      <w:r w:rsidR="00E61ADA">
        <w:t>2</w:t>
      </w:r>
      <w:r w:rsidR="00E61ADA" w:rsidRPr="00AB2165">
        <w:t xml:space="preserve"> </w:t>
      </w:r>
      <w:r w:rsidRPr="00AB2165">
        <w:t xml:space="preserve">hard and soft copies. One copy shall be returned to the Contractor with </w:t>
      </w:r>
      <w:r w:rsidR="00E61ADA">
        <w:t>Project Manager</w:t>
      </w:r>
      <w:r w:rsidRPr="00AB2165">
        <w:t>'s comments.</w:t>
      </w:r>
    </w:p>
    <w:p w14:paraId="6FF1BF8A" w14:textId="62930CC1" w:rsidR="00A62868" w:rsidRPr="00AB2165" w:rsidRDefault="003A6C3A" w:rsidP="00A62868">
      <w:pPr>
        <w:pStyle w:val="LFTBody"/>
      </w:pPr>
      <w:r w:rsidRPr="00B32379">
        <w:t>Drawings shall be submitted in a timely manner to allow incorporation of comments without affecting the overall project schedule or delaying the delivery of the</w:t>
      </w:r>
      <w:r w:rsidRPr="00FB4E59">
        <w:rPr>
          <w:lang w:val="tr-TR"/>
        </w:rPr>
        <w:t xml:space="preserve"> Works.</w:t>
      </w:r>
      <w:r w:rsidR="00A62868" w:rsidRPr="00AB2165">
        <w:t xml:space="preserve">The </w:t>
      </w:r>
      <w:r w:rsidR="00E61ADA">
        <w:t>Project Manager</w:t>
      </w:r>
      <w:r w:rsidR="00A62868" w:rsidRPr="00AB2165">
        <w:t>'s review of drawings and calculations etc. shall serve as a spot check only to prove that the documents have been prepared in accordance with the tender dossiers. The review shall not in any way relieve the Contractor of the responsibility for the completed works being in accordance with the Contract.</w:t>
      </w:r>
    </w:p>
    <w:p w14:paraId="284E11B6" w14:textId="3E5D277F" w:rsidR="00A62868" w:rsidRPr="00AB2165" w:rsidRDefault="00A62868" w:rsidP="00A62868">
      <w:pPr>
        <w:pStyle w:val="LFTBody"/>
      </w:pPr>
      <w:r w:rsidRPr="00AB2165">
        <w:t xml:space="preserve">The procedure for obtaining approvals of </w:t>
      </w:r>
      <w:r w:rsidR="003A6C3A">
        <w:t>implementation</w:t>
      </w:r>
      <w:r w:rsidRPr="00AB2165">
        <w:t xml:space="preserve"> designs including calculations, reports, execution drawings etc. </w:t>
      </w:r>
      <w:r w:rsidR="004D0C86" w:rsidRPr="00AB2165">
        <w:t>shall</w:t>
      </w:r>
      <w:r w:rsidRPr="00AB2165">
        <w:t xml:space="preserve"> follow the below mentioned path:</w:t>
      </w:r>
    </w:p>
    <w:p w14:paraId="560A4144" w14:textId="77777777" w:rsidR="00A62868" w:rsidRPr="00AB2165" w:rsidRDefault="00A62868" w:rsidP="00A62868">
      <w:pPr>
        <w:pStyle w:val="LFTBody"/>
      </w:pPr>
      <w:r w:rsidRPr="00AB2165">
        <w:t>The Contractor shall prepare a Preliminary Design Report (PDR), which as a minimum shall contain the following information:</w:t>
      </w:r>
    </w:p>
    <w:p w14:paraId="6276B8D9" w14:textId="77777777" w:rsidR="00A62868" w:rsidRPr="00AB2165" w:rsidRDefault="00A62868" w:rsidP="00BD217B">
      <w:pPr>
        <w:pStyle w:val="LFTBody"/>
        <w:numPr>
          <w:ilvl w:val="0"/>
          <w:numId w:val="15"/>
        </w:numPr>
        <w:ind w:hanging="284"/>
        <w:contextualSpacing/>
      </w:pPr>
      <w:r w:rsidRPr="00AB2165">
        <w:t>The recommended solutions with brief descriptions of other alternative solutions considered.</w:t>
      </w:r>
    </w:p>
    <w:p w14:paraId="7F9E534A" w14:textId="77777777" w:rsidR="00A62868" w:rsidRPr="00AB2165" w:rsidRDefault="00A62868" w:rsidP="00BD217B">
      <w:pPr>
        <w:pStyle w:val="LFTBody"/>
        <w:numPr>
          <w:ilvl w:val="0"/>
          <w:numId w:val="15"/>
        </w:numPr>
        <w:ind w:hanging="284"/>
        <w:contextualSpacing/>
      </w:pPr>
      <w:r w:rsidRPr="00AB2165">
        <w:t xml:space="preserve">The assumptions and design criteria upon which the proposed design shall be based. </w:t>
      </w:r>
    </w:p>
    <w:p w14:paraId="77EE44C0" w14:textId="77777777" w:rsidR="00A62868" w:rsidRPr="00AB2165" w:rsidRDefault="00A62868" w:rsidP="00BD217B">
      <w:pPr>
        <w:pStyle w:val="LFTBody"/>
        <w:numPr>
          <w:ilvl w:val="0"/>
          <w:numId w:val="15"/>
        </w:numPr>
        <w:ind w:hanging="284"/>
        <w:contextualSpacing/>
      </w:pPr>
      <w:r w:rsidRPr="00AB2165">
        <w:t>Proposal for process management systems for facilities (network systems) to be designed.</w:t>
      </w:r>
    </w:p>
    <w:p w14:paraId="0AD07828" w14:textId="77777777" w:rsidR="00A62868" w:rsidRPr="00AB2165" w:rsidRDefault="00A62868" w:rsidP="00BD217B">
      <w:pPr>
        <w:pStyle w:val="LFTBody"/>
        <w:numPr>
          <w:ilvl w:val="0"/>
          <w:numId w:val="15"/>
        </w:numPr>
        <w:ind w:hanging="284"/>
        <w:contextualSpacing/>
      </w:pPr>
      <w:r w:rsidRPr="00AB2165">
        <w:t xml:space="preserve">Suitable engineering parameters for the projects in accordance with relevant Turkish regulations and EU directives. </w:t>
      </w:r>
    </w:p>
    <w:p w14:paraId="7A9E5A7D" w14:textId="77777777" w:rsidR="00A62868" w:rsidRPr="00AB2165" w:rsidRDefault="00A62868" w:rsidP="00BD217B">
      <w:pPr>
        <w:pStyle w:val="LFTBody"/>
        <w:numPr>
          <w:ilvl w:val="0"/>
          <w:numId w:val="15"/>
        </w:numPr>
        <w:ind w:hanging="284"/>
        <w:contextualSpacing/>
      </w:pPr>
      <w:r w:rsidRPr="00AB2165">
        <w:t>Inventory and results of all specialist investigations and surveys carried out to-date.</w:t>
      </w:r>
    </w:p>
    <w:p w14:paraId="280263F3" w14:textId="266C5A35" w:rsidR="00A62868" w:rsidRPr="00AB2165" w:rsidRDefault="00A62868" w:rsidP="00BD217B">
      <w:pPr>
        <w:pStyle w:val="LFTBody"/>
        <w:numPr>
          <w:ilvl w:val="0"/>
          <w:numId w:val="15"/>
        </w:numPr>
        <w:ind w:hanging="284"/>
        <w:contextualSpacing/>
      </w:pPr>
      <w:r w:rsidRPr="00AB2165">
        <w:t>Confirmed Work Program for the procurement and implementation of specialist investigations/surveys still required.</w:t>
      </w:r>
    </w:p>
    <w:p w14:paraId="7EC12289" w14:textId="77777777" w:rsidR="00A62868" w:rsidRPr="00AB2165" w:rsidRDefault="00A62868" w:rsidP="00BD217B">
      <w:pPr>
        <w:pStyle w:val="LFTBody"/>
        <w:numPr>
          <w:ilvl w:val="0"/>
          <w:numId w:val="15"/>
        </w:numPr>
        <w:ind w:hanging="284"/>
        <w:contextualSpacing/>
      </w:pPr>
      <w:r w:rsidRPr="00AB2165">
        <w:t>Preliminary confirmed cost estimates.</w:t>
      </w:r>
    </w:p>
    <w:p w14:paraId="5256E9FD" w14:textId="77777777" w:rsidR="00A62868" w:rsidRPr="00AB2165" w:rsidRDefault="00A62868" w:rsidP="00BD217B">
      <w:pPr>
        <w:pStyle w:val="LFTBody"/>
        <w:numPr>
          <w:ilvl w:val="0"/>
          <w:numId w:val="15"/>
        </w:numPr>
        <w:ind w:hanging="284"/>
        <w:contextualSpacing/>
      </w:pPr>
      <w:r w:rsidRPr="00AB2165">
        <w:t xml:space="preserve">Ranking of main project components according to cost efficiency and environmental benefits. </w:t>
      </w:r>
    </w:p>
    <w:p w14:paraId="6B5B7170" w14:textId="77777777" w:rsidR="00A62868" w:rsidRPr="00AB2165" w:rsidRDefault="00A62868" w:rsidP="00BD217B">
      <w:pPr>
        <w:pStyle w:val="LFTBody"/>
        <w:numPr>
          <w:ilvl w:val="0"/>
          <w:numId w:val="15"/>
        </w:numPr>
        <w:ind w:hanging="284"/>
      </w:pPr>
      <w:r w:rsidRPr="00AB2165">
        <w:t>Propose system for standardization of drawings.</w:t>
      </w:r>
    </w:p>
    <w:p w14:paraId="2E1BD06C" w14:textId="30B0B45F" w:rsidR="00A62868" w:rsidRPr="003A6C3A" w:rsidRDefault="00E61ADA" w:rsidP="003A6C3A">
      <w:pPr>
        <w:pStyle w:val="BodyText"/>
        <w:rPr>
          <w:szCs w:val="22"/>
          <w:lang w:val="en-US"/>
        </w:rPr>
      </w:pPr>
      <w:r w:rsidRPr="00E61ADA">
        <w:rPr>
          <w:szCs w:val="22"/>
          <w:lang w:val="en-US"/>
        </w:rPr>
        <w:t xml:space="preserve">The Contractor shall ensure that the design parameters, performance targets, and technical specifications fully comply with the requirements set out in the Contract and the Employer’s Requirements, as defined under the </w:t>
      </w:r>
      <w:r w:rsidR="00BC7E7A">
        <w:rPr>
          <w:szCs w:val="22"/>
          <w:lang w:val="en-US"/>
        </w:rPr>
        <w:t xml:space="preserve">Performance Guarantees in the Procurement Document. </w:t>
      </w:r>
    </w:p>
    <w:p w14:paraId="7C178716" w14:textId="77777777" w:rsidR="00A62868" w:rsidRPr="00AB2165" w:rsidRDefault="00A62868" w:rsidP="00416FB6">
      <w:pPr>
        <w:pStyle w:val="Heading3"/>
        <w:rPr>
          <w:b/>
        </w:rPr>
      </w:pPr>
      <w:bookmarkStart w:id="95" w:name="_Toc492166357"/>
      <w:bookmarkStart w:id="96" w:name="_Toc490529442"/>
      <w:bookmarkStart w:id="97" w:name="_Toc490529200"/>
      <w:bookmarkStart w:id="98" w:name="_Toc490264651"/>
      <w:bookmarkStart w:id="99" w:name="_Toc312969142"/>
      <w:bookmarkStart w:id="100" w:name="_Toc311213253"/>
      <w:bookmarkStart w:id="101" w:name="_Toc292277799"/>
      <w:bookmarkStart w:id="102" w:name="_Toc290270765"/>
      <w:bookmarkStart w:id="103" w:name="_Toc199252921"/>
      <w:r w:rsidRPr="00AB2165">
        <w:rPr>
          <w:b/>
        </w:rPr>
        <w:lastRenderedPageBreak/>
        <w:t>Preliminary Design Report Deliverables</w:t>
      </w:r>
      <w:bookmarkEnd w:id="95"/>
      <w:bookmarkEnd w:id="96"/>
      <w:bookmarkEnd w:id="97"/>
      <w:bookmarkEnd w:id="98"/>
      <w:bookmarkEnd w:id="99"/>
      <w:bookmarkEnd w:id="100"/>
      <w:bookmarkEnd w:id="101"/>
      <w:bookmarkEnd w:id="102"/>
      <w:bookmarkEnd w:id="103"/>
    </w:p>
    <w:p w14:paraId="2DA65E9D" w14:textId="16452482" w:rsidR="001A7951" w:rsidRPr="00AB2165" w:rsidRDefault="001A7951" w:rsidP="001A7951">
      <w:pPr>
        <w:pStyle w:val="BodyText"/>
        <w:rPr>
          <w:szCs w:val="22"/>
          <w:lang w:val="en-US"/>
        </w:rPr>
      </w:pPr>
      <w:r w:rsidRPr="00AB2165">
        <w:rPr>
          <w:szCs w:val="22"/>
          <w:lang w:val="en-US"/>
        </w:rPr>
        <w:t xml:space="preserve">Preliminary Design Deliverables (PDD), as listed below, shall be prepared for Stage </w:t>
      </w:r>
      <w:r w:rsidR="00EA6249">
        <w:rPr>
          <w:szCs w:val="22"/>
          <w:lang w:val="en-US"/>
        </w:rPr>
        <w:t>3</w:t>
      </w:r>
      <w:r w:rsidR="00EA6249" w:rsidRPr="00AB2165">
        <w:rPr>
          <w:szCs w:val="22"/>
          <w:lang w:val="en-US"/>
        </w:rPr>
        <w:t xml:space="preserve"> </w:t>
      </w:r>
      <w:r w:rsidRPr="00AB2165">
        <w:rPr>
          <w:szCs w:val="22"/>
          <w:lang w:val="en-US"/>
        </w:rPr>
        <w:t xml:space="preserve">– </w:t>
      </w:r>
      <w:r w:rsidR="00EA6249">
        <w:rPr>
          <w:szCs w:val="22"/>
          <w:lang w:val="en-US"/>
        </w:rPr>
        <w:t>2054</w:t>
      </w:r>
      <w:r w:rsidR="00E61ADA">
        <w:rPr>
          <w:szCs w:val="22"/>
          <w:lang w:val="en-US"/>
        </w:rPr>
        <w:t xml:space="preserve"> </w:t>
      </w:r>
      <w:r w:rsidRPr="00AB2165">
        <w:rPr>
          <w:szCs w:val="22"/>
          <w:lang w:val="en-US"/>
        </w:rPr>
        <w:t>conditions including necessary allocations for future nitrogen and phosphorus removal in the calculations and drawings. The Contractor shall prepare Preliminary Design Deliverables (PDD) in report format, which as a minimum shall contain the following information:</w:t>
      </w:r>
    </w:p>
    <w:p w14:paraId="62887E2E" w14:textId="093F5C8E" w:rsidR="001A7951" w:rsidRPr="00AB2165" w:rsidRDefault="001A7951" w:rsidP="00E61ADA">
      <w:pPr>
        <w:pStyle w:val="ListBullet"/>
        <w:numPr>
          <w:ilvl w:val="0"/>
          <w:numId w:val="25"/>
        </w:numPr>
        <w:tabs>
          <w:tab w:val="clear" w:pos="425"/>
        </w:tabs>
        <w:rPr>
          <w:sz w:val="22"/>
          <w:szCs w:val="22"/>
          <w:lang w:val="en-US"/>
        </w:rPr>
      </w:pPr>
      <w:r w:rsidRPr="00AB2165">
        <w:rPr>
          <w:sz w:val="22"/>
          <w:szCs w:val="22"/>
          <w:lang w:val="en-US"/>
        </w:rPr>
        <w:t>Main Design Conditions (electrical voltage, soil conditions, meteorological conditions, noise levels, odo</w:t>
      </w:r>
      <w:r w:rsidR="00946CDA">
        <w:rPr>
          <w:sz w:val="22"/>
          <w:szCs w:val="22"/>
          <w:lang w:val="en-US"/>
        </w:rPr>
        <w:t>u</w:t>
      </w:r>
      <w:r w:rsidRPr="00AB2165">
        <w:rPr>
          <w:sz w:val="22"/>
          <w:szCs w:val="22"/>
          <w:lang w:val="en-US"/>
        </w:rPr>
        <w:t>r requirement, HVAC requirement for each building, raw wastewater flows and loads, effluent standards)</w:t>
      </w:r>
    </w:p>
    <w:p w14:paraId="295DA00D" w14:textId="77777777" w:rsidR="001A7951" w:rsidRPr="00AB2165" w:rsidRDefault="001A7951" w:rsidP="00927E68">
      <w:pPr>
        <w:pStyle w:val="ListBullet"/>
        <w:numPr>
          <w:ilvl w:val="0"/>
          <w:numId w:val="25"/>
        </w:numPr>
        <w:tabs>
          <w:tab w:val="clear" w:pos="425"/>
        </w:tabs>
        <w:rPr>
          <w:sz w:val="22"/>
          <w:szCs w:val="22"/>
          <w:lang w:val="en-US"/>
        </w:rPr>
      </w:pPr>
      <w:r w:rsidRPr="00AB2165">
        <w:rPr>
          <w:sz w:val="22"/>
          <w:szCs w:val="22"/>
          <w:lang w:val="en-US"/>
        </w:rPr>
        <w:t>List of Standards and Codes to be used in design and execution of the Works</w:t>
      </w:r>
    </w:p>
    <w:p w14:paraId="07D1D770" w14:textId="77777777" w:rsidR="001A7951" w:rsidRPr="00AB2165" w:rsidRDefault="001A7951" w:rsidP="00927E68">
      <w:pPr>
        <w:pStyle w:val="ListBullet"/>
        <w:numPr>
          <w:ilvl w:val="0"/>
          <w:numId w:val="25"/>
        </w:numPr>
        <w:tabs>
          <w:tab w:val="clear" w:pos="425"/>
        </w:tabs>
        <w:rPr>
          <w:sz w:val="22"/>
          <w:szCs w:val="22"/>
          <w:lang w:val="en-US"/>
        </w:rPr>
      </w:pPr>
      <w:r w:rsidRPr="00AB2165">
        <w:rPr>
          <w:sz w:val="22"/>
          <w:szCs w:val="22"/>
          <w:lang w:val="en-US"/>
        </w:rPr>
        <w:t>Environmental Management Plan</w:t>
      </w:r>
    </w:p>
    <w:p w14:paraId="18428675" w14:textId="77777777" w:rsidR="001A7951" w:rsidRPr="00AB2165" w:rsidRDefault="001A7951" w:rsidP="00927E68">
      <w:pPr>
        <w:pStyle w:val="ListBullet"/>
        <w:numPr>
          <w:ilvl w:val="0"/>
          <w:numId w:val="25"/>
        </w:numPr>
        <w:tabs>
          <w:tab w:val="clear" w:pos="425"/>
        </w:tabs>
        <w:spacing w:after="120"/>
        <w:ind w:hanging="357"/>
        <w:rPr>
          <w:sz w:val="22"/>
          <w:szCs w:val="22"/>
          <w:lang w:val="en-US"/>
        </w:rPr>
      </w:pPr>
      <w:r w:rsidRPr="00AB2165">
        <w:rPr>
          <w:sz w:val="22"/>
          <w:szCs w:val="22"/>
          <w:lang w:val="en-US"/>
        </w:rPr>
        <w:t xml:space="preserve">Process Design </w:t>
      </w:r>
    </w:p>
    <w:p w14:paraId="4B2CF4C5"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 xml:space="preserve">Process calculations </w:t>
      </w:r>
    </w:p>
    <w:p w14:paraId="16B7013C"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Mass Balance Diagram</w:t>
      </w:r>
    </w:p>
    <w:p w14:paraId="05B72235"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Process Flow Diagram</w:t>
      </w:r>
    </w:p>
    <w:p w14:paraId="5DA802B3"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Head loss calculations</w:t>
      </w:r>
    </w:p>
    <w:p w14:paraId="117C76C1" w14:textId="5B380423"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Preliminary P</w:t>
      </w:r>
      <w:r w:rsidR="00FF48F6">
        <w:rPr>
          <w:sz w:val="22"/>
          <w:szCs w:val="22"/>
          <w:lang w:val="en-US"/>
        </w:rPr>
        <w:t>&amp;</w:t>
      </w:r>
      <w:r w:rsidRPr="00AB2165">
        <w:rPr>
          <w:sz w:val="22"/>
          <w:szCs w:val="22"/>
          <w:lang w:val="en-US"/>
        </w:rPr>
        <w:t>ID</w:t>
      </w:r>
    </w:p>
    <w:p w14:paraId="6EE488E7"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Hydraulic Profile</w:t>
      </w:r>
    </w:p>
    <w:p w14:paraId="5064E800"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Process Report with preliminary control philosophy</w:t>
      </w:r>
    </w:p>
    <w:p w14:paraId="4A2518FF" w14:textId="77777777" w:rsidR="001A7951" w:rsidRPr="00AB2165" w:rsidRDefault="001A7951" w:rsidP="00927E68">
      <w:pPr>
        <w:pStyle w:val="ListBullet"/>
        <w:numPr>
          <w:ilvl w:val="0"/>
          <w:numId w:val="25"/>
        </w:numPr>
        <w:tabs>
          <w:tab w:val="clear" w:pos="425"/>
        </w:tabs>
        <w:spacing w:after="120"/>
        <w:ind w:hanging="357"/>
        <w:rPr>
          <w:sz w:val="22"/>
          <w:szCs w:val="22"/>
          <w:lang w:val="en-US"/>
        </w:rPr>
      </w:pPr>
      <w:r w:rsidRPr="00AB2165">
        <w:rPr>
          <w:sz w:val="22"/>
          <w:szCs w:val="22"/>
          <w:lang w:val="en-US"/>
        </w:rPr>
        <w:t>Structural and Civil Design</w:t>
      </w:r>
    </w:p>
    <w:p w14:paraId="0C3CD60B"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 xml:space="preserve">Software to be used for the structural design </w:t>
      </w:r>
    </w:p>
    <w:p w14:paraId="14EC0A96"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 xml:space="preserve">Design approach for using the software </w:t>
      </w:r>
    </w:p>
    <w:p w14:paraId="3E5EE4E0"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 xml:space="preserve">Concrete and steel classes to be used for each specific type of structure </w:t>
      </w:r>
    </w:p>
    <w:p w14:paraId="597F2AAF"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 xml:space="preserve">Crack width management </w:t>
      </w:r>
    </w:p>
    <w:p w14:paraId="7E955616" w14:textId="77777777" w:rsidR="001A7951" w:rsidRPr="00AB2165" w:rsidRDefault="001A7951" w:rsidP="00927E68">
      <w:pPr>
        <w:pStyle w:val="ListBullet"/>
        <w:numPr>
          <w:ilvl w:val="0"/>
          <w:numId w:val="25"/>
        </w:numPr>
        <w:tabs>
          <w:tab w:val="clear" w:pos="425"/>
        </w:tabs>
        <w:spacing w:after="120"/>
        <w:ind w:hanging="357"/>
        <w:rPr>
          <w:sz w:val="22"/>
          <w:szCs w:val="22"/>
          <w:lang w:val="en-US"/>
        </w:rPr>
      </w:pPr>
      <w:r w:rsidRPr="00AB2165">
        <w:rPr>
          <w:sz w:val="22"/>
          <w:szCs w:val="22"/>
          <w:lang w:val="en-US"/>
        </w:rPr>
        <w:t xml:space="preserve">Method Statements for site drainage and flood protection </w:t>
      </w:r>
    </w:p>
    <w:p w14:paraId="42147404"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Method for site drainage</w:t>
      </w:r>
    </w:p>
    <w:p w14:paraId="25B39831"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Method for flood protection</w:t>
      </w:r>
    </w:p>
    <w:p w14:paraId="75E2685D" w14:textId="77777777" w:rsidR="0005726E" w:rsidRPr="00AB2165" w:rsidRDefault="0005726E" w:rsidP="00927E68">
      <w:pPr>
        <w:pStyle w:val="ListBullet"/>
        <w:numPr>
          <w:ilvl w:val="0"/>
          <w:numId w:val="25"/>
        </w:numPr>
        <w:tabs>
          <w:tab w:val="clear" w:pos="425"/>
        </w:tabs>
        <w:spacing w:after="120"/>
        <w:ind w:hanging="357"/>
        <w:rPr>
          <w:sz w:val="22"/>
          <w:szCs w:val="22"/>
          <w:lang w:val="en-US"/>
        </w:rPr>
      </w:pPr>
      <w:r w:rsidRPr="00AB2165">
        <w:rPr>
          <w:sz w:val="22"/>
          <w:szCs w:val="22"/>
          <w:lang w:val="en-US"/>
        </w:rPr>
        <w:t>Architectural Design</w:t>
      </w:r>
    </w:p>
    <w:p w14:paraId="09CAAC74"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Special needs or conditions related to the facility’s use, function, or performance and the means of meeting those needs or dealing with those conditions</w:t>
      </w:r>
    </w:p>
    <w:p w14:paraId="3F468A93"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Relevant site/building design strategies for compliance</w:t>
      </w:r>
    </w:p>
    <w:p w14:paraId="103EF83B"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 xml:space="preserve">Establishment of the preliminary room sizes, exterior architectural theme, materials of construction, roof type, etc.  </w:t>
      </w:r>
    </w:p>
    <w:p w14:paraId="5AC5A634"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Plans adequate for preliminary verification of space requirements, materials of construction, as well as general building and fire code requirements.</w:t>
      </w:r>
    </w:p>
    <w:p w14:paraId="6B8610A0" w14:textId="77777777" w:rsidR="0005726E" w:rsidRPr="00AB2165" w:rsidRDefault="0005726E" w:rsidP="00927E68">
      <w:pPr>
        <w:pStyle w:val="ListBullet"/>
        <w:numPr>
          <w:ilvl w:val="0"/>
          <w:numId w:val="25"/>
        </w:numPr>
        <w:tabs>
          <w:tab w:val="clear" w:pos="425"/>
        </w:tabs>
        <w:spacing w:after="120"/>
        <w:ind w:hanging="357"/>
        <w:rPr>
          <w:sz w:val="22"/>
          <w:szCs w:val="22"/>
          <w:lang w:val="en-US"/>
        </w:rPr>
      </w:pPr>
      <w:r w:rsidRPr="00AB2165">
        <w:rPr>
          <w:sz w:val="22"/>
          <w:szCs w:val="22"/>
          <w:lang w:val="en-US"/>
        </w:rPr>
        <w:t>Mechanical Design</w:t>
      </w:r>
    </w:p>
    <w:p w14:paraId="1138AE02"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Method Statement for Mechanical Works</w:t>
      </w:r>
    </w:p>
    <w:p w14:paraId="46783B26"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Equipment selection, sizing and functional specification, preliminary Equipment List</w:t>
      </w:r>
    </w:p>
    <w:p w14:paraId="0D81F208"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lastRenderedPageBreak/>
        <w:t xml:space="preserve">Mechanical Plans and Sections that depict location of major equipment and major piping alignments to verify clearances and general configurations.    </w:t>
      </w:r>
    </w:p>
    <w:p w14:paraId="4D2ECC7C" w14:textId="77777777" w:rsidR="001A7951" w:rsidRPr="00AB2165" w:rsidRDefault="001A7951" w:rsidP="00927E68">
      <w:pPr>
        <w:pStyle w:val="ListBullet"/>
        <w:numPr>
          <w:ilvl w:val="0"/>
          <w:numId w:val="25"/>
        </w:numPr>
        <w:tabs>
          <w:tab w:val="clear" w:pos="425"/>
        </w:tabs>
        <w:spacing w:after="120"/>
        <w:ind w:hanging="357"/>
        <w:rPr>
          <w:sz w:val="22"/>
          <w:szCs w:val="22"/>
          <w:lang w:val="en-US"/>
        </w:rPr>
      </w:pPr>
      <w:r w:rsidRPr="00AB2165">
        <w:rPr>
          <w:sz w:val="22"/>
          <w:szCs w:val="22"/>
          <w:lang w:val="en-US"/>
        </w:rPr>
        <w:t>Electrical, Instrumentation, Control and Automation Design</w:t>
      </w:r>
    </w:p>
    <w:p w14:paraId="17679800" w14:textId="77777777" w:rsidR="0005726E" w:rsidRPr="00AB2165" w:rsidRDefault="0005726E"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Method Statement for Electrical Works</w:t>
      </w:r>
    </w:p>
    <w:p w14:paraId="7C3F0180"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Single Line Diagram</w:t>
      </w:r>
    </w:p>
    <w:p w14:paraId="182992F9" w14:textId="77777777" w:rsidR="0005726E" w:rsidRPr="0057624A"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Preliminary Calculations</w:t>
      </w:r>
      <w:r w:rsidRPr="0057624A">
        <w:rPr>
          <w:sz w:val="22"/>
          <w:szCs w:val="22"/>
          <w:lang w:val="en-US"/>
        </w:rPr>
        <w:t xml:space="preserve"> </w:t>
      </w:r>
      <w:r w:rsidR="0005726E" w:rsidRPr="00694B11">
        <w:rPr>
          <w:sz w:val="22"/>
          <w:szCs w:val="22"/>
          <w:lang w:val="en-US"/>
        </w:rPr>
        <w:t>(transformer, diesel generator, voltage drop, lighting, earthing, lightning, etc.)</w:t>
      </w:r>
    </w:p>
    <w:p w14:paraId="0DF81D85" w14:textId="77777777" w:rsidR="0005726E" w:rsidRPr="00AB2165" w:rsidRDefault="0005726E" w:rsidP="00927E68">
      <w:pPr>
        <w:pStyle w:val="LFTBody"/>
        <w:numPr>
          <w:ilvl w:val="0"/>
          <w:numId w:val="26"/>
        </w:numPr>
        <w:tabs>
          <w:tab w:val="num" w:pos="1134"/>
        </w:tabs>
        <w:contextualSpacing/>
        <w:jc w:val="left"/>
      </w:pPr>
      <w:r w:rsidRPr="00AB2165">
        <w:t xml:space="preserve">List of measuring devices and their locations </w:t>
      </w:r>
    </w:p>
    <w:p w14:paraId="0291409A"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Overall Automation and SCADA Control Block Diagram</w:t>
      </w:r>
    </w:p>
    <w:p w14:paraId="1967F9C9" w14:textId="77777777" w:rsidR="0005726E" w:rsidRPr="00AB2165" w:rsidRDefault="0005726E" w:rsidP="00927E68">
      <w:pPr>
        <w:pStyle w:val="LFTBody"/>
        <w:numPr>
          <w:ilvl w:val="0"/>
          <w:numId w:val="26"/>
        </w:numPr>
        <w:tabs>
          <w:tab w:val="num" w:pos="1134"/>
        </w:tabs>
        <w:spacing w:after="120"/>
        <w:ind w:hanging="357"/>
        <w:jc w:val="left"/>
      </w:pPr>
      <w:r w:rsidRPr="00AB2165">
        <w:t>Mode of operation with brief description</w:t>
      </w:r>
    </w:p>
    <w:p w14:paraId="44E66372" w14:textId="77777777" w:rsidR="001A7951" w:rsidRPr="00AB2165" w:rsidRDefault="001A7951" w:rsidP="00927E68">
      <w:pPr>
        <w:pStyle w:val="ListBullet"/>
        <w:numPr>
          <w:ilvl w:val="0"/>
          <w:numId w:val="25"/>
        </w:numPr>
        <w:tabs>
          <w:tab w:val="clear" w:pos="425"/>
        </w:tabs>
        <w:spacing w:after="120"/>
        <w:ind w:hanging="357"/>
        <w:rPr>
          <w:sz w:val="22"/>
          <w:szCs w:val="22"/>
          <w:lang w:val="en-US"/>
        </w:rPr>
      </w:pPr>
      <w:r w:rsidRPr="00AB2165">
        <w:rPr>
          <w:sz w:val="22"/>
          <w:szCs w:val="22"/>
          <w:lang w:val="en-US"/>
        </w:rPr>
        <w:t>Drawings</w:t>
      </w:r>
    </w:p>
    <w:p w14:paraId="5581EB92"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General Layout together with hazardous area classification</w:t>
      </w:r>
    </w:p>
    <w:p w14:paraId="7437341A"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Plant Layout and Sections</w:t>
      </w:r>
    </w:p>
    <w:p w14:paraId="04D6B126"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Functional drawings of each individual structure showing the basic dimensions and electromechanical requirements. The buildings shall not include the architectural details at this stage, but show the basic requirements.</w:t>
      </w:r>
    </w:p>
    <w:p w14:paraId="3B56C144"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 xml:space="preserve">Preliminary site piping </w:t>
      </w:r>
    </w:p>
    <w:p w14:paraId="0A412BF7" w14:textId="77777777" w:rsidR="001A7951" w:rsidRPr="00AB2165" w:rsidRDefault="001A7951" w:rsidP="00927E68">
      <w:pPr>
        <w:pStyle w:val="ListBullet"/>
        <w:numPr>
          <w:ilvl w:val="0"/>
          <w:numId w:val="26"/>
        </w:numPr>
        <w:tabs>
          <w:tab w:val="clear" w:pos="425"/>
        </w:tabs>
        <w:spacing w:after="120"/>
        <w:ind w:hanging="357"/>
        <w:rPr>
          <w:sz w:val="22"/>
          <w:szCs w:val="22"/>
          <w:lang w:val="en-US"/>
        </w:rPr>
      </w:pPr>
      <w:r w:rsidRPr="00AB2165">
        <w:rPr>
          <w:sz w:val="22"/>
          <w:szCs w:val="22"/>
          <w:lang w:val="en-US"/>
        </w:rPr>
        <w:t>Preliminary Cable route and cable canal/pipe details</w:t>
      </w:r>
    </w:p>
    <w:p w14:paraId="0140698B" w14:textId="77777777" w:rsidR="0005726E" w:rsidRPr="00AB2165" w:rsidRDefault="0005726E" w:rsidP="0005726E">
      <w:pPr>
        <w:pStyle w:val="ListBullet"/>
        <w:tabs>
          <w:tab w:val="clear" w:pos="360"/>
          <w:tab w:val="clear" w:pos="425"/>
        </w:tabs>
        <w:spacing w:after="120"/>
        <w:rPr>
          <w:sz w:val="22"/>
          <w:szCs w:val="22"/>
          <w:lang w:val="en-US"/>
        </w:rPr>
      </w:pPr>
    </w:p>
    <w:p w14:paraId="1F1D9F90" w14:textId="67E4BC8C" w:rsidR="003724A9" w:rsidRPr="00AB2165" w:rsidRDefault="003724A9" w:rsidP="003724A9">
      <w:pPr>
        <w:rPr>
          <w:szCs w:val="22"/>
          <w:lang w:val="en-US"/>
        </w:rPr>
      </w:pPr>
      <w:bookmarkStart w:id="104" w:name="_Toc492166358"/>
      <w:bookmarkStart w:id="105" w:name="_Toc490529443"/>
      <w:bookmarkStart w:id="106" w:name="_Toc490529201"/>
      <w:bookmarkStart w:id="107" w:name="_Toc490264652"/>
      <w:bookmarkStart w:id="108" w:name="_Toc312969143"/>
      <w:bookmarkStart w:id="109" w:name="_Toc311213254"/>
      <w:bookmarkStart w:id="110" w:name="_Toc292277800"/>
      <w:bookmarkStart w:id="111" w:name="_Toc290270766"/>
      <w:r w:rsidRPr="00AB2165">
        <w:rPr>
          <w:lang w:val="en-US"/>
        </w:rPr>
        <w:t xml:space="preserve">The PDR shall be prepared and submitted in 2 hard copies and one soft copy for the review of the Engineer within 42 days after the commencement date. Following the revision of the initial comments given in 21 days by the </w:t>
      </w:r>
      <w:r w:rsidR="00964EAC">
        <w:rPr>
          <w:szCs w:val="22"/>
          <w:lang w:val="en-US"/>
        </w:rPr>
        <w:t>Project Manager</w:t>
      </w:r>
      <w:r w:rsidRPr="00AB2165">
        <w:rPr>
          <w:lang w:val="en-US"/>
        </w:rPr>
        <w:t xml:space="preserve">, the PDR shall also be submitted to the </w:t>
      </w:r>
      <w:r w:rsidR="00977AC9">
        <w:rPr>
          <w:lang w:val="en-US"/>
        </w:rPr>
        <w:t>Employer</w:t>
      </w:r>
      <w:r w:rsidR="00340901">
        <w:rPr>
          <w:lang w:val="en-US"/>
        </w:rPr>
        <w:t xml:space="preserve"> </w:t>
      </w:r>
      <w:r w:rsidRPr="00AB2165">
        <w:rPr>
          <w:lang w:val="en-US"/>
        </w:rPr>
        <w:t xml:space="preserve">for review. Following the submission, the comments given by the parties </w:t>
      </w:r>
      <w:r w:rsidR="004D0C86" w:rsidRPr="00AB2165">
        <w:rPr>
          <w:lang w:val="en-US"/>
        </w:rPr>
        <w:t>shall</w:t>
      </w:r>
      <w:r w:rsidRPr="00AB2165">
        <w:rPr>
          <w:lang w:val="en-US"/>
        </w:rPr>
        <w:t xml:space="preserve"> be forwarded to the Engineer within 14 days. After the revisions </w:t>
      </w:r>
      <w:r w:rsidR="007211AE" w:rsidRPr="00AB2165">
        <w:rPr>
          <w:lang w:val="en-US"/>
        </w:rPr>
        <w:t>shall be</w:t>
      </w:r>
      <w:r w:rsidRPr="00AB2165">
        <w:rPr>
          <w:lang w:val="en-US"/>
        </w:rPr>
        <w:t xml:space="preserve"> completed within 7 days by the Contractor, the PDR shall be re-submitted to the Engineer for final approval in </w:t>
      </w:r>
      <w:r w:rsidRPr="00BD217B">
        <w:rPr>
          <w:lang w:val="en-US"/>
        </w:rPr>
        <w:t>5 hard</w:t>
      </w:r>
      <w:r w:rsidRPr="00AB2165">
        <w:rPr>
          <w:lang w:val="en-US"/>
        </w:rPr>
        <w:t xml:space="preserve"> copies and soft copies. The </w:t>
      </w:r>
      <w:r w:rsidR="00964EAC">
        <w:rPr>
          <w:szCs w:val="22"/>
          <w:lang w:val="en-US"/>
        </w:rPr>
        <w:t>Project Manager</w:t>
      </w:r>
      <w:r w:rsidRPr="00AB2165">
        <w:rPr>
          <w:lang w:val="en-US"/>
        </w:rPr>
        <w:t xml:space="preserve"> shall provide the delivery of the approved copies t</w:t>
      </w:r>
      <w:r w:rsidRPr="0087347F">
        <w:rPr>
          <w:lang w:val="en-US"/>
        </w:rPr>
        <w:t xml:space="preserve">o the </w:t>
      </w:r>
      <w:r w:rsidR="00977AC9" w:rsidRPr="0087347F">
        <w:rPr>
          <w:lang w:val="en-US"/>
        </w:rPr>
        <w:t>Employer</w:t>
      </w:r>
      <w:r w:rsidRPr="00AB2165">
        <w:rPr>
          <w:lang w:val="en-US"/>
        </w:rPr>
        <w:t>.</w:t>
      </w:r>
    </w:p>
    <w:p w14:paraId="4E7F1547" w14:textId="77777777" w:rsidR="00A62868" w:rsidRPr="00AB2165" w:rsidRDefault="00A62868" w:rsidP="00416FB6">
      <w:pPr>
        <w:pStyle w:val="Heading3"/>
        <w:rPr>
          <w:b/>
        </w:rPr>
      </w:pPr>
      <w:bookmarkStart w:id="112" w:name="_Toc199252922"/>
      <w:r w:rsidRPr="00AB2165">
        <w:rPr>
          <w:b/>
        </w:rPr>
        <w:t>Final Design Report Deliverables</w:t>
      </w:r>
      <w:bookmarkEnd w:id="104"/>
      <w:bookmarkEnd w:id="105"/>
      <w:bookmarkEnd w:id="106"/>
      <w:bookmarkEnd w:id="107"/>
      <w:bookmarkEnd w:id="108"/>
      <w:bookmarkEnd w:id="109"/>
      <w:bookmarkEnd w:id="110"/>
      <w:bookmarkEnd w:id="111"/>
      <w:bookmarkEnd w:id="112"/>
    </w:p>
    <w:p w14:paraId="7C603272" w14:textId="6258FD08" w:rsidR="001A7951" w:rsidRPr="00AB2165" w:rsidRDefault="001A7951" w:rsidP="001A7951">
      <w:pPr>
        <w:pStyle w:val="BodyText"/>
        <w:rPr>
          <w:szCs w:val="22"/>
          <w:lang w:val="en-US"/>
        </w:rPr>
      </w:pPr>
      <w:r w:rsidRPr="00AB2165">
        <w:rPr>
          <w:szCs w:val="22"/>
          <w:lang w:val="en-US"/>
        </w:rPr>
        <w:t xml:space="preserve">Following the approval of the PDD, the Contractor shall prepare and submit to the </w:t>
      </w:r>
      <w:r w:rsidR="00964EAC">
        <w:rPr>
          <w:szCs w:val="22"/>
          <w:lang w:val="en-US"/>
        </w:rPr>
        <w:t>Project Manager</w:t>
      </w:r>
      <w:r w:rsidRPr="00AB2165">
        <w:rPr>
          <w:szCs w:val="22"/>
          <w:lang w:val="en-US"/>
        </w:rPr>
        <w:t xml:space="preserve"> for approval the detailed/implementation designs, drawings and calculations of the WWTP in several packages as necessary to enable construction work commences on site. To start the site works at once, it </w:t>
      </w:r>
      <w:r w:rsidR="00D243A0" w:rsidRPr="00AB2165">
        <w:rPr>
          <w:szCs w:val="22"/>
          <w:lang w:val="en-US"/>
        </w:rPr>
        <w:t>shall not be</w:t>
      </w:r>
      <w:r w:rsidRPr="00AB2165">
        <w:rPr>
          <w:szCs w:val="22"/>
          <w:lang w:val="en-US"/>
        </w:rPr>
        <w:t xml:space="preserve"> necessary to wait for the approval of the entire plant’s detailed design. </w:t>
      </w:r>
      <w:r w:rsidR="009F740D" w:rsidRPr="00AB2165">
        <w:rPr>
          <w:szCs w:val="22"/>
          <w:lang w:val="en-US"/>
        </w:rPr>
        <w:t>In any case, the FDR should be finali</w:t>
      </w:r>
      <w:r w:rsidR="0057624A">
        <w:rPr>
          <w:szCs w:val="22"/>
          <w:lang w:val="en-US"/>
        </w:rPr>
        <w:t>z</w:t>
      </w:r>
      <w:r w:rsidR="009F740D" w:rsidRPr="00AB2165">
        <w:rPr>
          <w:szCs w:val="22"/>
          <w:lang w:val="en-US"/>
        </w:rPr>
        <w:t xml:space="preserve">ed and submitted at least </w:t>
      </w:r>
      <w:r w:rsidR="0057624A">
        <w:rPr>
          <w:szCs w:val="22"/>
          <w:lang w:val="en-US"/>
        </w:rPr>
        <w:t>six (</w:t>
      </w:r>
      <w:r w:rsidR="00AB2165" w:rsidRPr="00AB2165">
        <w:rPr>
          <w:szCs w:val="22"/>
          <w:lang w:val="en-US"/>
        </w:rPr>
        <w:t>6</w:t>
      </w:r>
      <w:r w:rsidR="0057624A">
        <w:rPr>
          <w:szCs w:val="22"/>
          <w:lang w:val="en-US"/>
        </w:rPr>
        <w:t>)</w:t>
      </w:r>
      <w:r w:rsidR="009F740D" w:rsidRPr="00AB2165">
        <w:rPr>
          <w:szCs w:val="22"/>
          <w:lang w:val="en-US"/>
        </w:rPr>
        <w:t xml:space="preserve"> months before the time for completion.  </w:t>
      </w:r>
      <w:r w:rsidRPr="00AB2165">
        <w:rPr>
          <w:szCs w:val="22"/>
          <w:lang w:val="en-US"/>
        </w:rPr>
        <w:t xml:space="preserve">  </w:t>
      </w:r>
    </w:p>
    <w:p w14:paraId="117C4C48" w14:textId="14423A6D" w:rsidR="00812901" w:rsidRPr="00AB2165" w:rsidRDefault="00812901" w:rsidP="00812901">
      <w:pPr>
        <w:pStyle w:val="LFTBody"/>
      </w:pPr>
      <w:r w:rsidRPr="00AB2165">
        <w:t xml:space="preserve">Unless FDR of the determined package has been approved by the </w:t>
      </w:r>
      <w:r w:rsidR="00964EAC">
        <w:t>Project Manager</w:t>
      </w:r>
      <w:r w:rsidRPr="00AB2165">
        <w:t xml:space="preserve">, any construction </w:t>
      </w:r>
      <w:r w:rsidR="009F740D" w:rsidRPr="00AB2165">
        <w:t>activities</w:t>
      </w:r>
      <w:r w:rsidRPr="00AB2165">
        <w:t xml:space="preserve"> of that part shall not be started and payment application which includes construction items (excluding design items) shall not be submitted.</w:t>
      </w:r>
    </w:p>
    <w:p w14:paraId="68872C36" w14:textId="77777777" w:rsidR="001A7951" w:rsidRPr="00AB2165" w:rsidRDefault="001A7951" w:rsidP="001A7951">
      <w:pPr>
        <w:pStyle w:val="BodyText"/>
        <w:rPr>
          <w:szCs w:val="22"/>
          <w:lang w:val="en-US"/>
        </w:rPr>
      </w:pPr>
      <w:r w:rsidRPr="00AB2165">
        <w:rPr>
          <w:szCs w:val="22"/>
          <w:lang w:val="en-US"/>
        </w:rPr>
        <w:t xml:space="preserve">The Contractor shall hereafter forward all necessary designs and information for each discipline (i.e electricity, telephone, natural gas, etc.) to the related authorities like TEDAŞ, TURK TELEKOM, Municipality, etc. to obtain the permits. </w:t>
      </w:r>
    </w:p>
    <w:p w14:paraId="24B80D74" w14:textId="77777777" w:rsidR="00A62868" w:rsidRPr="00AB2165" w:rsidRDefault="00A62868" w:rsidP="00416FB6">
      <w:pPr>
        <w:pStyle w:val="Heading3"/>
        <w:rPr>
          <w:b/>
        </w:rPr>
      </w:pPr>
      <w:bookmarkStart w:id="113" w:name="_Toc492166359"/>
      <w:bookmarkStart w:id="114" w:name="_Toc490529444"/>
      <w:bookmarkStart w:id="115" w:name="_Toc490529202"/>
      <w:bookmarkStart w:id="116" w:name="_Toc490264653"/>
      <w:bookmarkStart w:id="117" w:name="_Toc199252923"/>
      <w:r w:rsidRPr="00AB2165">
        <w:rPr>
          <w:b/>
        </w:rPr>
        <w:lastRenderedPageBreak/>
        <w:t>Submission of Reports, Document and Drawings</w:t>
      </w:r>
      <w:bookmarkEnd w:id="113"/>
      <w:bookmarkEnd w:id="114"/>
      <w:bookmarkEnd w:id="115"/>
      <w:bookmarkEnd w:id="116"/>
      <w:bookmarkEnd w:id="117"/>
    </w:p>
    <w:p w14:paraId="43E8DBF4" w14:textId="08671CD9" w:rsidR="00A62868" w:rsidRPr="00AB2165" w:rsidRDefault="00A62868" w:rsidP="00A62868">
      <w:pPr>
        <w:pStyle w:val="LFTBody"/>
      </w:pPr>
      <w:r w:rsidRPr="00AB2165">
        <w:t xml:space="preserve">All the drawings, calculations and other documentation shall be submitted in </w:t>
      </w:r>
      <w:r w:rsidR="00B15A9B">
        <w:t>5</w:t>
      </w:r>
      <w:r w:rsidR="00B15A9B" w:rsidRPr="00AB2165">
        <w:t xml:space="preserve"> </w:t>
      </w:r>
      <w:r w:rsidRPr="00AB2165">
        <w:t xml:space="preserve">hard copies and one soft copy for the </w:t>
      </w:r>
      <w:r w:rsidR="00964EAC">
        <w:t>Project Manager</w:t>
      </w:r>
      <w:r w:rsidRPr="00AB2165">
        <w:t xml:space="preserve"> for review</w:t>
      </w:r>
      <w:r w:rsidR="00B15A9B">
        <w:t xml:space="preserve"> and approval</w:t>
      </w:r>
      <w:r w:rsidRPr="00AB2165">
        <w:t xml:space="preserve">. </w:t>
      </w:r>
    </w:p>
    <w:p w14:paraId="73010D77" w14:textId="77777777" w:rsidR="00A62868" w:rsidRPr="00AB2165" w:rsidRDefault="00A62868" w:rsidP="00A62868">
      <w:pPr>
        <w:pStyle w:val="LFTBody"/>
      </w:pPr>
      <w:r w:rsidRPr="00AB2165">
        <w:t>All the drawings and other documentation shall (except the reports required by public/state authorities) be prepared in English Language. The metric system shall be used.</w:t>
      </w:r>
    </w:p>
    <w:p w14:paraId="0A6E78C8" w14:textId="63AA2B69" w:rsidR="00FE5410" w:rsidRPr="00AB2165" w:rsidRDefault="00FE5410" w:rsidP="00FE5410">
      <w:pPr>
        <w:pStyle w:val="BodyText"/>
        <w:spacing w:after="240"/>
        <w:rPr>
          <w:szCs w:val="22"/>
          <w:lang w:val="en-US"/>
        </w:rPr>
      </w:pPr>
      <w:r w:rsidRPr="00AB2165">
        <w:rPr>
          <w:szCs w:val="22"/>
          <w:lang w:val="en-US"/>
        </w:rPr>
        <w:t>One copy of all draft documents and draft drawings shall firstly be submitted to the Engineer</w:t>
      </w:r>
      <w:r w:rsidR="00977AC9">
        <w:rPr>
          <w:szCs w:val="22"/>
          <w:lang w:val="en-US"/>
        </w:rPr>
        <w:t xml:space="preserve"> </w:t>
      </w:r>
      <w:r w:rsidRPr="00AB2165">
        <w:rPr>
          <w:szCs w:val="22"/>
          <w:lang w:val="en-US"/>
        </w:rPr>
        <w:t xml:space="preserve">for commenting. Then, the Contractor shall be required to prepare the final copy, incorporating any amendments arising from such comments. The drawings and other documents shall also be submitted on CD in a form acceptable to the </w:t>
      </w:r>
      <w:r w:rsidR="00964EAC">
        <w:rPr>
          <w:szCs w:val="22"/>
          <w:lang w:val="en-US"/>
        </w:rPr>
        <w:t>Project Manager</w:t>
      </w:r>
      <w:r w:rsidRPr="0087347F">
        <w:rPr>
          <w:szCs w:val="22"/>
          <w:lang w:val="en-US"/>
        </w:rPr>
        <w:t xml:space="preserve">, </w:t>
      </w:r>
      <w:r w:rsidR="00977AC9">
        <w:rPr>
          <w:szCs w:val="22"/>
          <w:lang w:val="en-US"/>
        </w:rPr>
        <w:t>Employer</w:t>
      </w:r>
      <w:r w:rsidRPr="00AB2165">
        <w:rPr>
          <w:szCs w:val="22"/>
          <w:lang w:val="en-US"/>
        </w:rPr>
        <w:t xml:space="preserve">, </w:t>
      </w:r>
      <w:r w:rsidR="00977AC9">
        <w:rPr>
          <w:szCs w:val="22"/>
          <w:lang w:val="en-US"/>
        </w:rPr>
        <w:t>and İLBANK,</w:t>
      </w:r>
      <w:r w:rsidRPr="00AB2165">
        <w:rPr>
          <w:szCs w:val="22"/>
          <w:lang w:val="en-US"/>
        </w:rPr>
        <w:t xml:space="preserve"> if needed.</w:t>
      </w:r>
    </w:p>
    <w:p w14:paraId="4B1C4F85" w14:textId="77777777" w:rsidR="00A62868" w:rsidRPr="00AB2165" w:rsidRDefault="00A62868" w:rsidP="00A62868">
      <w:pPr>
        <w:pStyle w:val="LFTBody"/>
      </w:pPr>
      <w:r w:rsidRPr="00AB2165">
        <w:t>The Contractor shall design and propose one or more system(s) for numbering of:</w:t>
      </w:r>
    </w:p>
    <w:p w14:paraId="18238A5E" w14:textId="77777777" w:rsidR="00A62868" w:rsidRPr="00AB2165" w:rsidRDefault="00A62868" w:rsidP="00731273">
      <w:pPr>
        <w:pStyle w:val="LFTBody"/>
        <w:numPr>
          <w:ilvl w:val="0"/>
          <w:numId w:val="16"/>
        </w:numPr>
        <w:ind w:left="714" w:hanging="357"/>
        <w:contextualSpacing/>
        <w:jc w:val="left"/>
      </w:pPr>
      <w:r w:rsidRPr="00AB2165">
        <w:t>All documents and manuals;</w:t>
      </w:r>
    </w:p>
    <w:p w14:paraId="268004F4" w14:textId="77777777" w:rsidR="00A62868" w:rsidRPr="00AB2165" w:rsidRDefault="00A62868" w:rsidP="00731273">
      <w:pPr>
        <w:pStyle w:val="LFTBody"/>
        <w:numPr>
          <w:ilvl w:val="0"/>
          <w:numId w:val="16"/>
        </w:numPr>
        <w:ind w:left="714" w:hanging="357"/>
        <w:contextualSpacing/>
        <w:jc w:val="left"/>
      </w:pPr>
      <w:r w:rsidRPr="00AB2165">
        <w:t>All drawings;</w:t>
      </w:r>
    </w:p>
    <w:p w14:paraId="184ABF16" w14:textId="77777777" w:rsidR="00A62868" w:rsidRPr="00AB2165" w:rsidRDefault="00A62868" w:rsidP="00731273">
      <w:pPr>
        <w:pStyle w:val="LFTBody"/>
        <w:numPr>
          <w:ilvl w:val="0"/>
          <w:numId w:val="16"/>
        </w:numPr>
        <w:ind w:left="714" w:hanging="357"/>
        <w:contextualSpacing/>
        <w:jc w:val="left"/>
      </w:pPr>
      <w:r w:rsidRPr="00AB2165">
        <w:t>All electrical and mechanical components;</w:t>
      </w:r>
    </w:p>
    <w:p w14:paraId="06917C8C" w14:textId="77777777" w:rsidR="00A62868" w:rsidRPr="00AB2165" w:rsidRDefault="00A62868" w:rsidP="00731273">
      <w:pPr>
        <w:pStyle w:val="LFTBody"/>
        <w:numPr>
          <w:ilvl w:val="0"/>
          <w:numId w:val="16"/>
        </w:numPr>
        <w:ind w:left="714" w:hanging="357"/>
        <w:contextualSpacing/>
        <w:jc w:val="left"/>
      </w:pPr>
      <w:r w:rsidRPr="00AB2165">
        <w:t>All cables; and</w:t>
      </w:r>
    </w:p>
    <w:p w14:paraId="1663BA43" w14:textId="77777777" w:rsidR="00A62868" w:rsidRPr="00AB2165" w:rsidRDefault="00A62868" w:rsidP="00731273">
      <w:pPr>
        <w:pStyle w:val="LFTBody"/>
        <w:numPr>
          <w:ilvl w:val="0"/>
          <w:numId w:val="16"/>
        </w:numPr>
        <w:jc w:val="left"/>
      </w:pPr>
      <w:r w:rsidRPr="00AB2165">
        <w:t>All pipes.</w:t>
      </w:r>
    </w:p>
    <w:p w14:paraId="0AED670C" w14:textId="77777777" w:rsidR="00A62868" w:rsidRPr="00AB2165" w:rsidRDefault="00A62868" w:rsidP="00A62868">
      <w:pPr>
        <w:pStyle w:val="LFTBody"/>
      </w:pPr>
      <w:r w:rsidRPr="00AB2165">
        <w:t>The system(s) shall comprise easy identification of all numbered items, and it shall be easy to see if drawings are made by the Contractor or one of his sub-contractors (if any).</w:t>
      </w:r>
    </w:p>
    <w:p w14:paraId="5096EE82" w14:textId="77777777" w:rsidR="00A62868" w:rsidRPr="00AB2165" w:rsidRDefault="00A62868" w:rsidP="00A62868">
      <w:pPr>
        <w:spacing w:line="240" w:lineRule="auto"/>
        <w:rPr>
          <w:sz w:val="24"/>
          <w:lang w:val="en-US"/>
        </w:rPr>
      </w:pPr>
      <w:r w:rsidRPr="00AB2165">
        <w:rPr>
          <w:lang w:val="en-US"/>
        </w:rPr>
        <w:t>The Engineer shall approve the numbering system(s), and all sub-contractors shall use the approved numbering system(s).</w:t>
      </w:r>
      <w:r w:rsidRPr="00AB2165">
        <w:rPr>
          <w:sz w:val="24"/>
          <w:lang w:val="en-US"/>
        </w:rPr>
        <w:t xml:space="preserve"> </w:t>
      </w:r>
    </w:p>
    <w:p w14:paraId="4948BF14" w14:textId="77777777" w:rsidR="000C0566" w:rsidRPr="00AB2165" w:rsidRDefault="000C0566" w:rsidP="00731273">
      <w:pPr>
        <w:pStyle w:val="Heading3"/>
        <w:ind w:left="993" w:hanging="993"/>
        <w:rPr>
          <w:b/>
        </w:rPr>
      </w:pPr>
      <w:bookmarkStart w:id="118" w:name="_Toc378340028"/>
      <w:bookmarkStart w:id="119" w:name="_Toc400031554"/>
      <w:bookmarkStart w:id="120" w:name="_Toc199252924"/>
      <w:bookmarkStart w:id="121" w:name="_Toc495493037"/>
      <w:r w:rsidRPr="00AB2165">
        <w:rPr>
          <w:b/>
        </w:rPr>
        <w:t>Quality Assurance System</w:t>
      </w:r>
      <w:bookmarkEnd w:id="118"/>
      <w:bookmarkEnd w:id="119"/>
      <w:bookmarkEnd w:id="120"/>
    </w:p>
    <w:p w14:paraId="06D7318B" w14:textId="6CFDAF1F" w:rsidR="000C0566" w:rsidRPr="00AB2165" w:rsidRDefault="000C0566" w:rsidP="000C0566">
      <w:pPr>
        <w:pStyle w:val="BodyText"/>
        <w:rPr>
          <w:szCs w:val="22"/>
          <w:lang w:val="en-US"/>
        </w:rPr>
      </w:pPr>
      <w:r w:rsidRPr="00AB2165">
        <w:rPr>
          <w:szCs w:val="22"/>
          <w:lang w:val="en-US"/>
        </w:rPr>
        <w:t xml:space="preserve">Not more than thirty (30) days after the Commencement Date, the Contractor shall submit a detailed Quality Plan for review by the </w:t>
      </w:r>
      <w:r w:rsidR="00964EAC">
        <w:rPr>
          <w:szCs w:val="22"/>
          <w:lang w:val="en-US"/>
        </w:rPr>
        <w:t>Project Manager</w:t>
      </w:r>
      <w:r w:rsidRPr="00AB2165">
        <w:rPr>
          <w:szCs w:val="22"/>
          <w:lang w:val="en-US"/>
        </w:rPr>
        <w:t>. The Plan shall cover the quality assurance of all aspects of the Works, and contain, as a minimum, the following items:</w:t>
      </w:r>
    </w:p>
    <w:p w14:paraId="08945BB8" w14:textId="61B12AFA" w:rsidR="000C0566" w:rsidRPr="00AB2165" w:rsidRDefault="000C0566" w:rsidP="00927E68">
      <w:pPr>
        <w:pStyle w:val="ListBullet2NoSpaceChar"/>
        <w:numPr>
          <w:ilvl w:val="0"/>
          <w:numId w:val="27"/>
        </w:numPr>
        <w:tabs>
          <w:tab w:val="left" w:pos="567"/>
        </w:tabs>
        <w:ind w:hanging="436"/>
        <w:jc w:val="both"/>
        <w:rPr>
          <w:sz w:val="22"/>
          <w:szCs w:val="22"/>
          <w:lang w:val="en-US"/>
        </w:rPr>
      </w:pPr>
      <w:r w:rsidRPr="00AB2165">
        <w:rPr>
          <w:sz w:val="22"/>
          <w:szCs w:val="22"/>
          <w:lang w:val="en-US"/>
        </w:rPr>
        <w:t>Organi</w:t>
      </w:r>
      <w:r w:rsidR="0057624A">
        <w:rPr>
          <w:sz w:val="22"/>
          <w:szCs w:val="22"/>
          <w:lang w:val="en-US"/>
        </w:rPr>
        <w:t>z</w:t>
      </w:r>
      <w:r w:rsidRPr="00AB2165">
        <w:rPr>
          <w:sz w:val="22"/>
          <w:szCs w:val="22"/>
          <w:lang w:val="en-US"/>
        </w:rPr>
        <w:t>ation chart for quality control</w:t>
      </w:r>
    </w:p>
    <w:p w14:paraId="3E8F5A7D" w14:textId="77777777" w:rsidR="000C0566" w:rsidRPr="00AB2165" w:rsidRDefault="000C0566" w:rsidP="00927E68">
      <w:pPr>
        <w:pStyle w:val="ListBullet2NoSpaceChar"/>
        <w:numPr>
          <w:ilvl w:val="0"/>
          <w:numId w:val="27"/>
        </w:numPr>
        <w:tabs>
          <w:tab w:val="left" w:pos="567"/>
        </w:tabs>
        <w:ind w:left="567" w:hanging="283"/>
        <w:jc w:val="both"/>
        <w:rPr>
          <w:sz w:val="22"/>
          <w:szCs w:val="22"/>
          <w:lang w:val="en-US"/>
        </w:rPr>
      </w:pPr>
      <w:r w:rsidRPr="00AB2165">
        <w:rPr>
          <w:sz w:val="22"/>
          <w:szCs w:val="22"/>
          <w:lang w:val="en-US"/>
        </w:rPr>
        <w:t>List of Contractor’s staff to be engaged in quality control and materials testing together with details of their relevant experience</w:t>
      </w:r>
    </w:p>
    <w:p w14:paraId="1C8F538A" w14:textId="77777777" w:rsidR="000C0566" w:rsidRPr="00AB2165" w:rsidRDefault="000C0566" w:rsidP="00927E68">
      <w:pPr>
        <w:pStyle w:val="ListBullet2NoSpaceChar"/>
        <w:numPr>
          <w:ilvl w:val="0"/>
          <w:numId w:val="27"/>
        </w:numPr>
        <w:tabs>
          <w:tab w:val="left" w:pos="567"/>
        </w:tabs>
        <w:ind w:left="567" w:hanging="283"/>
        <w:jc w:val="both"/>
        <w:rPr>
          <w:sz w:val="22"/>
          <w:szCs w:val="22"/>
          <w:lang w:val="en-US"/>
        </w:rPr>
      </w:pPr>
      <w:r w:rsidRPr="00AB2165">
        <w:rPr>
          <w:sz w:val="22"/>
          <w:szCs w:val="22"/>
          <w:lang w:val="en-US"/>
        </w:rPr>
        <w:t xml:space="preserve">List of facilities which </w:t>
      </w:r>
      <w:r w:rsidR="004D0C86" w:rsidRPr="00AB2165">
        <w:rPr>
          <w:sz w:val="22"/>
          <w:szCs w:val="22"/>
          <w:lang w:val="en-US"/>
        </w:rPr>
        <w:t>shall</w:t>
      </w:r>
      <w:r w:rsidRPr="00AB2165">
        <w:rPr>
          <w:sz w:val="22"/>
          <w:szCs w:val="22"/>
          <w:lang w:val="en-US"/>
        </w:rPr>
        <w:t xml:space="preserve"> be inspected and tested by the Contractor at stages during implementation of the Works as part of his quality control, together with inspection procedures and test types</w:t>
      </w:r>
    </w:p>
    <w:p w14:paraId="41849EB6"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Welding Procedure Specifications for welding in steel, other metals and plastics (WPS)</w:t>
      </w:r>
    </w:p>
    <w:p w14:paraId="17C99432"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Welders Certificates</w:t>
      </w:r>
    </w:p>
    <w:p w14:paraId="2B47011B"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Results of welds testing</w:t>
      </w:r>
    </w:p>
    <w:p w14:paraId="5E023276"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Certificates of materials</w:t>
      </w:r>
    </w:p>
    <w:p w14:paraId="1556C7EA"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Test results from pressure test on pressure pipes</w:t>
      </w:r>
    </w:p>
    <w:p w14:paraId="3D4016D4"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Documentation of surface treatment (corrosion protection)</w:t>
      </w:r>
    </w:p>
    <w:p w14:paraId="5EB88D0B"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Documentation of compaction of sub-soil, built-in layers, geological barrier etc.</w:t>
      </w:r>
    </w:p>
    <w:p w14:paraId="6907CA84"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Test results of capacity tests</w:t>
      </w:r>
    </w:p>
    <w:p w14:paraId="6AF11CE4"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Specifications of equipment and work</w:t>
      </w:r>
    </w:p>
    <w:p w14:paraId="3EEE4918"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 xml:space="preserve">Tests </w:t>
      </w:r>
    </w:p>
    <w:p w14:paraId="5676F7B5" w14:textId="77777777" w:rsidR="000C0566" w:rsidRPr="00AB2165" w:rsidRDefault="000C0566" w:rsidP="00927E68">
      <w:pPr>
        <w:pStyle w:val="ListBullet2NoSpaceChar"/>
        <w:numPr>
          <w:ilvl w:val="0"/>
          <w:numId w:val="27"/>
        </w:numPr>
        <w:tabs>
          <w:tab w:val="left" w:pos="567"/>
        </w:tabs>
        <w:jc w:val="both"/>
        <w:rPr>
          <w:sz w:val="22"/>
          <w:szCs w:val="22"/>
          <w:lang w:val="en-US"/>
        </w:rPr>
      </w:pPr>
      <w:r w:rsidRPr="00AB2165">
        <w:rPr>
          <w:sz w:val="22"/>
          <w:szCs w:val="22"/>
          <w:lang w:val="en-US"/>
        </w:rPr>
        <w:t>Relevant certificates on supplied materials</w:t>
      </w:r>
    </w:p>
    <w:p w14:paraId="2D09BA5D" w14:textId="77777777" w:rsidR="000C0566" w:rsidRPr="00AB2165" w:rsidRDefault="000C0566" w:rsidP="00927E68">
      <w:pPr>
        <w:pStyle w:val="ListBullet2NoSpaceChar"/>
        <w:numPr>
          <w:ilvl w:val="0"/>
          <w:numId w:val="27"/>
        </w:numPr>
        <w:tabs>
          <w:tab w:val="left" w:pos="567"/>
        </w:tabs>
        <w:ind w:left="567" w:hanging="207"/>
        <w:jc w:val="both"/>
        <w:rPr>
          <w:sz w:val="22"/>
          <w:szCs w:val="22"/>
          <w:lang w:val="en-US"/>
        </w:rPr>
      </w:pPr>
      <w:r w:rsidRPr="00AB2165">
        <w:rPr>
          <w:sz w:val="22"/>
          <w:szCs w:val="22"/>
          <w:lang w:val="en-US"/>
        </w:rPr>
        <w:t>Detailed checklist for all installations. The checklist shall be for the Contractor's own use, documenting the Contractor's own quality control of the installation.</w:t>
      </w:r>
    </w:p>
    <w:p w14:paraId="693F52EE" w14:textId="77777777" w:rsidR="000C0566" w:rsidRPr="00AB2165" w:rsidRDefault="000C0566" w:rsidP="000C0566">
      <w:pPr>
        <w:pStyle w:val="ListBullet2NoSpaceChar"/>
        <w:tabs>
          <w:tab w:val="clear" w:pos="360"/>
          <w:tab w:val="left" w:pos="567"/>
        </w:tabs>
        <w:ind w:left="720" w:firstLine="0"/>
        <w:jc w:val="both"/>
        <w:rPr>
          <w:sz w:val="22"/>
          <w:szCs w:val="22"/>
          <w:lang w:val="en-US"/>
        </w:rPr>
      </w:pPr>
    </w:p>
    <w:p w14:paraId="3D5D69CD" w14:textId="52710A79" w:rsidR="000C0566" w:rsidRPr="00AB2165" w:rsidRDefault="000C0566" w:rsidP="000C0566">
      <w:pPr>
        <w:pStyle w:val="BodyText"/>
        <w:rPr>
          <w:szCs w:val="22"/>
          <w:lang w:val="en-US"/>
        </w:rPr>
      </w:pPr>
      <w:r w:rsidRPr="00AB2165">
        <w:rPr>
          <w:szCs w:val="22"/>
          <w:lang w:val="en-US"/>
        </w:rPr>
        <w:t>The Plan</w:t>
      </w:r>
      <w:r w:rsidR="00D243A0" w:rsidRPr="00AB2165">
        <w:rPr>
          <w:szCs w:val="22"/>
          <w:lang w:val="en-US"/>
        </w:rPr>
        <w:t xml:space="preserve"> shall</w:t>
      </w:r>
      <w:r w:rsidRPr="00AB2165">
        <w:rPr>
          <w:szCs w:val="22"/>
          <w:lang w:val="en-US"/>
        </w:rPr>
        <w:t xml:space="preserve"> be supplemented with additional items from time to time as requested by the </w:t>
      </w:r>
      <w:r w:rsidR="00964EAC">
        <w:rPr>
          <w:szCs w:val="22"/>
          <w:lang w:val="en-US"/>
        </w:rPr>
        <w:t xml:space="preserve">Project </w:t>
      </w:r>
      <w:r w:rsidR="00964EAC">
        <w:rPr>
          <w:szCs w:val="22"/>
          <w:lang w:val="en-US"/>
        </w:rPr>
        <w:lastRenderedPageBreak/>
        <w:t>Manager</w:t>
      </w:r>
      <w:r w:rsidRPr="00AB2165">
        <w:rPr>
          <w:szCs w:val="22"/>
          <w:lang w:val="en-US"/>
        </w:rPr>
        <w:t>.</w:t>
      </w:r>
    </w:p>
    <w:p w14:paraId="43B0A22F" w14:textId="5D9040CD" w:rsidR="000C0566" w:rsidRPr="00AB2165" w:rsidRDefault="000C0566" w:rsidP="000C0566">
      <w:pPr>
        <w:pStyle w:val="BodyText"/>
        <w:rPr>
          <w:szCs w:val="22"/>
          <w:lang w:val="en-US"/>
        </w:rPr>
      </w:pPr>
      <w:r w:rsidRPr="00AB2165">
        <w:rPr>
          <w:szCs w:val="22"/>
          <w:lang w:val="en-US"/>
        </w:rPr>
        <w:t xml:space="preserve">The approved Quality Plan shall be followed throughout the performance of the Contract, unless the </w:t>
      </w:r>
      <w:r w:rsidR="00964EAC">
        <w:rPr>
          <w:szCs w:val="22"/>
          <w:lang w:val="en-US"/>
        </w:rPr>
        <w:t>Project Manager</w:t>
      </w:r>
      <w:r w:rsidRPr="00AB2165">
        <w:rPr>
          <w:szCs w:val="22"/>
          <w:lang w:val="en-US"/>
        </w:rPr>
        <w:t xml:space="preserve"> to the contrary issues specific approvals or instructions. Any approval of the </w:t>
      </w:r>
      <w:r w:rsidR="003A6C3A">
        <w:rPr>
          <w:szCs w:val="22"/>
          <w:lang w:val="en-US"/>
        </w:rPr>
        <w:t>Project Manager</w:t>
      </w:r>
      <w:r w:rsidRPr="00AB2165">
        <w:rPr>
          <w:szCs w:val="22"/>
          <w:lang w:val="en-US"/>
        </w:rPr>
        <w:t xml:space="preserve"> shall not relieve the Contractor of his obligation to ensure that the Works comply with the requirements of the Contract.</w:t>
      </w:r>
    </w:p>
    <w:p w14:paraId="6A4AAE34" w14:textId="77777777" w:rsidR="000C0566" w:rsidRPr="00AB2165" w:rsidRDefault="000C0566" w:rsidP="000C0566">
      <w:pPr>
        <w:pStyle w:val="BodyText"/>
        <w:rPr>
          <w:szCs w:val="22"/>
          <w:lang w:val="en-US"/>
        </w:rPr>
      </w:pPr>
      <w:r w:rsidRPr="00AB2165">
        <w:rPr>
          <w:szCs w:val="22"/>
          <w:lang w:val="en-US"/>
        </w:rPr>
        <w:t>Quality assurance records, test certificates, reports and daily records of on-site testing and inspection shall be kept on site during the works, and the results shall be certified by the responsible member of the Contractor’s staff.</w:t>
      </w:r>
    </w:p>
    <w:p w14:paraId="4E09E585" w14:textId="77777777" w:rsidR="000C0566" w:rsidRPr="00AB2165" w:rsidRDefault="000C0566" w:rsidP="000C0566">
      <w:pPr>
        <w:pStyle w:val="Heading2"/>
        <w:rPr>
          <w:lang w:val="en-US"/>
        </w:rPr>
      </w:pPr>
      <w:bookmarkStart w:id="122" w:name="_Toc325719590"/>
      <w:bookmarkStart w:id="123" w:name="_Toc378340029"/>
      <w:bookmarkStart w:id="124" w:name="_Toc400031555"/>
      <w:bookmarkStart w:id="125" w:name="_Toc199252925"/>
      <w:r w:rsidRPr="00AB2165">
        <w:rPr>
          <w:lang w:val="en-US"/>
        </w:rPr>
        <w:t>Training of Beneficiary's Personnel</w:t>
      </w:r>
      <w:bookmarkEnd w:id="122"/>
      <w:bookmarkEnd w:id="123"/>
      <w:bookmarkEnd w:id="124"/>
      <w:bookmarkEnd w:id="125"/>
    </w:p>
    <w:p w14:paraId="422DE8F4" w14:textId="4FBBB1C4" w:rsidR="000C0566" w:rsidRPr="00AB2165" w:rsidRDefault="000C0566" w:rsidP="000C0566">
      <w:pPr>
        <w:pStyle w:val="BodyText"/>
        <w:rPr>
          <w:szCs w:val="22"/>
          <w:lang w:val="en-US"/>
        </w:rPr>
      </w:pPr>
      <w:r w:rsidRPr="00AB2165">
        <w:rPr>
          <w:szCs w:val="22"/>
          <w:lang w:val="en-US"/>
        </w:rPr>
        <w:t>This subjec</w:t>
      </w:r>
      <w:r w:rsidR="009A1CB3" w:rsidRPr="00AB2165">
        <w:rPr>
          <w:szCs w:val="22"/>
          <w:lang w:val="en-US"/>
        </w:rPr>
        <w:t xml:space="preserve">t is described in this </w:t>
      </w:r>
      <w:r w:rsidR="00F01E78" w:rsidRPr="00AB2165">
        <w:rPr>
          <w:szCs w:val="22"/>
          <w:lang w:val="en-US"/>
        </w:rPr>
        <w:t>Document No. 1</w:t>
      </w:r>
      <w:r w:rsidR="00B15A9B">
        <w:rPr>
          <w:szCs w:val="22"/>
          <w:lang w:val="en-US"/>
        </w:rPr>
        <w:t>1</w:t>
      </w:r>
      <w:r w:rsidRPr="00AB2165">
        <w:rPr>
          <w:szCs w:val="22"/>
          <w:lang w:val="en-US"/>
        </w:rPr>
        <w:t xml:space="preserve"> Training, Operation and Maintenance. </w:t>
      </w:r>
    </w:p>
    <w:p w14:paraId="764EB686" w14:textId="77777777" w:rsidR="00B06E46" w:rsidRPr="00AB2165" w:rsidRDefault="00F801BA" w:rsidP="00F801BA">
      <w:pPr>
        <w:pStyle w:val="Heading2"/>
        <w:rPr>
          <w:lang w:val="en-US"/>
        </w:rPr>
      </w:pPr>
      <w:r w:rsidRPr="00AB2165" w:rsidDel="00F801BA">
        <w:rPr>
          <w:lang w:val="en-US"/>
        </w:rPr>
        <w:t xml:space="preserve"> </w:t>
      </w:r>
      <w:bookmarkStart w:id="126" w:name="_Toc199252926"/>
      <w:r w:rsidR="00B06E46" w:rsidRPr="00AB2165">
        <w:rPr>
          <w:lang w:val="en-US"/>
        </w:rPr>
        <w:t>As-built Documents</w:t>
      </w:r>
      <w:bookmarkEnd w:id="121"/>
      <w:bookmarkEnd w:id="126"/>
    </w:p>
    <w:p w14:paraId="2702D48C" w14:textId="042A1B91" w:rsidR="003E0274" w:rsidRPr="006E2C18" w:rsidRDefault="003E0274" w:rsidP="003E0274">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prepare and submit to the </w:t>
      </w:r>
      <w:r w:rsidR="00964EAC">
        <w:rPr>
          <w:szCs w:val="22"/>
          <w:lang w:val="en-US"/>
        </w:rPr>
        <w:t>Project Manager</w:t>
      </w:r>
      <w:r w:rsidRPr="00AB2165">
        <w:rPr>
          <w:rStyle w:val="FontStyle112"/>
          <w:sz w:val="22"/>
          <w:szCs w:val="22"/>
          <w:lang w:val="en-US" w:eastAsia="en-US"/>
        </w:rPr>
        <w:t xml:space="preserve"> for approval </w:t>
      </w:r>
      <w:r w:rsidR="009A1CB3" w:rsidRPr="00AB2165">
        <w:rPr>
          <w:rStyle w:val="FontStyle112"/>
          <w:sz w:val="22"/>
          <w:szCs w:val="22"/>
          <w:lang w:val="en-US" w:eastAsia="en-US"/>
        </w:rPr>
        <w:t>prior to commencement of the Test on Com</w:t>
      </w:r>
      <w:r w:rsidR="009A1CB3" w:rsidRPr="006E2C18">
        <w:rPr>
          <w:rStyle w:val="FontStyle112"/>
          <w:sz w:val="22"/>
          <w:szCs w:val="22"/>
          <w:lang w:val="en-US" w:eastAsia="en-US"/>
        </w:rPr>
        <w:t>pletion,</w:t>
      </w:r>
      <w:r w:rsidRPr="006E2C18">
        <w:rPr>
          <w:rStyle w:val="FontStyle112"/>
          <w:sz w:val="22"/>
          <w:szCs w:val="22"/>
          <w:lang w:val="en-US" w:eastAsia="en-US"/>
        </w:rPr>
        <w:t xml:space="preserve"> duly amended, </w:t>
      </w:r>
      <w:r w:rsidR="00964EAC" w:rsidRPr="00BD0DFA">
        <w:rPr>
          <w:szCs w:val="22"/>
          <w:lang w:val="en-US" w:eastAsia="en-US"/>
        </w:rPr>
        <w:t xml:space="preserve">four (4) </w:t>
      </w:r>
      <w:r w:rsidRPr="006E2C18">
        <w:rPr>
          <w:rStyle w:val="FontStyle112"/>
          <w:sz w:val="22"/>
          <w:szCs w:val="22"/>
          <w:lang w:val="en-US" w:eastAsia="en-US"/>
        </w:rPr>
        <w:t xml:space="preserve"> hardcopy and </w:t>
      </w:r>
      <w:r w:rsidR="00964EAC" w:rsidRPr="00BD0DFA">
        <w:rPr>
          <w:szCs w:val="22"/>
          <w:lang w:val="en-US" w:eastAsia="en-US"/>
        </w:rPr>
        <w:t xml:space="preserve">four (4) </w:t>
      </w:r>
      <w:r w:rsidRPr="006E2C18">
        <w:rPr>
          <w:rStyle w:val="FontStyle112"/>
          <w:sz w:val="22"/>
          <w:szCs w:val="22"/>
          <w:lang w:val="en-US" w:eastAsia="en-US"/>
        </w:rPr>
        <w:t xml:space="preserve"> softcopies (in dwg</w:t>
      </w:r>
      <w:r w:rsidR="00886D48" w:rsidRPr="006E2C18">
        <w:rPr>
          <w:rStyle w:val="FontStyle112"/>
          <w:sz w:val="22"/>
          <w:szCs w:val="22"/>
          <w:lang w:val="en-US" w:eastAsia="en-US"/>
        </w:rPr>
        <w:t>.</w:t>
      </w:r>
      <w:r w:rsidRPr="006E2C18">
        <w:rPr>
          <w:rStyle w:val="FontStyle112"/>
          <w:sz w:val="22"/>
          <w:szCs w:val="22"/>
          <w:lang w:val="en-US" w:eastAsia="en-US"/>
        </w:rPr>
        <w:t xml:space="preserve"> format) of the as-built documents. These drawings shall be </w:t>
      </w:r>
      <w:r w:rsidR="00964EAC" w:rsidRPr="006E2C18">
        <w:rPr>
          <w:rStyle w:val="FontStyle112"/>
          <w:sz w:val="22"/>
          <w:szCs w:val="22"/>
          <w:lang w:val="en-US" w:eastAsia="en-US"/>
        </w:rPr>
        <w:t xml:space="preserve">complete and </w:t>
      </w:r>
      <w:r w:rsidRPr="006E2C18">
        <w:rPr>
          <w:rStyle w:val="FontStyle112"/>
          <w:sz w:val="22"/>
          <w:szCs w:val="22"/>
          <w:lang w:val="en-US" w:eastAsia="en-US"/>
        </w:rPr>
        <w:t>fully dimensioned</w:t>
      </w:r>
      <w:r w:rsidR="00964EAC" w:rsidRPr="006E2C18">
        <w:rPr>
          <w:rStyle w:val="FontStyle112"/>
          <w:sz w:val="22"/>
          <w:szCs w:val="22"/>
          <w:lang w:val="en-US" w:eastAsia="en-US"/>
        </w:rPr>
        <w:t>,</w:t>
      </w:r>
      <w:r w:rsidRPr="006E2C18">
        <w:rPr>
          <w:rStyle w:val="FontStyle112"/>
          <w:sz w:val="22"/>
          <w:szCs w:val="22"/>
          <w:lang w:val="en-US" w:eastAsia="en-US"/>
        </w:rPr>
        <w:t xml:space="preserve"> </w:t>
      </w:r>
      <w:r w:rsidR="00964EAC" w:rsidRPr="00BD0DFA">
        <w:rPr>
          <w:szCs w:val="22"/>
          <w:lang w:val="en-US" w:eastAsia="en-US"/>
        </w:rPr>
        <w:t>accurately reflecting the works executed under the Contract, including locations, elevations, dimensions, and all pertinent details.</w:t>
      </w:r>
      <w:r w:rsidRPr="006E2C18">
        <w:rPr>
          <w:rStyle w:val="FontStyle112"/>
          <w:sz w:val="22"/>
          <w:szCs w:val="22"/>
          <w:lang w:val="en-US" w:eastAsia="en-US"/>
        </w:rPr>
        <w:t>.</w:t>
      </w:r>
    </w:p>
    <w:p w14:paraId="32A0BAF4" w14:textId="13CCC87F" w:rsidR="00D767F5" w:rsidRPr="006E2C18" w:rsidRDefault="003E0274" w:rsidP="003E0274">
      <w:pPr>
        <w:pStyle w:val="Style37"/>
        <w:widowControl/>
        <w:spacing w:line="240" w:lineRule="auto"/>
        <w:rPr>
          <w:rStyle w:val="FontStyle112"/>
          <w:sz w:val="22"/>
          <w:szCs w:val="22"/>
          <w:lang w:val="en-US" w:eastAsia="en-US"/>
        </w:rPr>
      </w:pPr>
      <w:r w:rsidRPr="006E2C18">
        <w:rPr>
          <w:rStyle w:val="FontStyle112"/>
          <w:sz w:val="22"/>
          <w:szCs w:val="22"/>
          <w:lang w:val="en-US" w:eastAsia="en-US"/>
        </w:rPr>
        <w:t xml:space="preserve">Within </w:t>
      </w:r>
      <w:r w:rsidR="00964EAC" w:rsidRPr="00BD0DFA">
        <w:rPr>
          <w:szCs w:val="22"/>
          <w:lang w:val="en-US" w:eastAsia="en-US"/>
        </w:rPr>
        <w:t xml:space="preserve">twenty-one (21) </w:t>
      </w:r>
      <w:r w:rsidRPr="006E2C18">
        <w:rPr>
          <w:rStyle w:val="FontStyle112"/>
          <w:sz w:val="22"/>
          <w:szCs w:val="22"/>
          <w:lang w:val="en-US" w:eastAsia="en-US"/>
        </w:rPr>
        <w:t xml:space="preserve"> days of receipt of the </w:t>
      </w:r>
      <w:r w:rsidR="00964EAC" w:rsidRPr="00BD0DFA">
        <w:rPr>
          <w:szCs w:val="22"/>
          <w:lang w:val="en-US" w:eastAsia="en-US"/>
        </w:rPr>
        <w:t>these As-Built Drawings</w:t>
      </w:r>
      <w:r w:rsidRPr="006E2C18">
        <w:rPr>
          <w:rStyle w:val="FontStyle112"/>
          <w:sz w:val="22"/>
          <w:szCs w:val="22"/>
          <w:lang w:val="en-US" w:eastAsia="en-US"/>
        </w:rPr>
        <w:t xml:space="preserve">, the </w:t>
      </w:r>
      <w:r w:rsidR="00964EAC" w:rsidRPr="00BD0DFA">
        <w:rPr>
          <w:szCs w:val="22"/>
          <w:lang w:val="en-US" w:eastAsia="en-US"/>
        </w:rPr>
        <w:t>Project Manager</w:t>
      </w:r>
      <w:r w:rsidRPr="006E2C18">
        <w:rPr>
          <w:rStyle w:val="FontStyle112"/>
          <w:sz w:val="22"/>
          <w:szCs w:val="22"/>
          <w:lang w:val="en-US" w:eastAsia="en-US"/>
        </w:rPr>
        <w:t xml:space="preserve"> shall return to the Contractor 2 copies of the drawings showing the amendments required by the </w:t>
      </w:r>
      <w:r w:rsidR="00964EAC" w:rsidRPr="00BD0DFA">
        <w:rPr>
          <w:szCs w:val="22"/>
          <w:lang w:val="en-US" w:eastAsia="en-US"/>
        </w:rPr>
        <w:t>Project Manager</w:t>
      </w:r>
      <w:r w:rsidRPr="006E2C18">
        <w:rPr>
          <w:rStyle w:val="FontStyle112"/>
          <w:sz w:val="22"/>
          <w:szCs w:val="22"/>
          <w:lang w:val="en-US" w:eastAsia="en-US"/>
        </w:rPr>
        <w:t xml:space="preserve">. </w:t>
      </w:r>
    </w:p>
    <w:p w14:paraId="5B30F00A" w14:textId="1ED0F1C8" w:rsidR="003E0274" w:rsidRPr="00AB2165" w:rsidRDefault="003E0274" w:rsidP="003E0274">
      <w:pPr>
        <w:pStyle w:val="Style37"/>
        <w:widowControl/>
        <w:spacing w:line="240" w:lineRule="auto"/>
        <w:rPr>
          <w:rStyle w:val="FontStyle112"/>
          <w:sz w:val="22"/>
          <w:szCs w:val="22"/>
          <w:lang w:val="en-US" w:eastAsia="en-US"/>
        </w:rPr>
      </w:pPr>
      <w:r w:rsidRPr="006E2C18">
        <w:rPr>
          <w:rStyle w:val="FontStyle112"/>
          <w:sz w:val="22"/>
          <w:szCs w:val="22"/>
          <w:lang w:val="en-US" w:eastAsia="en-US"/>
        </w:rPr>
        <w:t xml:space="preserve">Within </w:t>
      </w:r>
      <w:r w:rsidR="00964EAC" w:rsidRPr="00BD0DFA">
        <w:rPr>
          <w:szCs w:val="22"/>
          <w:lang w:val="en-US" w:eastAsia="en-US"/>
        </w:rPr>
        <w:t xml:space="preserve">twenty-one (21) </w:t>
      </w:r>
      <w:r w:rsidRPr="006E2C18">
        <w:rPr>
          <w:rStyle w:val="FontStyle112"/>
          <w:sz w:val="22"/>
          <w:szCs w:val="22"/>
          <w:lang w:val="en-US" w:eastAsia="en-US"/>
        </w:rPr>
        <w:t xml:space="preserve"> days of receipt of the amended drawings</w:t>
      </w:r>
      <w:r w:rsidR="00D767F5" w:rsidRPr="006E2C18">
        <w:rPr>
          <w:rStyle w:val="FontStyle112"/>
          <w:sz w:val="22"/>
          <w:szCs w:val="22"/>
          <w:lang w:val="en-US" w:eastAsia="en-US"/>
        </w:rPr>
        <w:t>,</w:t>
      </w:r>
      <w:r w:rsidRPr="006E2C18">
        <w:rPr>
          <w:rStyle w:val="FontStyle112"/>
          <w:sz w:val="22"/>
          <w:szCs w:val="22"/>
          <w:lang w:val="en-US" w:eastAsia="en-US"/>
        </w:rPr>
        <w:t xml:space="preserve"> the Contractor shall </w:t>
      </w:r>
      <w:r w:rsidR="00D767F5" w:rsidRPr="006E2C18">
        <w:rPr>
          <w:rStyle w:val="FontStyle112"/>
          <w:sz w:val="22"/>
          <w:szCs w:val="22"/>
          <w:lang w:val="en-US" w:eastAsia="en-US"/>
        </w:rPr>
        <w:t xml:space="preserve">submit </w:t>
      </w:r>
      <w:r w:rsidR="00964EAC" w:rsidRPr="00BD0DFA">
        <w:rPr>
          <w:szCs w:val="22"/>
          <w:lang w:val="en-US" w:eastAsia="en-US"/>
        </w:rPr>
        <w:t xml:space="preserve">four (4) </w:t>
      </w:r>
      <w:r w:rsidR="00D767F5" w:rsidRPr="006E2C18">
        <w:rPr>
          <w:rStyle w:val="FontStyle112"/>
          <w:sz w:val="22"/>
          <w:szCs w:val="22"/>
          <w:lang w:val="en-US" w:eastAsia="en-US"/>
        </w:rPr>
        <w:t xml:space="preserve"> hard copies and </w:t>
      </w:r>
      <w:r w:rsidR="00D767F5" w:rsidRPr="00AB2165">
        <w:rPr>
          <w:rStyle w:val="FontStyle112"/>
          <w:sz w:val="22"/>
          <w:szCs w:val="22"/>
          <w:lang w:val="en-US" w:eastAsia="en-US"/>
        </w:rPr>
        <w:t xml:space="preserve">soft copies in their original format of the final approved As-Built Documents for the </w:t>
      </w:r>
      <w:r w:rsidR="00964EAC" w:rsidRPr="00113391">
        <w:rPr>
          <w:szCs w:val="22"/>
          <w:lang w:eastAsia="en-US"/>
        </w:rPr>
        <w:t>Project Manager</w:t>
      </w:r>
      <w:r w:rsidR="00964EAC" w:rsidRPr="00964EAC">
        <w:rPr>
          <w:szCs w:val="22"/>
          <w:lang w:eastAsia="en-US"/>
        </w:rPr>
        <w:t xml:space="preserve"> </w:t>
      </w:r>
      <w:r w:rsidR="00FF48F6">
        <w:rPr>
          <w:rStyle w:val="FontStyle112"/>
          <w:sz w:val="22"/>
          <w:szCs w:val="22"/>
          <w:lang w:val="en-US" w:eastAsia="en-US"/>
        </w:rPr>
        <w:t xml:space="preserve"> and </w:t>
      </w:r>
      <w:r w:rsidR="007D21C3">
        <w:rPr>
          <w:rStyle w:val="FontStyle112"/>
          <w:sz w:val="22"/>
          <w:szCs w:val="22"/>
          <w:lang w:val="en-US" w:eastAsia="en-US"/>
        </w:rPr>
        <w:t>Employer</w:t>
      </w:r>
      <w:r w:rsidR="00D767F5" w:rsidRPr="00AB2165">
        <w:rPr>
          <w:rStyle w:val="FontStyle112"/>
          <w:sz w:val="22"/>
          <w:szCs w:val="22"/>
          <w:lang w:val="en-US" w:eastAsia="en-US"/>
        </w:rPr>
        <w:t xml:space="preserve"> </w:t>
      </w:r>
      <w:r w:rsidRPr="00AB2165" w:rsidDel="003E0274">
        <w:rPr>
          <w:rStyle w:val="FontStyle112"/>
          <w:sz w:val="22"/>
          <w:szCs w:val="22"/>
          <w:lang w:val="en-US" w:eastAsia="en-US"/>
        </w:rPr>
        <w:t xml:space="preserve"> </w:t>
      </w:r>
      <w:bookmarkStart w:id="127" w:name="_Toc495493038"/>
    </w:p>
    <w:p w14:paraId="7F75A1D2" w14:textId="77777777" w:rsidR="00B06E46" w:rsidRPr="00AB2165" w:rsidRDefault="00F801BA" w:rsidP="00F801BA">
      <w:pPr>
        <w:pStyle w:val="Heading2"/>
        <w:rPr>
          <w:lang w:val="en-US"/>
        </w:rPr>
      </w:pPr>
      <w:r w:rsidRPr="00AB2165" w:rsidDel="00F801BA">
        <w:rPr>
          <w:lang w:val="en-US"/>
        </w:rPr>
        <w:t xml:space="preserve"> </w:t>
      </w:r>
      <w:bookmarkStart w:id="128" w:name="_Toc199252927"/>
      <w:r w:rsidR="00B06E46" w:rsidRPr="00AB2165">
        <w:rPr>
          <w:lang w:val="en-US"/>
        </w:rPr>
        <w:t>O&amp;M (Operation and Maintenance) Manuals</w:t>
      </w:r>
      <w:bookmarkEnd w:id="127"/>
      <w:bookmarkEnd w:id="128"/>
    </w:p>
    <w:p w14:paraId="1D47406C" w14:textId="77777777" w:rsidR="003E0274" w:rsidRPr="00AB2165" w:rsidRDefault="003E0274" w:rsidP="003E0274">
      <w:pPr>
        <w:pStyle w:val="LFTBody"/>
      </w:pPr>
      <w:r w:rsidRPr="00AB2165">
        <w:t>The Contractor shall not later than fourteen (14) days before commencement of the test on completion submit draft copies of the operation and maintenance manuals to the Engineer as indicated below:</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969"/>
      </w:tblGrid>
      <w:tr w:rsidR="007D21C3" w:rsidRPr="00AB2165" w14:paraId="447E56D2" w14:textId="77777777" w:rsidTr="00206CC2">
        <w:trPr>
          <w:trHeight w:hRule="exact" w:val="586"/>
          <w:tblHeader/>
        </w:trPr>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7F24BC" w14:textId="77777777" w:rsidR="003E0274" w:rsidRPr="00AB2165" w:rsidRDefault="003E0274" w:rsidP="00731273">
            <w:pPr>
              <w:widowControl/>
              <w:numPr>
                <w:ilvl w:val="0"/>
                <w:numId w:val="17"/>
              </w:numPr>
              <w:tabs>
                <w:tab w:val="clear" w:pos="720"/>
                <w:tab w:val="left" w:pos="1080"/>
              </w:tabs>
              <w:autoSpaceDE/>
              <w:autoSpaceDN/>
              <w:adjustRightInd/>
              <w:spacing w:after="0" w:line="240" w:lineRule="auto"/>
              <w:ind w:left="0" w:hanging="357"/>
              <w:jc w:val="left"/>
              <w:rPr>
                <w:sz w:val="24"/>
                <w:lang w:val="en-US"/>
              </w:rPr>
            </w:pPr>
            <w:r w:rsidRPr="00AB2165">
              <w:rPr>
                <w:sz w:val="24"/>
                <w:lang w:val="en-US"/>
              </w:rPr>
              <w:t>Submission to</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B10E4D" w14:textId="77777777" w:rsidR="003E0274" w:rsidRPr="00AB2165" w:rsidRDefault="003E0274" w:rsidP="00731273">
            <w:pPr>
              <w:widowControl/>
              <w:numPr>
                <w:ilvl w:val="0"/>
                <w:numId w:val="17"/>
              </w:numPr>
              <w:tabs>
                <w:tab w:val="clear" w:pos="720"/>
                <w:tab w:val="left" w:pos="1080"/>
              </w:tabs>
              <w:autoSpaceDE/>
              <w:autoSpaceDN/>
              <w:adjustRightInd/>
              <w:spacing w:after="0" w:line="240" w:lineRule="auto"/>
              <w:ind w:left="0" w:hanging="357"/>
              <w:jc w:val="left"/>
              <w:rPr>
                <w:sz w:val="24"/>
                <w:lang w:val="en-US"/>
              </w:rPr>
            </w:pPr>
            <w:r w:rsidRPr="00AB2165">
              <w:rPr>
                <w:sz w:val="24"/>
                <w:lang w:val="en-US"/>
              </w:rPr>
              <w:t>Number of copies and language</w:t>
            </w:r>
          </w:p>
        </w:tc>
      </w:tr>
      <w:tr w:rsidR="007D21C3" w:rsidRPr="00AB2165" w14:paraId="1E09CDF9" w14:textId="77777777" w:rsidTr="00886D48">
        <w:trPr>
          <w:trHeight w:hRule="exact" w:val="564"/>
        </w:trPr>
        <w:tc>
          <w:tcPr>
            <w:tcW w:w="3118" w:type="dxa"/>
            <w:tcBorders>
              <w:top w:val="single" w:sz="4" w:space="0" w:color="auto"/>
              <w:left w:val="single" w:sz="4" w:space="0" w:color="auto"/>
              <w:bottom w:val="single" w:sz="4" w:space="0" w:color="auto"/>
              <w:right w:val="single" w:sz="4" w:space="0" w:color="auto"/>
            </w:tcBorders>
            <w:vAlign w:val="center"/>
            <w:hideMark/>
          </w:tcPr>
          <w:p w14:paraId="3DD58EA1" w14:textId="33EA6D48" w:rsidR="003E0274" w:rsidRPr="00AB2165" w:rsidRDefault="00977AC9" w:rsidP="00731273">
            <w:pPr>
              <w:widowControl/>
              <w:numPr>
                <w:ilvl w:val="0"/>
                <w:numId w:val="17"/>
              </w:numPr>
              <w:tabs>
                <w:tab w:val="clear" w:pos="720"/>
                <w:tab w:val="left" w:pos="1080"/>
              </w:tabs>
              <w:autoSpaceDE/>
              <w:autoSpaceDN/>
              <w:adjustRightInd/>
              <w:spacing w:after="0" w:line="240" w:lineRule="auto"/>
              <w:ind w:left="0" w:hanging="357"/>
              <w:jc w:val="left"/>
              <w:rPr>
                <w:sz w:val="24"/>
                <w:lang w:val="en-US"/>
              </w:rPr>
            </w:pPr>
            <w:r>
              <w:rPr>
                <w:sz w:val="24"/>
                <w:lang w:val="en-US"/>
              </w:rPr>
              <w:t>Employer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4CD963F" w14:textId="77777777" w:rsidR="003E0274" w:rsidRPr="00AB2165" w:rsidRDefault="003E0274" w:rsidP="00731273">
            <w:pPr>
              <w:widowControl/>
              <w:numPr>
                <w:ilvl w:val="0"/>
                <w:numId w:val="17"/>
              </w:numPr>
              <w:tabs>
                <w:tab w:val="clear" w:pos="720"/>
                <w:tab w:val="left" w:pos="1080"/>
              </w:tabs>
              <w:autoSpaceDE/>
              <w:autoSpaceDN/>
              <w:adjustRightInd/>
              <w:spacing w:after="0" w:line="240" w:lineRule="auto"/>
              <w:ind w:left="0" w:hanging="357"/>
              <w:jc w:val="left"/>
              <w:rPr>
                <w:sz w:val="24"/>
                <w:lang w:val="en-US"/>
              </w:rPr>
            </w:pPr>
            <w:r w:rsidRPr="00AB2165">
              <w:rPr>
                <w:sz w:val="24"/>
                <w:lang w:val="en-US"/>
              </w:rPr>
              <w:t>1 copy in English, 2 copy in Turkish</w:t>
            </w:r>
          </w:p>
        </w:tc>
      </w:tr>
      <w:tr w:rsidR="007D21C3" w:rsidRPr="00AB2165" w14:paraId="06C070EF" w14:textId="77777777" w:rsidTr="00886D48">
        <w:trPr>
          <w:trHeight w:hRule="exact" w:val="454"/>
        </w:trPr>
        <w:tc>
          <w:tcPr>
            <w:tcW w:w="3118" w:type="dxa"/>
            <w:tcBorders>
              <w:top w:val="single" w:sz="4" w:space="0" w:color="auto"/>
              <w:left w:val="single" w:sz="4" w:space="0" w:color="auto"/>
              <w:bottom w:val="single" w:sz="4" w:space="0" w:color="auto"/>
              <w:right w:val="single" w:sz="4" w:space="0" w:color="auto"/>
            </w:tcBorders>
            <w:vAlign w:val="center"/>
            <w:hideMark/>
          </w:tcPr>
          <w:p w14:paraId="09992AA7" w14:textId="1EC3DC8C" w:rsidR="003E0274" w:rsidRPr="00AB2165" w:rsidRDefault="00964EAC" w:rsidP="00964EAC">
            <w:pPr>
              <w:widowControl/>
              <w:numPr>
                <w:ilvl w:val="0"/>
                <w:numId w:val="17"/>
              </w:numPr>
              <w:tabs>
                <w:tab w:val="clear" w:pos="720"/>
                <w:tab w:val="left" w:pos="1080"/>
              </w:tabs>
              <w:autoSpaceDE/>
              <w:autoSpaceDN/>
              <w:adjustRightInd/>
              <w:spacing w:after="0" w:line="240" w:lineRule="auto"/>
              <w:ind w:left="0" w:hanging="357"/>
              <w:jc w:val="left"/>
              <w:rPr>
                <w:sz w:val="24"/>
                <w:lang w:val="en-US"/>
              </w:rPr>
            </w:pPr>
            <w:r w:rsidRPr="00964EAC">
              <w:rPr>
                <w:sz w:val="24"/>
                <w:lang w:val="en-US"/>
              </w:rPr>
              <w:t>Project Manager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4060A28" w14:textId="1275B815" w:rsidR="003E0274" w:rsidRPr="00AB2165" w:rsidRDefault="003E0274" w:rsidP="00964EAC">
            <w:pPr>
              <w:widowControl/>
              <w:tabs>
                <w:tab w:val="left" w:pos="1080"/>
              </w:tabs>
              <w:autoSpaceDE/>
              <w:autoSpaceDN/>
              <w:adjustRightInd/>
              <w:spacing w:after="0" w:line="240" w:lineRule="auto"/>
              <w:jc w:val="left"/>
              <w:rPr>
                <w:sz w:val="24"/>
                <w:lang w:val="en-US"/>
              </w:rPr>
            </w:pPr>
            <w:r w:rsidRPr="00AB2165">
              <w:rPr>
                <w:sz w:val="24"/>
                <w:lang w:val="en-US"/>
              </w:rPr>
              <w:t xml:space="preserve">1 copy in </w:t>
            </w:r>
            <w:r w:rsidR="00FF48F6">
              <w:rPr>
                <w:sz w:val="24"/>
                <w:lang w:val="en-US"/>
              </w:rPr>
              <w:t>Turkish</w:t>
            </w:r>
          </w:p>
        </w:tc>
      </w:tr>
    </w:tbl>
    <w:p w14:paraId="1FB9307B" w14:textId="77777777" w:rsidR="003E0274" w:rsidRPr="00AB2165" w:rsidRDefault="003E0274" w:rsidP="003E0274">
      <w:pPr>
        <w:pStyle w:val="LFTBody"/>
      </w:pPr>
    </w:p>
    <w:p w14:paraId="1E85A63E" w14:textId="77777777" w:rsidR="003E0274" w:rsidRPr="00AB2165" w:rsidRDefault="003E0274" w:rsidP="003E0274">
      <w:pPr>
        <w:pStyle w:val="LFTBody"/>
      </w:pPr>
      <w:r w:rsidRPr="00AB2165">
        <w:t xml:space="preserve">The manuals shall be bound into suitable durable loose-leaf binders of A4 size. Copies of these manuals shall be used during the training courses for operation and maintenance. </w:t>
      </w:r>
    </w:p>
    <w:p w14:paraId="08475DE9" w14:textId="77777777" w:rsidR="003E0274" w:rsidRPr="00AB2165" w:rsidRDefault="003E0274" w:rsidP="003E0274">
      <w:pPr>
        <w:pStyle w:val="LFTBody"/>
      </w:pPr>
      <w:r w:rsidRPr="00AB2165">
        <w:t>For all installations, the manuals shall include:</w:t>
      </w:r>
      <w:r w:rsidRPr="00AB2165">
        <w:rPr>
          <w:noProof/>
          <w:lang w:eastAsia="tr-TR"/>
        </w:rPr>
        <w:t xml:space="preserve"> </w:t>
      </w:r>
    </w:p>
    <w:p w14:paraId="34EA6EC4" w14:textId="77777777" w:rsidR="0054437E" w:rsidRPr="00AB2165" w:rsidRDefault="0054437E"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Description of process and treatment principle</w:t>
      </w:r>
    </w:p>
    <w:p w14:paraId="20A814BF" w14:textId="77777777" w:rsidR="0054437E" w:rsidRPr="00AB2165" w:rsidRDefault="0054437E"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 xml:space="preserve">Description of plant and equipment installed </w:t>
      </w:r>
    </w:p>
    <w:p w14:paraId="6B30980F" w14:textId="77777777" w:rsidR="0054437E" w:rsidRPr="00AB2165" w:rsidRDefault="0054437E"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Operation and maintenance instructions of each unit and installations</w:t>
      </w:r>
    </w:p>
    <w:p w14:paraId="42466BE3" w14:textId="77777777" w:rsidR="0054437E" w:rsidRPr="00AB2165" w:rsidRDefault="0054437E"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Flow and control diagram shown place and function of all system components, instruments (valf, sensor, etc.)</w:t>
      </w:r>
    </w:p>
    <w:p w14:paraId="22A5C7CC"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lastRenderedPageBreak/>
        <w:t xml:space="preserve">A general part comprising contents, description of the installation and relevant addresses and phone numbers; </w:t>
      </w:r>
    </w:p>
    <w:p w14:paraId="4CEE98E7"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 xml:space="preserve">Documentation - as built; </w:t>
      </w:r>
    </w:p>
    <w:p w14:paraId="786CADCE"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List of components indicating manufacture, type, component numbers, ordering numbers, other data and position;</w:t>
      </w:r>
    </w:p>
    <w:p w14:paraId="7C54BA82"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Maintenance instructions stating maintenance routines and intervals;</w:t>
      </w:r>
    </w:p>
    <w:p w14:paraId="59840509"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Fault finding instructions;</w:t>
      </w:r>
    </w:p>
    <w:p w14:paraId="38C21531"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Calibration reports for analogue signal circuits;</w:t>
      </w:r>
    </w:p>
    <w:p w14:paraId="08B3DA5C"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Data leaflets;</w:t>
      </w:r>
    </w:p>
    <w:p w14:paraId="76CCC1ED"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List of spare parts;</w:t>
      </w:r>
    </w:p>
    <w:p w14:paraId="28389E61"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List of tools; and</w:t>
      </w:r>
    </w:p>
    <w:p w14:paraId="1F20BDB1" w14:textId="77777777" w:rsidR="00B06E46" w:rsidRPr="00AB2165" w:rsidRDefault="00B06E46" w:rsidP="00731273">
      <w:pPr>
        <w:pStyle w:val="Style37"/>
        <w:widowControl/>
        <w:numPr>
          <w:ilvl w:val="0"/>
          <w:numId w:val="7"/>
        </w:numPr>
        <w:spacing w:line="240" w:lineRule="auto"/>
        <w:rPr>
          <w:rStyle w:val="FontStyle112"/>
          <w:sz w:val="22"/>
          <w:szCs w:val="22"/>
          <w:lang w:val="en-US" w:eastAsia="en-US"/>
        </w:rPr>
      </w:pPr>
      <w:r w:rsidRPr="00AB2165">
        <w:rPr>
          <w:rStyle w:val="FontStyle112"/>
          <w:sz w:val="22"/>
          <w:szCs w:val="22"/>
          <w:lang w:val="en-US" w:eastAsia="en-US"/>
        </w:rPr>
        <w:t>List of consumables.</w:t>
      </w:r>
    </w:p>
    <w:p w14:paraId="4619E998" w14:textId="77777777" w:rsidR="00B06E46" w:rsidRPr="00AB2165" w:rsidRDefault="00B06E46" w:rsidP="00B06E46">
      <w:pPr>
        <w:pStyle w:val="Style33"/>
        <w:widowControl/>
        <w:spacing w:line="240" w:lineRule="auto"/>
        <w:rPr>
          <w:rStyle w:val="FontStyle112"/>
          <w:sz w:val="22"/>
          <w:szCs w:val="22"/>
          <w:lang w:val="en-US" w:eastAsia="en-US"/>
        </w:rPr>
      </w:pPr>
      <w:r w:rsidRPr="00AB2165">
        <w:rPr>
          <w:rStyle w:val="FontStyle112"/>
          <w:sz w:val="22"/>
          <w:szCs w:val="22"/>
          <w:lang w:val="en-US" w:eastAsia="en-US"/>
        </w:rPr>
        <w:t>For mechanical installations</w:t>
      </w:r>
      <w:r w:rsidR="00D767F5" w:rsidRPr="00AB2165">
        <w:rPr>
          <w:rStyle w:val="FontStyle112"/>
          <w:sz w:val="22"/>
          <w:szCs w:val="22"/>
          <w:lang w:val="en-US" w:eastAsia="en-US"/>
        </w:rPr>
        <w:t>,</w:t>
      </w:r>
      <w:r w:rsidRPr="00AB2165">
        <w:rPr>
          <w:rStyle w:val="FontStyle112"/>
          <w:sz w:val="22"/>
          <w:szCs w:val="22"/>
          <w:lang w:val="en-US" w:eastAsia="en-US"/>
        </w:rPr>
        <w:t xml:space="preserve"> the manual shall further as a minimum include:</w:t>
      </w:r>
    </w:p>
    <w:p w14:paraId="6B235232" w14:textId="77777777" w:rsidR="00B06E46" w:rsidRPr="00AB2165" w:rsidRDefault="00B06E46" w:rsidP="00731273">
      <w:pPr>
        <w:pStyle w:val="Style33"/>
        <w:widowControl/>
        <w:numPr>
          <w:ilvl w:val="0"/>
          <w:numId w:val="8"/>
        </w:numPr>
        <w:spacing w:line="240" w:lineRule="auto"/>
        <w:rPr>
          <w:rStyle w:val="FontStyle112"/>
          <w:sz w:val="22"/>
          <w:szCs w:val="22"/>
          <w:lang w:val="en-US" w:eastAsia="en-US"/>
        </w:rPr>
      </w:pPr>
      <w:r w:rsidRPr="00AB2165">
        <w:rPr>
          <w:rStyle w:val="FontStyle112"/>
          <w:sz w:val="22"/>
          <w:szCs w:val="22"/>
          <w:lang w:val="en-US" w:eastAsia="en-US"/>
        </w:rPr>
        <w:t>Machinery type and serial no. (all in one chart);</w:t>
      </w:r>
    </w:p>
    <w:p w14:paraId="45152A2C" w14:textId="77777777" w:rsidR="00B06E46" w:rsidRPr="005711AA" w:rsidRDefault="00B06E46" w:rsidP="00731273">
      <w:pPr>
        <w:pStyle w:val="Style33"/>
        <w:widowControl/>
        <w:numPr>
          <w:ilvl w:val="0"/>
          <w:numId w:val="8"/>
        </w:numPr>
        <w:spacing w:line="240" w:lineRule="auto"/>
        <w:rPr>
          <w:rStyle w:val="FontStyle112"/>
          <w:sz w:val="22"/>
          <w:szCs w:val="22"/>
          <w:lang w:val="en-US" w:eastAsia="en-US"/>
        </w:rPr>
      </w:pPr>
      <w:r w:rsidRPr="00AB2165">
        <w:rPr>
          <w:rStyle w:val="FontStyle112"/>
          <w:sz w:val="22"/>
          <w:szCs w:val="22"/>
          <w:lang w:val="en-US" w:eastAsia="en-US"/>
        </w:rPr>
        <w:t>Operating instructions;</w:t>
      </w:r>
    </w:p>
    <w:p w14:paraId="57FFA3F0" w14:textId="4923BFF1" w:rsidR="00B06E46" w:rsidRPr="005711AA" w:rsidRDefault="00B06E46" w:rsidP="00731273">
      <w:pPr>
        <w:pStyle w:val="Style33"/>
        <w:widowControl/>
        <w:numPr>
          <w:ilvl w:val="0"/>
          <w:numId w:val="8"/>
        </w:numPr>
        <w:spacing w:line="240" w:lineRule="auto"/>
        <w:rPr>
          <w:rStyle w:val="FontStyle112"/>
          <w:sz w:val="22"/>
          <w:szCs w:val="22"/>
          <w:lang w:val="en-US" w:eastAsia="en-US"/>
        </w:rPr>
      </w:pPr>
      <w:r w:rsidRPr="005711AA">
        <w:rPr>
          <w:rStyle w:val="FontStyle112"/>
          <w:sz w:val="22"/>
          <w:szCs w:val="22"/>
          <w:lang w:val="en-US" w:eastAsia="en-US"/>
        </w:rPr>
        <w:t xml:space="preserve">Lubrication charts and maintenance instructions </w:t>
      </w:r>
      <w:r w:rsidR="005711AA">
        <w:rPr>
          <w:rStyle w:val="FontStyle112"/>
          <w:sz w:val="22"/>
          <w:szCs w:val="22"/>
          <w:lang w:val="en-US" w:eastAsia="en-US"/>
        </w:rPr>
        <w:t>according to</w:t>
      </w:r>
      <w:r w:rsidR="0054437E" w:rsidRPr="005711AA">
        <w:rPr>
          <w:rStyle w:val="FontStyle112"/>
          <w:sz w:val="22"/>
          <w:szCs w:val="22"/>
          <w:lang w:val="en-US" w:eastAsia="en-US"/>
        </w:rPr>
        <w:t xml:space="preserve"> </w:t>
      </w:r>
      <w:r w:rsidR="005711AA" w:rsidRPr="00694B11">
        <w:rPr>
          <w:rStyle w:val="FontStyle112"/>
          <w:sz w:val="22"/>
          <w:szCs w:val="22"/>
          <w:lang w:val="en-US" w:eastAsia="en-US"/>
        </w:rPr>
        <w:t xml:space="preserve">Part 2 </w:t>
      </w:r>
      <w:r w:rsidR="00DD52A7" w:rsidRPr="00694B11">
        <w:rPr>
          <w:rStyle w:val="FontStyle112"/>
          <w:sz w:val="22"/>
          <w:szCs w:val="22"/>
          <w:lang w:val="en-US" w:eastAsia="en-US"/>
        </w:rPr>
        <w:t>Section</w:t>
      </w:r>
      <w:r w:rsidR="00DD52A7">
        <w:rPr>
          <w:rStyle w:val="FontStyle112"/>
          <w:sz w:val="22"/>
          <w:szCs w:val="22"/>
          <w:lang w:val="en-US" w:eastAsia="en-US"/>
        </w:rPr>
        <w:t xml:space="preserve"> VII</w:t>
      </w:r>
      <w:r w:rsidR="00DD52A7" w:rsidRPr="00694B11">
        <w:rPr>
          <w:rStyle w:val="FontStyle112"/>
          <w:sz w:val="22"/>
          <w:szCs w:val="22"/>
          <w:lang w:val="en-US" w:eastAsia="en-US"/>
        </w:rPr>
        <w:t xml:space="preserve"> </w:t>
      </w:r>
      <w:r w:rsidR="005711AA" w:rsidRPr="00694B11">
        <w:rPr>
          <w:rStyle w:val="FontStyle112"/>
          <w:sz w:val="22"/>
          <w:szCs w:val="22"/>
          <w:lang w:val="en-US" w:eastAsia="en-US"/>
        </w:rPr>
        <w:t xml:space="preserve">Document No 7 </w:t>
      </w:r>
      <w:r w:rsidRPr="005711AA">
        <w:rPr>
          <w:rStyle w:val="FontStyle112"/>
          <w:sz w:val="22"/>
          <w:szCs w:val="22"/>
          <w:lang w:val="en-US" w:eastAsia="en-US"/>
        </w:rPr>
        <w:t>(all equipment included in one chart);</w:t>
      </w:r>
    </w:p>
    <w:p w14:paraId="054112BF" w14:textId="77777777" w:rsidR="00B06E46" w:rsidRPr="005711AA" w:rsidRDefault="00B06E46" w:rsidP="00731273">
      <w:pPr>
        <w:pStyle w:val="Style33"/>
        <w:widowControl/>
        <w:numPr>
          <w:ilvl w:val="0"/>
          <w:numId w:val="8"/>
        </w:numPr>
        <w:spacing w:line="240" w:lineRule="auto"/>
        <w:rPr>
          <w:rStyle w:val="FontStyle112"/>
          <w:sz w:val="22"/>
          <w:szCs w:val="22"/>
          <w:lang w:val="en-US" w:eastAsia="en-US"/>
        </w:rPr>
      </w:pPr>
      <w:r w:rsidRPr="005711AA">
        <w:rPr>
          <w:rStyle w:val="FontStyle112"/>
          <w:sz w:val="22"/>
          <w:szCs w:val="22"/>
          <w:lang w:val="en-US" w:eastAsia="en-US"/>
        </w:rPr>
        <w:t>Fault finding details for rectification of basic faults;</w:t>
      </w:r>
    </w:p>
    <w:p w14:paraId="2C78D3B9" w14:textId="77777777" w:rsidR="00B06E46" w:rsidRPr="005711AA" w:rsidRDefault="00B06E46" w:rsidP="00731273">
      <w:pPr>
        <w:pStyle w:val="Style33"/>
        <w:widowControl/>
        <w:numPr>
          <w:ilvl w:val="0"/>
          <w:numId w:val="8"/>
        </w:numPr>
        <w:spacing w:line="240" w:lineRule="auto"/>
        <w:rPr>
          <w:rStyle w:val="FontStyle112"/>
          <w:sz w:val="22"/>
          <w:szCs w:val="22"/>
          <w:lang w:val="en-US" w:eastAsia="en-US"/>
        </w:rPr>
      </w:pPr>
      <w:r w:rsidRPr="005711AA">
        <w:rPr>
          <w:rStyle w:val="FontStyle112"/>
          <w:sz w:val="22"/>
          <w:szCs w:val="22"/>
          <w:lang w:val="en-US" w:eastAsia="en-US"/>
        </w:rPr>
        <w:t>List of spare parts giving part numbers in relation to a drawing preferably of the exploded view type. The list shall be appropriate for correct reordering of the complete component and its spare parts;</w:t>
      </w:r>
    </w:p>
    <w:p w14:paraId="325F2BBC" w14:textId="77777777" w:rsidR="00B06E46" w:rsidRPr="005711AA" w:rsidRDefault="00B06E46" w:rsidP="00731273">
      <w:pPr>
        <w:pStyle w:val="Style33"/>
        <w:widowControl/>
        <w:numPr>
          <w:ilvl w:val="0"/>
          <w:numId w:val="8"/>
        </w:numPr>
        <w:spacing w:line="240" w:lineRule="auto"/>
        <w:rPr>
          <w:rStyle w:val="FontStyle112"/>
          <w:sz w:val="22"/>
          <w:szCs w:val="22"/>
          <w:lang w:val="en-US" w:eastAsia="en-US"/>
        </w:rPr>
      </w:pPr>
      <w:r w:rsidRPr="005711AA">
        <w:rPr>
          <w:rStyle w:val="FontStyle112"/>
          <w:sz w:val="22"/>
          <w:szCs w:val="22"/>
          <w:lang w:val="en-US" w:eastAsia="en-US"/>
        </w:rPr>
        <w:t>Brochures including all components accompanied with names and addresses of suppliers;</w:t>
      </w:r>
    </w:p>
    <w:p w14:paraId="081DA8BC" w14:textId="77777777" w:rsidR="00B06E46" w:rsidRPr="005711AA" w:rsidRDefault="00B06E46" w:rsidP="00731273">
      <w:pPr>
        <w:pStyle w:val="Style33"/>
        <w:widowControl/>
        <w:numPr>
          <w:ilvl w:val="0"/>
          <w:numId w:val="8"/>
        </w:numPr>
        <w:spacing w:line="240" w:lineRule="auto"/>
        <w:rPr>
          <w:rStyle w:val="FontStyle112"/>
          <w:sz w:val="22"/>
          <w:szCs w:val="22"/>
          <w:lang w:val="en-US" w:eastAsia="en-US"/>
        </w:rPr>
      </w:pPr>
      <w:r w:rsidRPr="005711AA">
        <w:rPr>
          <w:rStyle w:val="FontStyle112"/>
          <w:sz w:val="22"/>
          <w:szCs w:val="22"/>
          <w:lang w:val="en-US" w:eastAsia="en-US"/>
        </w:rPr>
        <w:t>Performance curves, diagrams, test certificates etc.;</w:t>
      </w:r>
    </w:p>
    <w:p w14:paraId="74DEFB2D" w14:textId="77777777" w:rsidR="00B06E46" w:rsidRPr="005711AA" w:rsidRDefault="00B06E46" w:rsidP="00731273">
      <w:pPr>
        <w:pStyle w:val="Style33"/>
        <w:widowControl/>
        <w:numPr>
          <w:ilvl w:val="0"/>
          <w:numId w:val="8"/>
        </w:numPr>
        <w:spacing w:line="240" w:lineRule="auto"/>
        <w:rPr>
          <w:rStyle w:val="FontStyle112"/>
          <w:sz w:val="22"/>
          <w:szCs w:val="22"/>
          <w:lang w:val="en-US" w:eastAsia="en-US"/>
        </w:rPr>
      </w:pPr>
      <w:r w:rsidRPr="005711AA">
        <w:rPr>
          <w:rStyle w:val="FontStyle112"/>
          <w:sz w:val="22"/>
          <w:szCs w:val="22"/>
          <w:lang w:val="en-US" w:eastAsia="en-US"/>
        </w:rPr>
        <w:t>Specification of corrosion protection; and</w:t>
      </w:r>
    </w:p>
    <w:p w14:paraId="2956E71C" w14:textId="77777777" w:rsidR="00B06E46" w:rsidRPr="005711AA" w:rsidRDefault="00B06E46" w:rsidP="00731273">
      <w:pPr>
        <w:pStyle w:val="Style33"/>
        <w:widowControl/>
        <w:numPr>
          <w:ilvl w:val="0"/>
          <w:numId w:val="8"/>
        </w:numPr>
        <w:spacing w:line="240" w:lineRule="auto"/>
        <w:rPr>
          <w:rStyle w:val="FontStyle112"/>
          <w:sz w:val="22"/>
          <w:szCs w:val="22"/>
          <w:lang w:val="en-US" w:eastAsia="en-US"/>
        </w:rPr>
      </w:pPr>
      <w:r w:rsidRPr="005711AA">
        <w:rPr>
          <w:rStyle w:val="FontStyle112"/>
          <w:sz w:val="22"/>
          <w:szCs w:val="22"/>
          <w:lang w:val="en-US" w:eastAsia="en-US"/>
        </w:rPr>
        <w:t>Specifications for repair of all painted/coated surfaces.</w:t>
      </w:r>
    </w:p>
    <w:p w14:paraId="05ECD718" w14:textId="7B8750DF" w:rsidR="0054437E" w:rsidRPr="005711AA" w:rsidRDefault="0054437E" w:rsidP="00D767F5">
      <w:pPr>
        <w:pStyle w:val="Style33"/>
        <w:widowControl/>
        <w:numPr>
          <w:ilvl w:val="0"/>
          <w:numId w:val="10"/>
        </w:numPr>
        <w:spacing w:line="240" w:lineRule="auto"/>
        <w:rPr>
          <w:rStyle w:val="FontStyle112"/>
          <w:sz w:val="22"/>
          <w:szCs w:val="22"/>
          <w:lang w:val="en-US" w:eastAsia="en-US"/>
        </w:rPr>
      </w:pPr>
      <w:r w:rsidRPr="005711AA">
        <w:rPr>
          <w:rStyle w:val="FontStyle112"/>
          <w:sz w:val="22"/>
          <w:szCs w:val="22"/>
          <w:lang w:val="en-US" w:eastAsia="en-US"/>
        </w:rPr>
        <w:t>Warranty certi</w:t>
      </w:r>
      <w:r w:rsidR="00D767F5" w:rsidRPr="005711AA">
        <w:rPr>
          <w:rStyle w:val="FontStyle112"/>
          <w:sz w:val="22"/>
          <w:szCs w:val="22"/>
          <w:lang w:val="en-US" w:eastAsia="en-US"/>
        </w:rPr>
        <w:t>ficates of mechanical equipment</w:t>
      </w:r>
      <w:r w:rsidRPr="005711AA">
        <w:rPr>
          <w:rStyle w:val="FontStyle112"/>
          <w:sz w:val="22"/>
          <w:szCs w:val="22"/>
          <w:lang w:val="en-US" w:eastAsia="en-US"/>
        </w:rPr>
        <w:t xml:space="preserve"> </w:t>
      </w:r>
      <w:r w:rsidR="005711AA">
        <w:rPr>
          <w:rStyle w:val="FontStyle112"/>
          <w:sz w:val="22"/>
          <w:szCs w:val="22"/>
          <w:lang w:val="en-US" w:eastAsia="en-US"/>
        </w:rPr>
        <w:t>according to</w:t>
      </w:r>
      <w:r w:rsidR="005711AA" w:rsidRPr="005711AA">
        <w:rPr>
          <w:rStyle w:val="FontStyle112"/>
          <w:sz w:val="22"/>
          <w:szCs w:val="22"/>
          <w:lang w:val="en-US" w:eastAsia="en-US"/>
        </w:rPr>
        <w:t xml:space="preserve"> </w:t>
      </w:r>
      <w:r w:rsidR="005711AA" w:rsidRPr="00694B11">
        <w:rPr>
          <w:rStyle w:val="FontStyle112"/>
          <w:sz w:val="22"/>
          <w:szCs w:val="22"/>
          <w:lang w:val="en-US" w:eastAsia="en-US"/>
        </w:rPr>
        <w:t xml:space="preserve">Part 2 </w:t>
      </w:r>
      <w:r w:rsidR="00DD52A7" w:rsidRPr="00694B11">
        <w:rPr>
          <w:rStyle w:val="FontStyle112"/>
          <w:sz w:val="22"/>
          <w:szCs w:val="22"/>
          <w:lang w:val="en-US" w:eastAsia="en-US"/>
        </w:rPr>
        <w:t>Section</w:t>
      </w:r>
      <w:r w:rsidR="00DD52A7">
        <w:rPr>
          <w:rStyle w:val="FontStyle112"/>
          <w:sz w:val="22"/>
          <w:szCs w:val="22"/>
          <w:lang w:val="en-US" w:eastAsia="en-US"/>
        </w:rPr>
        <w:t xml:space="preserve"> VII</w:t>
      </w:r>
      <w:r w:rsidR="00DD52A7" w:rsidRPr="00694B11">
        <w:rPr>
          <w:rStyle w:val="FontStyle112"/>
          <w:sz w:val="22"/>
          <w:szCs w:val="22"/>
          <w:lang w:val="en-US" w:eastAsia="en-US"/>
        </w:rPr>
        <w:t xml:space="preserve"> </w:t>
      </w:r>
      <w:r w:rsidR="005711AA" w:rsidRPr="00694B11">
        <w:rPr>
          <w:rStyle w:val="FontStyle112"/>
          <w:sz w:val="22"/>
          <w:szCs w:val="22"/>
          <w:lang w:val="en-US" w:eastAsia="en-US"/>
        </w:rPr>
        <w:t>Document No 7</w:t>
      </w:r>
      <w:r w:rsidR="005711AA">
        <w:rPr>
          <w:rStyle w:val="FontStyle112"/>
          <w:sz w:val="22"/>
          <w:szCs w:val="22"/>
          <w:lang w:val="en-US" w:eastAsia="en-US"/>
        </w:rPr>
        <w:t xml:space="preserve"> and </w:t>
      </w:r>
      <w:r w:rsidR="00D767F5" w:rsidRPr="005711AA">
        <w:rPr>
          <w:rStyle w:val="FontStyle112"/>
          <w:sz w:val="22"/>
          <w:szCs w:val="22"/>
          <w:lang w:val="en-US" w:eastAsia="en-US"/>
        </w:rPr>
        <w:t>Conditions of Contract.</w:t>
      </w:r>
    </w:p>
    <w:p w14:paraId="6A0476DA" w14:textId="77777777" w:rsidR="00B06E46" w:rsidRPr="00AB2165" w:rsidRDefault="00B06E46" w:rsidP="00B06E46">
      <w:pPr>
        <w:pStyle w:val="Style33"/>
        <w:widowControl/>
        <w:spacing w:line="240" w:lineRule="auto"/>
        <w:rPr>
          <w:rStyle w:val="FontStyle112"/>
          <w:sz w:val="22"/>
          <w:szCs w:val="22"/>
          <w:lang w:val="en-US" w:eastAsia="en-US"/>
        </w:rPr>
      </w:pPr>
      <w:r w:rsidRPr="00AB2165">
        <w:rPr>
          <w:rStyle w:val="FontStyle112"/>
          <w:sz w:val="22"/>
          <w:szCs w:val="22"/>
          <w:lang w:val="en-US" w:eastAsia="en-US"/>
        </w:rPr>
        <w:t>For all electrical components</w:t>
      </w:r>
      <w:r w:rsidR="00D767F5" w:rsidRPr="00AB2165">
        <w:rPr>
          <w:rStyle w:val="FontStyle112"/>
          <w:sz w:val="22"/>
          <w:szCs w:val="22"/>
          <w:lang w:val="en-US" w:eastAsia="en-US"/>
        </w:rPr>
        <w:t>,</w:t>
      </w:r>
      <w:r w:rsidRPr="00AB2165">
        <w:rPr>
          <w:rStyle w:val="FontStyle112"/>
          <w:sz w:val="22"/>
          <w:szCs w:val="22"/>
          <w:lang w:val="en-US" w:eastAsia="en-US"/>
        </w:rPr>
        <w:t xml:space="preserve"> the manual shall be divided into separate sections for the following installations:</w:t>
      </w:r>
    </w:p>
    <w:p w14:paraId="48507FCE" w14:textId="77777777" w:rsidR="00B06E46" w:rsidRPr="00AB2165" w:rsidRDefault="00B06E46" w:rsidP="00731273">
      <w:pPr>
        <w:pStyle w:val="Style33"/>
        <w:widowControl/>
        <w:numPr>
          <w:ilvl w:val="0"/>
          <w:numId w:val="9"/>
        </w:numPr>
        <w:spacing w:line="240" w:lineRule="auto"/>
        <w:rPr>
          <w:rStyle w:val="FontStyle112"/>
          <w:sz w:val="22"/>
          <w:szCs w:val="22"/>
          <w:lang w:val="en-US" w:eastAsia="en-US"/>
        </w:rPr>
      </w:pPr>
      <w:r w:rsidRPr="00AB2165">
        <w:rPr>
          <w:rStyle w:val="FontStyle112"/>
          <w:sz w:val="22"/>
          <w:szCs w:val="22"/>
          <w:lang w:val="en-US" w:eastAsia="en-US"/>
        </w:rPr>
        <w:t>Control panels;</w:t>
      </w:r>
    </w:p>
    <w:p w14:paraId="5343F048" w14:textId="77777777" w:rsidR="00B06E46" w:rsidRPr="00AB2165" w:rsidRDefault="00B06E46" w:rsidP="00731273">
      <w:pPr>
        <w:pStyle w:val="Style33"/>
        <w:widowControl/>
        <w:numPr>
          <w:ilvl w:val="0"/>
          <w:numId w:val="9"/>
        </w:numPr>
        <w:spacing w:line="240" w:lineRule="auto"/>
        <w:rPr>
          <w:rStyle w:val="FontStyle112"/>
          <w:sz w:val="22"/>
          <w:szCs w:val="22"/>
          <w:lang w:val="en-US" w:eastAsia="en-US"/>
        </w:rPr>
      </w:pPr>
      <w:r w:rsidRPr="00AB2165">
        <w:rPr>
          <w:rStyle w:val="FontStyle112"/>
          <w:sz w:val="22"/>
          <w:szCs w:val="22"/>
          <w:lang w:val="en-US" w:eastAsia="en-US"/>
        </w:rPr>
        <w:t>Instruments;</w:t>
      </w:r>
    </w:p>
    <w:p w14:paraId="7065C9F4" w14:textId="77777777" w:rsidR="00B06E46" w:rsidRPr="00AB2165" w:rsidRDefault="00B06E46" w:rsidP="00731273">
      <w:pPr>
        <w:pStyle w:val="Style33"/>
        <w:widowControl/>
        <w:numPr>
          <w:ilvl w:val="0"/>
          <w:numId w:val="9"/>
        </w:numPr>
        <w:spacing w:line="240" w:lineRule="auto"/>
        <w:rPr>
          <w:rStyle w:val="FontStyle112"/>
          <w:sz w:val="22"/>
          <w:szCs w:val="22"/>
          <w:lang w:val="en-US" w:eastAsia="en-US"/>
        </w:rPr>
      </w:pPr>
      <w:r w:rsidRPr="00AB2165">
        <w:rPr>
          <w:rStyle w:val="FontStyle112"/>
          <w:sz w:val="22"/>
          <w:szCs w:val="22"/>
          <w:lang w:val="en-US" w:eastAsia="en-US"/>
        </w:rPr>
        <w:t>Control and measuring components (signaling system); and</w:t>
      </w:r>
    </w:p>
    <w:p w14:paraId="0C0180A4" w14:textId="77777777" w:rsidR="00B06E46" w:rsidRPr="00AB2165" w:rsidRDefault="00B06E46" w:rsidP="00731273">
      <w:pPr>
        <w:pStyle w:val="Style33"/>
        <w:widowControl/>
        <w:numPr>
          <w:ilvl w:val="0"/>
          <w:numId w:val="9"/>
        </w:numPr>
        <w:spacing w:line="240" w:lineRule="auto"/>
        <w:rPr>
          <w:rStyle w:val="FontStyle112"/>
          <w:sz w:val="22"/>
          <w:szCs w:val="22"/>
          <w:lang w:val="en-US" w:eastAsia="en-US"/>
        </w:rPr>
      </w:pPr>
      <w:r w:rsidRPr="00AB2165">
        <w:rPr>
          <w:rStyle w:val="FontStyle112"/>
          <w:sz w:val="22"/>
          <w:szCs w:val="22"/>
          <w:lang w:val="en-US" w:eastAsia="en-US"/>
        </w:rPr>
        <w:t>Other components.</w:t>
      </w:r>
    </w:p>
    <w:p w14:paraId="0B049C6A" w14:textId="77777777" w:rsidR="00B06E46" w:rsidRPr="00AB2165" w:rsidRDefault="00B06E46" w:rsidP="00B06E46">
      <w:pPr>
        <w:pStyle w:val="Style33"/>
        <w:widowControl/>
        <w:spacing w:line="240" w:lineRule="auto"/>
        <w:rPr>
          <w:rStyle w:val="FontStyle112"/>
          <w:sz w:val="22"/>
          <w:szCs w:val="22"/>
          <w:lang w:val="en-US" w:eastAsia="en-US"/>
        </w:rPr>
      </w:pPr>
      <w:r w:rsidRPr="00AB2165">
        <w:rPr>
          <w:rStyle w:val="FontStyle112"/>
          <w:sz w:val="22"/>
          <w:szCs w:val="22"/>
          <w:lang w:val="en-US" w:eastAsia="en-US"/>
        </w:rPr>
        <w:t>The manual shall further for electrical equipment include but not be limited to:</w:t>
      </w:r>
    </w:p>
    <w:p w14:paraId="4AF13F70" w14:textId="77777777" w:rsidR="003E0274" w:rsidRPr="00AB2165" w:rsidRDefault="003E0274" w:rsidP="00731273">
      <w:pPr>
        <w:pStyle w:val="Style33"/>
        <w:widowControl/>
        <w:numPr>
          <w:ilvl w:val="0"/>
          <w:numId w:val="10"/>
        </w:numPr>
        <w:spacing w:line="240" w:lineRule="auto"/>
        <w:rPr>
          <w:rStyle w:val="FontStyle112"/>
          <w:sz w:val="22"/>
          <w:szCs w:val="22"/>
          <w:lang w:val="en-US"/>
        </w:rPr>
      </w:pPr>
      <w:r w:rsidRPr="00AB2165">
        <w:rPr>
          <w:rStyle w:val="FontStyle112"/>
          <w:sz w:val="22"/>
          <w:szCs w:val="22"/>
          <w:lang w:val="en-US"/>
        </w:rPr>
        <w:t>CE-labelling and declaration of conformity;</w:t>
      </w:r>
    </w:p>
    <w:p w14:paraId="241B769E" w14:textId="77777777" w:rsidR="00B06E46" w:rsidRPr="00AB2165" w:rsidRDefault="003E0274" w:rsidP="00731273">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t xml:space="preserve"> </w:t>
      </w:r>
      <w:r w:rsidR="00B06E46" w:rsidRPr="00AB2165">
        <w:rPr>
          <w:rStyle w:val="FontStyle112"/>
          <w:sz w:val="22"/>
          <w:szCs w:val="22"/>
          <w:lang w:val="en-US" w:eastAsia="en-US"/>
        </w:rPr>
        <w:t>Layout drawings;</w:t>
      </w:r>
    </w:p>
    <w:p w14:paraId="4CA25773" w14:textId="77777777" w:rsidR="00B06E46" w:rsidRPr="00AB2165" w:rsidRDefault="00B06E46" w:rsidP="00731273">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t>Schematic and wiring diagrams;</w:t>
      </w:r>
    </w:p>
    <w:p w14:paraId="0B01BEA2" w14:textId="77777777" w:rsidR="00B06E46" w:rsidRPr="00AB2165" w:rsidRDefault="00B06E46" w:rsidP="00731273">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t>Detailed description;</w:t>
      </w:r>
    </w:p>
    <w:p w14:paraId="5CFAF6E3" w14:textId="77777777" w:rsidR="00B06E46" w:rsidRPr="00AB2165" w:rsidRDefault="00B06E46" w:rsidP="00731273">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t>Specific operation instructions;</w:t>
      </w:r>
    </w:p>
    <w:p w14:paraId="22DE387C" w14:textId="77777777" w:rsidR="00B06E46" w:rsidRPr="00AB2165" w:rsidRDefault="00B06E46" w:rsidP="00731273">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t>Specific maintenance instructions;</w:t>
      </w:r>
    </w:p>
    <w:p w14:paraId="4229B49B" w14:textId="77777777" w:rsidR="00B06E46" w:rsidRPr="00AB2165" w:rsidRDefault="00B06E46" w:rsidP="00731273">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lastRenderedPageBreak/>
        <w:t>Component list for all equipment;</w:t>
      </w:r>
    </w:p>
    <w:p w14:paraId="550263B1" w14:textId="77777777" w:rsidR="00B06E46" w:rsidRPr="00AB2165" w:rsidRDefault="00B06E46" w:rsidP="00731273">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t>Fault-finding chart; and</w:t>
      </w:r>
    </w:p>
    <w:p w14:paraId="57B75EC8" w14:textId="77777777" w:rsidR="00B06E46" w:rsidRPr="00AB2165" w:rsidRDefault="00B06E46" w:rsidP="00731273">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t>Emergency procedures.</w:t>
      </w:r>
    </w:p>
    <w:p w14:paraId="30BC048F" w14:textId="1136706D" w:rsidR="0054437E" w:rsidRPr="00AB2165" w:rsidRDefault="0054437E" w:rsidP="00D767F5">
      <w:pPr>
        <w:pStyle w:val="Style33"/>
        <w:widowControl/>
        <w:numPr>
          <w:ilvl w:val="0"/>
          <w:numId w:val="10"/>
        </w:numPr>
        <w:spacing w:line="240" w:lineRule="auto"/>
        <w:rPr>
          <w:rStyle w:val="FontStyle112"/>
          <w:sz w:val="22"/>
          <w:szCs w:val="22"/>
          <w:lang w:val="en-US" w:eastAsia="en-US"/>
        </w:rPr>
      </w:pPr>
      <w:r w:rsidRPr="00AB2165">
        <w:rPr>
          <w:rStyle w:val="FontStyle112"/>
          <w:sz w:val="22"/>
          <w:szCs w:val="22"/>
          <w:lang w:val="en-US" w:eastAsia="en-US"/>
        </w:rPr>
        <w:t>Warranty certi</w:t>
      </w:r>
      <w:r w:rsidR="00D767F5" w:rsidRPr="00AB2165">
        <w:rPr>
          <w:rStyle w:val="FontStyle112"/>
          <w:sz w:val="22"/>
          <w:szCs w:val="22"/>
          <w:lang w:val="en-US" w:eastAsia="en-US"/>
        </w:rPr>
        <w:t>ficates of electrical equipment</w:t>
      </w:r>
      <w:r w:rsidRPr="00AB2165">
        <w:rPr>
          <w:rStyle w:val="FontStyle112"/>
          <w:sz w:val="22"/>
          <w:szCs w:val="22"/>
          <w:lang w:val="en-US" w:eastAsia="en-US"/>
        </w:rPr>
        <w:t xml:space="preserve"> </w:t>
      </w:r>
      <w:r w:rsidR="005711AA" w:rsidRPr="005711AA">
        <w:rPr>
          <w:rStyle w:val="FontStyle112"/>
          <w:sz w:val="22"/>
          <w:szCs w:val="22"/>
          <w:lang w:val="en-US" w:eastAsia="en-US"/>
        </w:rPr>
        <w:t xml:space="preserve">according to </w:t>
      </w:r>
      <w:r w:rsidR="005711AA">
        <w:rPr>
          <w:rStyle w:val="FontStyle112"/>
          <w:sz w:val="22"/>
          <w:szCs w:val="22"/>
          <w:lang w:val="en-US" w:eastAsia="en-US"/>
        </w:rPr>
        <w:t xml:space="preserve">Part 2 Section </w:t>
      </w:r>
      <w:r w:rsidR="00DD52A7">
        <w:rPr>
          <w:rStyle w:val="FontStyle112"/>
          <w:sz w:val="22"/>
          <w:szCs w:val="22"/>
          <w:lang w:val="en-US" w:eastAsia="en-US"/>
        </w:rPr>
        <w:t xml:space="preserve">VII </w:t>
      </w:r>
      <w:r w:rsidR="005711AA">
        <w:rPr>
          <w:rStyle w:val="FontStyle112"/>
          <w:sz w:val="22"/>
          <w:szCs w:val="22"/>
          <w:lang w:val="en-US" w:eastAsia="en-US"/>
        </w:rPr>
        <w:t xml:space="preserve">Document No 8, </w:t>
      </w:r>
      <w:r w:rsidR="00206CC2" w:rsidRPr="00AB2165">
        <w:rPr>
          <w:rStyle w:val="FontStyle112"/>
          <w:sz w:val="22"/>
          <w:szCs w:val="22"/>
          <w:lang w:val="en-US" w:eastAsia="en-US"/>
        </w:rPr>
        <w:t>and Conditions</w:t>
      </w:r>
      <w:r w:rsidR="00D767F5" w:rsidRPr="00AB2165">
        <w:rPr>
          <w:rStyle w:val="FontStyle112"/>
          <w:sz w:val="22"/>
          <w:szCs w:val="22"/>
          <w:lang w:val="en-US" w:eastAsia="en-US"/>
        </w:rPr>
        <w:t xml:space="preserve"> of Contract.</w:t>
      </w:r>
    </w:p>
    <w:p w14:paraId="3807BCFD"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All information in the manuals shall apply specifically to the equipment being supplied, and shall be free from such irrelevant matters as might be contained in the manufacturer's general literature. Other types of machines and options not included in the Contract </w:t>
      </w:r>
      <w:r w:rsidR="007211AE" w:rsidRPr="00AB2165">
        <w:rPr>
          <w:rStyle w:val="FontStyle112"/>
          <w:sz w:val="22"/>
          <w:szCs w:val="22"/>
          <w:lang w:val="en-US" w:eastAsia="en-US"/>
        </w:rPr>
        <w:t>shall not be</w:t>
      </w:r>
      <w:r w:rsidRPr="00AB2165">
        <w:rPr>
          <w:rStyle w:val="FontStyle112"/>
          <w:sz w:val="22"/>
          <w:szCs w:val="22"/>
          <w:lang w:val="en-US" w:eastAsia="en-US"/>
        </w:rPr>
        <w:t xml:space="preserve"> allowed in the instructions.</w:t>
      </w:r>
    </w:p>
    <w:p w14:paraId="1BEA03FD" w14:textId="7083D159" w:rsidR="00B06E46" w:rsidRPr="00AB2165" w:rsidRDefault="00B06E46" w:rsidP="00B06E46">
      <w:pPr>
        <w:pStyle w:val="Style33"/>
        <w:widowControl/>
        <w:spacing w:line="240" w:lineRule="auto"/>
        <w:rPr>
          <w:rStyle w:val="FontStyle112"/>
          <w:sz w:val="22"/>
          <w:szCs w:val="22"/>
          <w:lang w:val="en-US" w:eastAsia="en-US"/>
        </w:rPr>
      </w:pPr>
      <w:r w:rsidRPr="00AB2165">
        <w:rPr>
          <w:rStyle w:val="FontStyle112"/>
          <w:sz w:val="22"/>
          <w:szCs w:val="22"/>
          <w:lang w:val="en-US" w:eastAsia="en-US"/>
        </w:rPr>
        <w:t xml:space="preserve">Immediately after the test on completion, the </w:t>
      </w:r>
      <w:r w:rsidR="00715D04" w:rsidRPr="000C0A68">
        <w:rPr>
          <w:rStyle w:val="FontStyle112"/>
          <w:sz w:val="22"/>
          <w:szCs w:val="22"/>
          <w:lang w:val="en-US"/>
        </w:rPr>
        <w:t>the corrected draft of the Operation and Maintenance (O&amp;M) Manual</w:t>
      </w:r>
      <w:r w:rsidR="00BC7E7A">
        <w:rPr>
          <w:rStyle w:val="FontStyle112"/>
          <w:sz w:val="22"/>
          <w:szCs w:val="22"/>
          <w:lang w:val="en-US"/>
        </w:rPr>
        <w:t xml:space="preserve"> </w:t>
      </w:r>
      <w:r w:rsidRPr="00AB2165">
        <w:rPr>
          <w:rStyle w:val="FontStyle112"/>
          <w:sz w:val="22"/>
          <w:szCs w:val="22"/>
          <w:lang w:val="en-US" w:eastAsia="en-US"/>
        </w:rPr>
        <w:t xml:space="preserve">shall be compiled into its final form and be submitted to the </w:t>
      </w:r>
      <w:r w:rsidR="00715D04" w:rsidRPr="00964EAC">
        <w:rPr>
          <w:szCs w:val="22"/>
          <w:lang w:eastAsia="en-US"/>
        </w:rPr>
        <w:t>Project Manager</w:t>
      </w:r>
      <w:r w:rsidRPr="00AB2165">
        <w:rPr>
          <w:rStyle w:val="FontStyle112"/>
          <w:sz w:val="22"/>
          <w:szCs w:val="22"/>
          <w:lang w:val="en-US" w:eastAsia="en-US"/>
        </w:rPr>
        <w:t xml:space="preserve"> for approval.</w:t>
      </w:r>
    </w:p>
    <w:p w14:paraId="7BA7BEB9" w14:textId="0C0335AD"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final version of the operating and maintenance manual shall be submitted </w:t>
      </w:r>
      <w:r w:rsidR="00715D04">
        <w:rPr>
          <w:rStyle w:val="FontStyle112"/>
          <w:sz w:val="22"/>
          <w:szCs w:val="22"/>
          <w:lang w:val="en-US" w:eastAsia="en-US"/>
        </w:rPr>
        <w:t>in</w:t>
      </w:r>
      <w:r w:rsidR="00715D04" w:rsidRPr="00AB2165">
        <w:rPr>
          <w:rStyle w:val="FontStyle112"/>
          <w:sz w:val="22"/>
          <w:szCs w:val="22"/>
          <w:lang w:val="en-US" w:eastAsia="en-US"/>
        </w:rPr>
        <w:t xml:space="preserve"> </w:t>
      </w:r>
      <w:r w:rsidRPr="00AB2165">
        <w:rPr>
          <w:rStyle w:val="FontStyle112"/>
          <w:sz w:val="22"/>
          <w:szCs w:val="22"/>
          <w:lang w:val="en-US" w:eastAsia="en-US"/>
        </w:rPr>
        <w:t xml:space="preserve">four (4) copies </w:t>
      </w:r>
      <w:r w:rsidR="00313118" w:rsidRPr="00AB2165">
        <w:rPr>
          <w:rStyle w:val="FontStyle112"/>
          <w:lang w:val="en-US"/>
        </w:rPr>
        <w:t xml:space="preserve">in </w:t>
      </w:r>
      <w:r w:rsidR="00313118" w:rsidRPr="00AB2165">
        <w:rPr>
          <w:szCs w:val="22"/>
          <w:lang w:val="en-US"/>
        </w:rPr>
        <w:t>English and four (4) copies</w:t>
      </w:r>
      <w:r w:rsidR="00313118" w:rsidRPr="00AB2165">
        <w:rPr>
          <w:rStyle w:val="FontStyle112"/>
          <w:sz w:val="22"/>
          <w:szCs w:val="22"/>
          <w:lang w:val="en-US" w:eastAsia="en-US"/>
        </w:rPr>
        <w:t xml:space="preserve"> </w:t>
      </w:r>
      <w:r w:rsidRPr="00AB2165">
        <w:rPr>
          <w:rStyle w:val="FontStyle112"/>
          <w:sz w:val="22"/>
          <w:szCs w:val="22"/>
          <w:lang w:val="en-US" w:eastAsia="en-US"/>
        </w:rPr>
        <w:t xml:space="preserve">in Turkish. Each of the operating and maintenance manuals shall be submitted in both hard copy and in electronic form approved by the </w:t>
      </w:r>
      <w:r w:rsidR="00964EAC" w:rsidRPr="00964EAC">
        <w:rPr>
          <w:szCs w:val="22"/>
          <w:lang w:eastAsia="en-US"/>
        </w:rPr>
        <w:t>Project Manager</w:t>
      </w:r>
      <w:r w:rsidRPr="00AB2165">
        <w:rPr>
          <w:rStyle w:val="FontStyle112"/>
          <w:sz w:val="22"/>
          <w:szCs w:val="22"/>
          <w:lang w:val="en-US" w:eastAsia="en-US"/>
        </w:rPr>
        <w:t>.</w:t>
      </w:r>
    </w:p>
    <w:p w14:paraId="4C2A61DD" w14:textId="55A0A72F" w:rsidR="00964EAC" w:rsidRPr="00BD0DFA" w:rsidRDefault="00964EAC" w:rsidP="003E0274">
      <w:pPr>
        <w:pStyle w:val="LFTBody"/>
      </w:pPr>
      <w:r w:rsidRPr="00BD0DFA">
        <w:t xml:space="preserve">Any additions, alterations, or deletions required based on experience gained during the </w:t>
      </w:r>
      <w:r w:rsidRPr="00BD0DFA">
        <w:rPr>
          <w:rFonts w:eastAsia="Times New Roman"/>
        </w:rPr>
        <w:t>Defects Notification Period</w:t>
      </w:r>
      <w:r w:rsidRPr="00BD0DFA">
        <w:t xml:space="preserve"> shall be incorporated into the final approved versions of the As-Built Documents, either through additional pages or full replacement of sections, as instructed by the </w:t>
      </w:r>
      <w:r w:rsidRPr="00BD0DFA">
        <w:rPr>
          <w:rFonts w:eastAsia="Times New Roman"/>
        </w:rPr>
        <w:t>Project Manager</w:t>
      </w:r>
      <w:r w:rsidRPr="00BD0DFA">
        <w:t xml:space="preserve">. All costs associated with such amendments shall be </w:t>
      </w:r>
      <w:r w:rsidRPr="00BD0DFA">
        <w:rPr>
          <w:rFonts w:eastAsia="Times New Roman"/>
        </w:rPr>
        <w:t>deemed to be included in the Contract Price</w:t>
      </w:r>
      <w:r w:rsidRPr="00BD0DFA">
        <w:t>.</w:t>
      </w:r>
    </w:p>
    <w:p w14:paraId="1E5D476D" w14:textId="5A7EA4A5" w:rsidR="00BC7E7A" w:rsidRPr="00BD0DFA" w:rsidRDefault="00964EAC" w:rsidP="00BC7E7A">
      <w:pPr>
        <w:pStyle w:val="LFTBody"/>
        <w:rPr>
          <w:lang w:val="tr-TR"/>
        </w:rPr>
      </w:pPr>
      <w:r w:rsidRPr="009D71C3">
        <w:t xml:space="preserve">The </w:t>
      </w:r>
      <w:r w:rsidR="00BC7E7A" w:rsidRPr="009D71C3">
        <w:t>Completion</w:t>
      </w:r>
      <w:r w:rsidRPr="009D71C3">
        <w:t xml:space="preserve"> Certificate shall not be issued until all copies of the final Operation, Maintenance, and Repair Manuals have been submitted and accepted by the Project Manager.</w:t>
      </w:r>
    </w:p>
    <w:p w14:paraId="5E1D5597" w14:textId="77777777" w:rsidR="003E0274" w:rsidRPr="00BD0DFA" w:rsidRDefault="00B06E46" w:rsidP="00BC7E7A">
      <w:pPr>
        <w:pStyle w:val="Heading2"/>
      </w:pPr>
      <w:bookmarkStart w:id="129" w:name="_Toc495493040"/>
      <w:bookmarkStart w:id="130" w:name="_Toc199252928"/>
      <w:r w:rsidRPr="00BD0DFA">
        <w:t>Facilities for Staff and Labor</w:t>
      </w:r>
      <w:bookmarkEnd w:id="129"/>
      <w:bookmarkEnd w:id="130"/>
    </w:p>
    <w:p w14:paraId="33C723A3" w14:textId="77777777" w:rsidR="00B06E46" w:rsidRPr="00BD0DFA" w:rsidRDefault="00B06E46" w:rsidP="00BD0DFA">
      <w:pPr>
        <w:pStyle w:val="Heading3"/>
        <w:rPr>
          <w:rStyle w:val="FontStyle107"/>
          <w:rFonts w:ascii="Times New Roman" w:eastAsiaTheme="majorEastAsia" w:cs="Times New Roman"/>
          <w:bCs/>
          <w:sz w:val="24"/>
          <w:szCs w:val="22"/>
        </w:rPr>
      </w:pPr>
      <w:bookmarkStart w:id="131" w:name="_Toc495493041"/>
      <w:bookmarkStart w:id="132" w:name="_Toc199252929"/>
      <w:r w:rsidRPr="00BC7E7A">
        <w:rPr>
          <w:rStyle w:val="FontStyle107"/>
          <w:rFonts w:ascii="Times New Roman" w:eastAsiaTheme="majorEastAsia" w:cs="Times New Roman"/>
          <w:sz w:val="24"/>
          <w:szCs w:val="22"/>
        </w:rPr>
        <w:t>Facilities for Contractor's Personnel</w:t>
      </w:r>
      <w:bookmarkEnd w:id="131"/>
      <w:bookmarkEnd w:id="132"/>
    </w:p>
    <w:p w14:paraId="79AEFB6E" w14:textId="6237F3AA"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As from the date of commencement of works, and thereafter, the Contractor shall provide, maintain, service and unless otherwise described remove from site, on the issue </w:t>
      </w:r>
      <w:r w:rsidR="00313118" w:rsidRPr="00AB2165">
        <w:rPr>
          <w:szCs w:val="22"/>
          <w:lang w:val="en-US"/>
        </w:rPr>
        <w:t>of the tests on completion certificate,</w:t>
      </w:r>
      <w:r w:rsidRPr="00AB2165">
        <w:rPr>
          <w:rStyle w:val="FontStyle112"/>
          <w:sz w:val="22"/>
          <w:szCs w:val="22"/>
          <w:lang w:val="en-US" w:eastAsia="en-US"/>
        </w:rPr>
        <w:t xml:space="preserve"> appropriate mobile accommodation </w:t>
      </w:r>
      <w:r w:rsidR="00C46C82" w:rsidRPr="00AB2165">
        <w:rPr>
          <w:rStyle w:val="FontStyle112"/>
          <w:sz w:val="22"/>
          <w:szCs w:val="22"/>
          <w:lang w:val="en-US" w:eastAsia="en-US"/>
        </w:rPr>
        <w:t>completes</w:t>
      </w:r>
      <w:r w:rsidRPr="00AB2165">
        <w:rPr>
          <w:rStyle w:val="FontStyle112"/>
          <w:sz w:val="22"/>
          <w:szCs w:val="22"/>
          <w:lang w:val="en-US" w:eastAsia="en-US"/>
        </w:rPr>
        <w:t xml:space="preserve"> with sanitary facilities for the use of his site employees. The Contractor shall ensure that his employees do not at any time loiter on, or adjacent to, the site of works, or in any way enter or otherwise make unlawful use of contiguous public or private property, and </w:t>
      </w:r>
      <w:r w:rsidR="007211AE" w:rsidRPr="00AB2165">
        <w:rPr>
          <w:rStyle w:val="FontStyle112"/>
          <w:sz w:val="22"/>
          <w:szCs w:val="22"/>
          <w:lang w:val="en-US" w:eastAsia="en-US"/>
        </w:rPr>
        <w:t xml:space="preserve">shall </w:t>
      </w:r>
      <w:r w:rsidRPr="00AB2165">
        <w:rPr>
          <w:rStyle w:val="FontStyle112"/>
          <w:sz w:val="22"/>
          <w:szCs w:val="22"/>
          <w:lang w:val="en-US" w:eastAsia="en-US"/>
        </w:rPr>
        <w:t xml:space="preserve">not </w:t>
      </w:r>
      <w:r w:rsidR="007211AE" w:rsidRPr="00AB2165">
        <w:rPr>
          <w:rStyle w:val="FontStyle112"/>
          <w:sz w:val="22"/>
          <w:szCs w:val="22"/>
          <w:lang w:val="en-US" w:eastAsia="en-US"/>
        </w:rPr>
        <w:t xml:space="preserve">be </w:t>
      </w:r>
      <w:r w:rsidRPr="00AB2165">
        <w:rPr>
          <w:rStyle w:val="FontStyle112"/>
          <w:sz w:val="22"/>
          <w:szCs w:val="22"/>
          <w:lang w:val="en-US" w:eastAsia="en-US"/>
        </w:rPr>
        <w:t xml:space="preserve">otherwise a nuisance to third parties. The Contractor </w:t>
      </w:r>
      <w:r w:rsidR="004D0C86" w:rsidRPr="00AB2165">
        <w:rPr>
          <w:rStyle w:val="FontStyle112"/>
          <w:sz w:val="22"/>
          <w:szCs w:val="22"/>
          <w:lang w:val="en-US" w:eastAsia="en-US"/>
        </w:rPr>
        <w:t>shall</w:t>
      </w:r>
      <w:r w:rsidRPr="00AB2165">
        <w:rPr>
          <w:rStyle w:val="FontStyle112"/>
          <w:sz w:val="22"/>
          <w:szCs w:val="22"/>
          <w:lang w:val="en-US" w:eastAsia="en-US"/>
        </w:rPr>
        <w:t xml:space="preserve"> be required to comply with all current Turkish health and safety regulations (including all regulations and codes of practice made or approved there under) and comply with all other construction regulations and the working rules of any industry appertaining to all work personnel employed on the site.</w:t>
      </w:r>
    </w:p>
    <w:p w14:paraId="48F09549" w14:textId="3A6027DC" w:rsidR="00B06E46" w:rsidRPr="00AB2165" w:rsidRDefault="00B06E46" w:rsidP="00B06E46">
      <w:pPr>
        <w:pStyle w:val="Style33"/>
        <w:widowControl/>
        <w:spacing w:line="240" w:lineRule="auto"/>
        <w:rPr>
          <w:rStyle w:val="FontStyle112"/>
          <w:sz w:val="22"/>
          <w:szCs w:val="22"/>
          <w:lang w:val="en-US" w:eastAsia="en-US"/>
        </w:rPr>
      </w:pPr>
      <w:r w:rsidRPr="00AB2165">
        <w:rPr>
          <w:rStyle w:val="FontStyle112"/>
          <w:sz w:val="22"/>
          <w:szCs w:val="22"/>
          <w:lang w:val="en-US" w:eastAsia="en-US"/>
        </w:rPr>
        <w:t xml:space="preserve">New buildings shall not be used for sanitary accommodation, mess-rooms or other accommodation requirements unless specifically approved for such use by </w:t>
      </w:r>
      <w:r w:rsidR="00964EAC">
        <w:rPr>
          <w:rStyle w:val="FontStyle112"/>
          <w:sz w:val="22"/>
          <w:szCs w:val="22"/>
          <w:lang w:val="en-US" w:eastAsia="en-US"/>
        </w:rPr>
        <w:t>the Project Manager</w:t>
      </w:r>
      <w:r w:rsidRPr="00AB2165">
        <w:rPr>
          <w:rStyle w:val="FontStyle112"/>
          <w:sz w:val="22"/>
          <w:szCs w:val="22"/>
          <w:lang w:val="en-US" w:eastAsia="en-US"/>
        </w:rPr>
        <w:t>.</w:t>
      </w:r>
    </w:p>
    <w:p w14:paraId="509BE1C4" w14:textId="77777777" w:rsidR="00B06E46" w:rsidRPr="00AB2165" w:rsidRDefault="00B06E46" w:rsidP="00B06E46">
      <w:pPr>
        <w:pStyle w:val="Style33"/>
        <w:widowControl/>
        <w:spacing w:line="240" w:lineRule="auto"/>
        <w:rPr>
          <w:rStyle w:val="FontStyle112"/>
          <w:sz w:val="22"/>
          <w:szCs w:val="22"/>
          <w:lang w:val="en-US" w:eastAsia="en-US"/>
        </w:rPr>
      </w:pPr>
      <w:r w:rsidRPr="00AB2165">
        <w:rPr>
          <w:rStyle w:val="FontStyle112"/>
          <w:sz w:val="22"/>
          <w:szCs w:val="22"/>
          <w:lang w:val="en-US" w:eastAsia="en-US"/>
        </w:rPr>
        <w:t>The Contractor shall establish for his own use and at his own expense fax, telephone and internet connections at the site.</w:t>
      </w:r>
    </w:p>
    <w:p w14:paraId="07310AA7" w14:textId="4C90809C" w:rsidR="00B06E46" w:rsidRPr="00AB2165" w:rsidRDefault="00B06E46" w:rsidP="00416FB6">
      <w:pPr>
        <w:pStyle w:val="Heading3"/>
        <w:rPr>
          <w:rStyle w:val="FontStyle107"/>
          <w:rFonts w:ascii="Times New Roman" w:eastAsiaTheme="majorEastAsia" w:cs="Times New Roman"/>
          <w:bCs/>
          <w:sz w:val="24"/>
          <w:szCs w:val="22"/>
        </w:rPr>
      </w:pPr>
      <w:bookmarkStart w:id="133" w:name="_Toc495493042"/>
      <w:bookmarkStart w:id="134" w:name="_Toc199252930"/>
      <w:r w:rsidRPr="00AB2165">
        <w:rPr>
          <w:rStyle w:val="FontStyle107"/>
          <w:rFonts w:ascii="Times New Roman" w:eastAsiaTheme="majorEastAsia" w:cs="Times New Roman"/>
          <w:bCs/>
          <w:sz w:val="24"/>
          <w:szCs w:val="22"/>
        </w:rPr>
        <w:t xml:space="preserve">Facilities for </w:t>
      </w:r>
      <w:r w:rsidR="007975C6" w:rsidRPr="007975C6">
        <w:rPr>
          <w:rStyle w:val="FontStyle107"/>
          <w:rFonts w:ascii="Times New Roman" w:eastAsiaTheme="majorEastAsia" w:cs="Times New Roman"/>
          <w:sz w:val="24"/>
          <w:szCs w:val="22"/>
        </w:rPr>
        <w:t>Project Manager</w:t>
      </w:r>
      <w:r w:rsidRPr="00AB2165">
        <w:rPr>
          <w:rStyle w:val="FontStyle107"/>
          <w:rFonts w:ascii="Times New Roman" w:eastAsiaTheme="majorEastAsia" w:cs="Times New Roman"/>
          <w:bCs/>
          <w:sz w:val="24"/>
          <w:szCs w:val="22"/>
        </w:rPr>
        <w:t>'s Personnel</w:t>
      </w:r>
      <w:bookmarkEnd w:id="133"/>
      <w:bookmarkEnd w:id="134"/>
    </w:p>
    <w:p w14:paraId="7F72521A" w14:textId="436B801F"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 shall supply a 100 m</w:t>
      </w:r>
      <w:r w:rsidRPr="00AB2165">
        <w:rPr>
          <w:rStyle w:val="FontStyle112"/>
          <w:sz w:val="22"/>
          <w:szCs w:val="22"/>
          <w:vertAlign w:val="superscript"/>
          <w:lang w:val="en-US" w:eastAsia="en-US"/>
        </w:rPr>
        <w:t>2</w:t>
      </w:r>
      <w:r w:rsidRPr="00AB2165">
        <w:rPr>
          <w:rStyle w:val="FontStyle112"/>
          <w:sz w:val="22"/>
          <w:szCs w:val="22"/>
          <w:lang w:val="en-US" w:eastAsia="en-US"/>
        </w:rPr>
        <w:t xml:space="preserve"> room (including a separated meeting room of minimum 30 m2) for </w:t>
      </w:r>
      <w:r w:rsidR="00964EAC">
        <w:rPr>
          <w:rStyle w:val="FontStyle112"/>
          <w:sz w:val="22"/>
          <w:szCs w:val="22"/>
          <w:lang w:val="en-US" w:eastAsia="en-US"/>
        </w:rPr>
        <w:t>the Project Manager</w:t>
      </w:r>
      <w:r w:rsidRPr="00AB2165">
        <w:rPr>
          <w:rStyle w:val="FontStyle112"/>
          <w:sz w:val="22"/>
          <w:szCs w:val="22"/>
          <w:lang w:val="en-US" w:eastAsia="en-US"/>
        </w:rPr>
        <w:t xml:space="preserve"> and his/her team on the site. The Contractor shall supply, install and maintain the offices fully furnished for the staff of minimum 5 persons, including desks, chairs, filing cabinets, drawing racks, book shelves, curtains, etc. Additional filing cabinets, etc. shall be provided from time to time as the volume to be stored increases. All facilities shall be ready for occupation and use by </w:t>
      </w:r>
      <w:r w:rsidR="00964EAC">
        <w:rPr>
          <w:rStyle w:val="FontStyle112"/>
          <w:sz w:val="22"/>
          <w:szCs w:val="22"/>
          <w:lang w:val="en-US" w:eastAsia="en-US"/>
        </w:rPr>
        <w:t>the Project Manager</w:t>
      </w:r>
      <w:r w:rsidRPr="00AB2165">
        <w:rPr>
          <w:rStyle w:val="FontStyle112"/>
          <w:sz w:val="22"/>
          <w:szCs w:val="22"/>
          <w:lang w:val="en-US" w:eastAsia="en-US"/>
        </w:rPr>
        <w:t xml:space="preserve"> not later than two (2) weeks after the commencement date.</w:t>
      </w:r>
    </w:p>
    <w:p w14:paraId="5FC49A71" w14:textId="48E8863D"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lastRenderedPageBreak/>
        <w:t>The office shall be provided with power, lighting, heating and air conditioning. It</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fit for the purpose of use as a permanent site office for </w:t>
      </w:r>
      <w:r w:rsidR="00964EAC">
        <w:rPr>
          <w:rStyle w:val="FontStyle112"/>
          <w:sz w:val="22"/>
          <w:szCs w:val="22"/>
          <w:lang w:val="en-US" w:eastAsia="en-US"/>
        </w:rPr>
        <w:t>the Project Manager</w:t>
      </w:r>
      <w:r w:rsidRPr="00AB2165">
        <w:rPr>
          <w:rStyle w:val="FontStyle112"/>
          <w:sz w:val="22"/>
          <w:szCs w:val="22"/>
          <w:lang w:val="en-US" w:eastAsia="en-US"/>
        </w:rPr>
        <w:t>’s staff. It</w:t>
      </w:r>
      <w:r w:rsidR="004D4D8A">
        <w:rPr>
          <w:rStyle w:val="FontStyle112"/>
          <w:sz w:val="22"/>
          <w:szCs w:val="22"/>
          <w:lang w:val="en-US" w:eastAsia="en-US"/>
        </w:rPr>
        <w:t xml:space="preserve"> </w:t>
      </w:r>
      <w:r w:rsidR="00D243A0" w:rsidRPr="00AB2165">
        <w:rPr>
          <w:rStyle w:val="FontStyle112"/>
          <w:sz w:val="22"/>
          <w:szCs w:val="22"/>
          <w:lang w:val="en-US" w:eastAsia="en-US"/>
        </w:rPr>
        <w:t>shall be</w:t>
      </w:r>
      <w:r w:rsidRPr="00AB2165">
        <w:rPr>
          <w:rStyle w:val="FontStyle112"/>
          <w:sz w:val="22"/>
          <w:szCs w:val="22"/>
          <w:lang w:val="en-US" w:eastAsia="en-US"/>
        </w:rPr>
        <w:t xml:space="preserve"> also to have three (3) telephone lines connected to the local fixed system. </w:t>
      </w:r>
    </w:p>
    <w:p w14:paraId="1465C994" w14:textId="7F449645"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provide a separate connection direct to a telephone exchange of a telecommunication code system and internet connection for the exclusive use of </w:t>
      </w:r>
      <w:r w:rsidR="00964EAC">
        <w:rPr>
          <w:rStyle w:val="FontStyle112"/>
          <w:sz w:val="22"/>
          <w:szCs w:val="22"/>
          <w:lang w:val="en-US" w:eastAsia="en-US"/>
        </w:rPr>
        <w:t>the Project Manager</w:t>
      </w:r>
      <w:r w:rsidRPr="00AB2165">
        <w:rPr>
          <w:rStyle w:val="FontStyle112"/>
          <w:sz w:val="22"/>
          <w:szCs w:val="22"/>
          <w:lang w:val="en-US" w:eastAsia="en-US"/>
        </w:rPr>
        <w:t xml:space="preserve">. The costs of telephone and internet lines shall be paid by </w:t>
      </w:r>
      <w:r w:rsidR="00964EAC">
        <w:rPr>
          <w:rStyle w:val="FontStyle112"/>
          <w:sz w:val="22"/>
          <w:szCs w:val="22"/>
          <w:lang w:val="en-US" w:eastAsia="en-US"/>
        </w:rPr>
        <w:t>the Project Manager</w:t>
      </w:r>
      <w:r w:rsidRPr="00AB2165">
        <w:rPr>
          <w:rStyle w:val="FontStyle112"/>
          <w:sz w:val="22"/>
          <w:szCs w:val="22"/>
          <w:lang w:val="en-US" w:eastAsia="en-US"/>
        </w:rPr>
        <w:t>.</w:t>
      </w:r>
    </w:p>
    <w:p w14:paraId="1FF2F528" w14:textId="040DE3BA"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Equipment, furnishings, fittings and supplies shall be located in the offices. All facilities and communications shall be ready for occupation and use by </w:t>
      </w:r>
      <w:r w:rsidR="00964EAC">
        <w:rPr>
          <w:rStyle w:val="FontStyle112"/>
          <w:sz w:val="22"/>
          <w:szCs w:val="22"/>
          <w:lang w:val="en-US" w:eastAsia="en-US"/>
        </w:rPr>
        <w:t>the Project Manager</w:t>
      </w:r>
      <w:r w:rsidRPr="00AB2165">
        <w:rPr>
          <w:rStyle w:val="FontStyle112"/>
          <w:sz w:val="22"/>
          <w:szCs w:val="22"/>
          <w:lang w:val="en-US" w:eastAsia="en-US"/>
        </w:rPr>
        <w:t xml:space="preserve"> not later than one month after the commencement date.</w:t>
      </w:r>
    </w:p>
    <w:p w14:paraId="46B3B076" w14:textId="434684A7"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Separate sanitary facilities, including toilet and hand washing facilities </w:t>
      </w:r>
      <w:r w:rsidR="007211AE" w:rsidRPr="00AB2165">
        <w:rPr>
          <w:rStyle w:val="FontStyle112"/>
          <w:sz w:val="22"/>
          <w:szCs w:val="22"/>
          <w:lang w:val="en-US" w:eastAsia="en-US"/>
        </w:rPr>
        <w:t>shall be</w:t>
      </w:r>
      <w:r w:rsidRPr="00AB2165">
        <w:rPr>
          <w:rStyle w:val="FontStyle112"/>
          <w:sz w:val="22"/>
          <w:szCs w:val="22"/>
          <w:lang w:val="en-US" w:eastAsia="en-US"/>
        </w:rPr>
        <w:t xml:space="preserve"> to be provided for the exclusive use of </w:t>
      </w:r>
      <w:r w:rsidR="00964EAC">
        <w:rPr>
          <w:rStyle w:val="FontStyle112"/>
          <w:sz w:val="22"/>
          <w:szCs w:val="22"/>
          <w:lang w:val="en-US" w:eastAsia="en-US"/>
        </w:rPr>
        <w:t>the Project Manager</w:t>
      </w:r>
      <w:r w:rsidRPr="00AB2165">
        <w:rPr>
          <w:rStyle w:val="FontStyle112"/>
          <w:sz w:val="22"/>
          <w:szCs w:val="22"/>
          <w:lang w:val="en-US" w:eastAsia="en-US"/>
        </w:rPr>
        <w:t>’s staff for the duration of the Contract.</w:t>
      </w:r>
    </w:p>
    <w:p w14:paraId="768569CB" w14:textId="5A113F53"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All offices (i.e. layouts) shall be approved by </w:t>
      </w:r>
      <w:r w:rsidR="00964EAC">
        <w:rPr>
          <w:rStyle w:val="FontStyle112"/>
          <w:sz w:val="22"/>
          <w:szCs w:val="22"/>
          <w:lang w:val="en-US" w:eastAsia="en-US"/>
        </w:rPr>
        <w:t>the Project Manager</w:t>
      </w:r>
      <w:r w:rsidRPr="00AB2165">
        <w:rPr>
          <w:rStyle w:val="FontStyle112"/>
          <w:sz w:val="22"/>
          <w:szCs w:val="22"/>
          <w:lang w:val="en-US" w:eastAsia="en-US"/>
        </w:rPr>
        <w:t xml:space="preserve"> prior to the construction.</w:t>
      </w:r>
    </w:p>
    <w:p w14:paraId="77388329" w14:textId="77777777"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responsible for daily cleaning of the offices for so long as they </w:t>
      </w:r>
      <w:r w:rsidR="007211AE" w:rsidRPr="00AB2165">
        <w:rPr>
          <w:rStyle w:val="FontStyle112"/>
          <w:sz w:val="22"/>
          <w:szCs w:val="22"/>
          <w:lang w:val="en-US" w:eastAsia="en-US"/>
        </w:rPr>
        <w:t>shall be</w:t>
      </w:r>
      <w:r w:rsidRPr="00AB2165">
        <w:rPr>
          <w:rStyle w:val="FontStyle112"/>
          <w:sz w:val="22"/>
          <w:szCs w:val="22"/>
          <w:lang w:val="en-US" w:eastAsia="en-US"/>
        </w:rPr>
        <w:t xml:space="preserve"> in use and suitable arrangements shall be made for the disposal of waste arising from the office.</w:t>
      </w:r>
    </w:p>
    <w:p w14:paraId="4E0CA3D2" w14:textId="6C9F6070"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space should allow room for regular meetings to take place to which the </w:t>
      </w:r>
      <w:r w:rsidR="007D21C3">
        <w:rPr>
          <w:rStyle w:val="FontStyle112"/>
          <w:sz w:val="22"/>
          <w:szCs w:val="22"/>
          <w:lang w:val="en-US" w:eastAsia="en-US"/>
        </w:rPr>
        <w:t xml:space="preserve">Employer, </w:t>
      </w:r>
      <w:r w:rsidR="00206CC2">
        <w:rPr>
          <w:rStyle w:val="FontStyle112"/>
          <w:sz w:val="22"/>
          <w:szCs w:val="22"/>
          <w:lang w:val="en-US" w:eastAsia="en-US"/>
        </w:rPr>
        <w:t>İLBANK,</w:t>
      </w:r>
      <w:r w:rsidR="00206CC2" w:rsidRPr="00AB2165">
        <w:rPr>
          <w:rStyle w:val="FontStyle112"/>
          <w:sz w:val="22"/>
          <w:szCs w:val="22"/>
          <w:lang w:val="en-US" w:eastAsia="en-US"/>
        </w:rPr>
        <w:t xml:space="preserve"> and</w:t>
      </w:r>
      <w:r w:rsidRPr="00AB2165">
        <w:rPr>
          <w:rStyle w:val="FontStyle112"/>
          <w:sz w:val="22"/>
          <w:szCs w:val="22"/>
          <w:lang w:val="en-US" w:eastAsia="en-US"/>
        </w:rPr>
        <w:t xml:space="preserve"> Contractor(s) shall be invited.</w:t>
      </w:r>
    </w:p>
    <w:p w14:paraId="55F586BB" w14:textId="77777777"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For the entire construction period the Contractor has to supply the office with water for sanitary installations facilities and drinking water.</w:t>
      </w:r>
    </w:p>
    <w:p w14:paraId="473E8CCC" w14:textId="39A69320" w:rsidR="00D767F5"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All equipment shall be new and of a quality and precision appropriate to its proposed use and shall be provided in a serviceable condition to </w:t>
      </w:r>
      <w:r w:rsidR="00964EAC">
        <w:rPr>
          <w:rStyle w:val="FontStyle112"/>
          <w:sz w:val="22"/>
          <w:szCs w:val="22"/>
          <w:lang w:val="en-US" w:eastAsia="en-US"/>
        </w:rPr>
        <w:t>the Project Manager</w:t>
      </w:r>
      <w:r w:rsidRPr="00AB2165">
        <w:rPr>
          <w:rStyle w:val="FontStyle112"/>
          <w:sz w:val="22"/>
          <w:szCs w:val="22"/>
          <w:lang w:val="en-US" w:eastAsia="en-US"/>
        </w:rPr>
        <w:t xml:space="preserve">. All facilities shall be approved by </w:t>
      </w:r>
      <w:r w:rsidR="00964EAC">
        <w:rPr>
          <w:rStyle w:val="FontStyle112"/>
          <w:sz w:val="22"/>
          <w:szCs w:val="22"/>
          <w:lang w:val="en-US" w:eastAsia="en-US"/>
        </w:rPr>
        <w:t>the Project Manager</w:t>
      </w:r>
      <w:r w:rsidRPr="00AB2165">
        <w:rPr>
          <w:rStyle w:val="FontStyle112"/>
          <w:sz w:val="22"/>
          <w:szCs w:val="22"/>
          <w:lang w:val="en-US" w:eastAsia="en-US"/>
        </w:rPr>
        <w:t>. The Contractor shall ensure that all equipment</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kept in good repair and shall repair or replace, as directed by </w:t>
      </w:r>
      <w:r w:rsidR="00964EAC">
        <w:rPr>
          <w:rStyle w:val="FontStyle112"/>
          <w:sz w:val="22"/>
          <w:szCs w:val="22"/>
          <w:lang w:val="en-US" w:eastAsia="en-US"/>
        </w:rPr>
        <w:t>the Project Manager</w:t>
      </w:r>
      <w:r w:rsidRPr="00AB2165">
        <w:rPr>
          <w:rStyle w:val="FontStyle112"/>
          <w:sz w:val="22"/>
          <w:szCs w:val="22"/>
          <w:lang w:val="en-US" w:eastAsia="en-US"/>
        </w:rPr>
        <w:t>, any equipment that becomes unserviceable.</w:t>
      </w:r>
    </w:p>
    <w:p w14:paraId="45AC5848" w14:textId="7AE8B613" w:rsidR="00B06E46" w:rsidRPr="00AB2165" w:rsidRDefault="00D767F5" w:rsidP="00D767F5">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All the equipment (if any) shall be the property of the Contractor after </w:t>
      </w:r>
      <w:r w:rsidR="00715D04" w:rsidRPr="00715D04">
        <w:rPr>
          <w:szCs w:val="22"/>
          <w:lang w:eastAsia="en-US"/>
        </w:rPr>
        <w:t xml:space="preserve">the issuance of the </w:t>
      </w:r>
      <w:r w:rsidR="00BC7E7A">
        <w:rPr>
          <w:szCs w:val="22"/>
          <w:lang w:eastAsia="en-US"/>
        </w:rPr>
        <w:t>Operational Acceptance</w:t>
      </w:r>
      <w:r w:rsidRPr="00AB2165">
        <w:rPr>
          <w:rStyle w:val="FontStyle112"/>
          <w:sz w:val="22"/>
          <w:szCs w:val="22"/>
          <w:lang w:val="en-US" w:eastAsia="en-US"/>
        </w:rPr>
        <w:t>.</w:t>
      </w:r>
    </w:p>
    <w:p w14:paraId="7FC3AAC1" w14:textId="77777777" w:rsidR="00B06E46" w:rsidRPr="00AB2165" w:rsidRDefault="00B06E46" w:rsidP="00416FB6">
      <w:pPr>
        <w:pStyle w:val="Heading3"/>
        <w:rPr>
          <w:rStyle w:val="FontStyle107"/>
          <w:rFonts w:ascii="Times New Roman" w:eastAsiaTheme="majorEastAsia" w:cs="Times New Roman"/>
          <w:bCs/>
          <w:sz w:val="24"/>
          <w:szCs w:val="22"/>
        </w:rPr>
      </w:pPr>
      <w:bookmarkStart w:id="135" w:name="_Toc495493043"/>
      <w:bookmarkStart w:id="136" w:name="_Toc199252931"/>
      <w:r w:rsidRPr="00AB2165">
        <w:rPr>
          <w:rStyle w:val="FontStyle107"/>
          <w:rFonts w:ascii="Times New Roman" w:eastAsiaTheme="majorEastAsia" w:cs="Times New Roman"/>
          <w:bCs/>
          <w:sz w:val="24"/>
          <w:szCs w:val="22"/>
        </w:rPr>
        <w:t>Meeting Facilities</w:t>
      </w:r>
      <w:bookmarkEnd w:id="135"/>
      <w:bookmarkEnd w:id="136"/>
    </w:p>
    <w:p w14:paraId="107A9DD6"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must provide facilities for site meeting on site for </w:t>
      </w:r>
      <w:r w:rsidR="006E06EB" w:rsidRPr="00AB2165">
        <w:rPr>
          <w:rStyle w:val="FontStyle112"/>
          <w:sz w:val="22"/>
          <w:szCs w:val="22"/>
          <w:lang w:val="en-US" w:eastAsia="en-US"/>
        </w:rPr>
        <w:t xml:space="preserve">20 </w:t>
      </w:r>
      <w:r w:rsidRPr="00AB2165">
        <w:rPr>
          <w:rStyle w:val="FontStyle112"/>
          <w:sz w:val="22"/>
          <w:szCs w:val="22"/>
          <w:lang w:val="en-US" w:eastAsia="en-US"/>
        </w:rPr>
        <w:t>participants.</w:t>
      </w:r>
    </w:p>
    <w:p w14:paraId="4B05C7A0" w14:textId="77777777" w:rsidR="00B06E46" w:rsidRPr="00AB2165" w:rsidRDefault="00B06E46" w:rsidP="00416FB6">
      <w:pPr>
        <w:pStyle w:val="Heading2"/>
        <w:rPr>
          <w:lang w:val="en-US"/>
        </w:rPr>
      </w:pPr>
      <w:bookmarkStart w:id="137" w:name="_Toc495493044"/>
      <w:bookmarkStart w:id="138" w:name="_Toc199252932"/>
      <w:r w:rsidRPr="00AB2165">
        <w:rPr>
          <w:lang w:val="en-US"/>
        </w:rPr>
        <w:t>Health and Safety</w:t>
      </w:r>
      <w:bookmarkEnd w:id="137"/>
      <w:bookmarkEnd w:id="138"/>
    </w:p>
    <w:p w14:paraId="12366878" w14:textId="77777777" w:rsidR="00E35247" w:rsidRPr="00AB2165" w:rsidRDefault="00E35247" w:rsidP="00694B11">
      <w:pPr>
        <w:pStyle w:val="LFTBody"/>
        <w:rPr>
          <w:b/>
        </w:rPr>
      </w:pPr>
      <w:bookmarkStart w:id="139" w:name="_Toc492166013"/>
      <w:bookmarkStart w:id="140" w:name="_Toc490529466"/>
      <w:bookmarkStart w:id="141" w:name="_Toc490529224"/>
      <w:bookmarkStart w:id="142" w:name="_Toc490264678"/>
      <w:bookmarkStart w:id="143" w:name="_Toc312969153"/>
      <w:bookmarkStart w:id="144" w:name="_Toc311213265"/>
      <w:r w:rsidRPr="00AB2165">
        <w:rPr>
          <w:b/>
        </w:rPr>
        <w:t>General</w:t>
      </w:r>
      <w:bookmarkEnd w:id="139"/>
      <w:bookmarkEnd w:id="140"/>
      <w:bookmarkEnd w:id="141"/>
      <w:bookmarkEnd w:id="142"/>
      <w:bookmarkEnd w:id="143"/>
      <w:bookmarkEnd w:id="144"/>
    </w:p>
    <w:p w14:paraId="4C5270DA" w14:textId="77777777" w:rsidR="00313118" w:rsidRPr="00AB2165" w:rsidRDefault="00313118" w:rsidP="00313118">
      <w:pPr>
        <w:pStyle w:val="BodyText"/>
        <w:spacing w:after="240"/>
        <w:rPr>
          <w:szCs w:val="22"/>
          <w:lang w:val="en-US"/>
        </w:rPr>
      </w:pPr>
      <w:r w:rsidRPr="00AB2165">
        <w:rPr>
          <w:szCs w:val="22"/>
          <w:lang w:val="en-US"/>
        </w:rPr>
        <w:t xml:space="preserve">All works shall be carried out strictly in accordance with current European Union health and safety legislation and the legislation of </w:t>
      </w:r>
      <w:r w:rsidR="0044631F" w:rsidRPr="00AB2165">
        <w:rPr>
          <w:szCs w:val="22"/>
          <w:lang w:val="en-US"/>
        </w:rPr>
        <w:t>Türkiye</w:t>
      </w:r>
      <w:r w:rsidRPr="00AB2165">
        <w:rPr>
          <w:szCs w:val="22"/>
          <w:lang w:val="en-US"/>
        </w:rPr>
        <w:t xml:space="preserve"> or of the home country of the Contractor, whichever is the most stringent.</w:t>
      </w:r>
    </w:p>
    <w:p w14:paraId="11C029F3"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Contractor's attention</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drawn to the number of hazards that </w:t>
      </w:r>
      <w:r w:rsidR="007211AE" w:rsidRPr="00AB2165">
        <w:rPr>
          <w:rStyle w:val="FontStyle112"/>
          <w:sz w:val="22"/>
          <w:szCs w:val="22"/>
          <w:lang w:val="en-US" w:eastAsia="en-US"/>
        </w:rPr>
        <w:t xml:space="preserve">shall </w:t>
      </w:r>
      <w:r w:rsidRPr="00AB2165">
        <w:rPr>
          <w:rStyle w:val="FontStyle112"/>
          <w:sz w:val="22"/>
          <w:szCs w:val="22"/>
          <w:lang w:val="en-US" w:eastAsia="en-US"/>
        </w:rPr>
        <w:t>likely to be encountered when carrying out the works that could affect the health and safety of his operatives, the Employer's employees and members of the general public.</w:t>
      </w:r>
    </w:p>
    <w:p w14:paraId="1415FF16" w14:textId="28E5771D"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following areas of work </w:t>
      </w:r>
      <w:r w:rsidR="004D0C86" w:rsidRPr="00AB2165">
        <w:rPr>
          <w:rStyle w:val="FontStyle112"/>
          <w:sz w:val="22"/>
          <w:szCs w:val="22"/>
          <w:lang w:val="en-US" w:eastAsia="en-US"/>
        </w:rPr>
        <w:t>shall</w:t>
      </w:r>
      <w:r w:rsidRPr="00AB2165">
        <w:rPr>
          <w:rStyle w:val="FontStyle112"/>
          <w:sz w:val="22"/>
          <w:szCs w:val="22"/>
          <w:lang w:val="en-US" w:eastAsia="en-US"/>
        </w:rPr>
        <w:t xml:space="preserve"> involve serious hazards; hence appropriate actions shall be taken to reduce the risks as far as </w:t>
      </w:r>
      <w:r w:rsidR="00715D04" w:rsidRPr="00AB2165">
        <w:rPr>
          <w:rStyle w:val="FontStyle112"/>
          <w:sz w:val="22"/>
          <w:szCs w:val="22"/>
          <w:lang w:val="en-US" w:eastAsia="en-US"/>
        </w:rPr>
        <w:t>practicable:</w:t>
      </w:r>
    </w:p>
    <w:p w14:paraId="2AE79E20" w14:textId="77777777"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Excavations (e.g. support to prevent earth movement, contact with underground / overhead services, stops to prevent dumpers, barriers / warning signs for pedestrians);</w:t>
      </w:r>
    </w:p>
    <w:p w14:paraId="12A9EEC5" w14:textId="77777777"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Working at height (e.g. falls, falling materials);</w:t>
      </w:r>
    </w:p>
    <w:p w14:paraId="1C39B770" w14:textId="77777777"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Confined spaces (e.g. oxygen deficiency, poisonous gas/vapor/fumes, explosive gas);</w:t>
      </w:r>
    </w:p>
    <w:p w14:paraId="6D3EFC2E" w14:textId="77777777"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Sewage, sludge in tanks, chambers and pipelines (e.g. leptospirosis/Weil's disease, drowning, poisonous gas);</w:t>
      </w:r>
    </w:p>
    <w:p w14:paraId="245D6F44" w14:textId="77777777"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lastRenderedPageBreak/>
        <w:t>Work on roads (e.g. traffic, pedestrians);</w:t>
      </w:r>
    </w:p>
    <w:p w14:paraId="2F82559A" w14:textId="77777777"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Heavy lifting (e.g. suitable equipment, stable ground, trained driver/ slinger/ banks man);</w:t>
      </w:r>
    </w:p>
    <w:p w14:paraId="361ABCE1" w14:textId="77777777"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Vibrating equipment;</w:t>
      </w:r>
    </w:p>
    <w:p w14:paraId="3ACCC59A" w14:textId="77777777"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Overlap with Employer's undertaking (e.g. existing operational plant and equipment);</w:t>
      </w:r>
    </w:p>
    <w:p w14:paraId="5CC571D2" w14:textId="4C9E01F8" w:rsidR="00B06E46" w:rsidRPr="00AB2165"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 xml:space="preserve">Dangerous substances' storage, handling and use (e.g. chemicals, explosives); </w:t>
      </w:r>
    </w:p>
    <w:p w14:paraId="2C5654DE" w14:textId="77777777" w:rsidR="00715D04" w:rsidRDefault="00B06E46" w:rsidP="00BF7F80">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Controlled waste materials' handling</w:t>
      </w:r>
      <w:r w:rsidR="00715D04">
        <w:rPr>
          <w:rStyle w:val="FontStyle112"/>
          <w:sz w:val="22"/>
          <w:szCs w:val="22"/>
          <w:lang w:val="en-US" w:eastAsia="en-US"/>
        </w:rPr>
        <w:t>;</w:t>
      </w:r>
    </w:p>
    <w:p w14:paraId="764168FB" w14:textId="77777777" w:rsidR="00715D04" w:rsidRPr="005B66F4" w:rsidRDefault="00715D04" w:rsidP="00715D04">
      <w:pPr>
        <w:pStyle w:val="Style22"/>
        <w:widowControl/>
        <w:numPr>
          <w:ilvl w:val="0"/>
          <w:numId w:val="1"/>
        </w:numPr>
        <w:tabs>
          <w:tab w:val="left" w:pos="389"/>
        </w:tabs>
        <w:rPr>
          <w:rStyle w:val="FontStyle112"/>
          <w:sz w:val="22"/>
          <w:szCs w:val="22"/>
          <w:lang w:val="en-US"/>
        </w:rPr>
      </w:pPr>
      <w:r w:rsidRPr="005B66F4">
        <w:rPr>
          <w:rStyle w:val="FontStyle112"/>
          <w:sz w:val="22"/>
          <w:szCs w:val="22"/>
          <w:lang w:val="en-US"/>
        </w:rPr>
        <w:t>Use of machinery and work equipment (e.g. rotating parts, entanglement, noise, mechanical failure),</w:t>
      </w:r>
    </w:p>
    <w:p w14:paraId="46654F22" w14:textId="77777777" w:rsidR="00715D04" w:rsidRPr="005B66F4" w:rsidRDefault="00715D04" w:rsidP="00715D04">
      <w:pPr>
        <w:pStyle w:val="Style22"/>
        <w:widowControl/>
        <w:numPr>
          <w:ilvl w:val="0"/>
          <w:numId w:val="1"/>
        </w:numPr>
        <w:tabs>
          <w:tab w:val="left" w:pos="389"/>
        </w:tabs>
        <w:rPr>
          <w:rStyle w:val="FontStyle112"/>
          <w:sz w:val="22"/>
          <w:szCs w:val="22"/>
          <w:lang w:val="en-US"/>
        </w:rPr>
      </w:pPr>
      <w:r w:rsidRPr="005B66F4">
        <w:rPr>
          <w:rStyle w:val="FontStyle112"/>
          <w:sz w:val="22"/>
          <w:szCs w:val="22"/>
          <w:lang w:val="en-US"/>
        </w:rPr>
        <w:t>Operation of construction vehicles and heavy equipment (e.g. excavators, loaders, cranes, collision risks),</w:t>
      </w:r>
    </w:p>
    <w:p w14:paraId="37999F32" w14:textId="77777777" w:rsidR="00715D04" w:rsidRPr="005B66F4" w:rsidRDefault="00715D04" w:rsidP="00715D04">
      <w:pPr>
        <w:pStyle w:val="Style22"/>
        <w:widowControl/>
        <w:numPr>
          <w:ilvl w:val="0"/>
          <w:numId w:val="1"/>
        </w:numPr>
        <w:tabs>
          <w:tab w:val="left" w:pos="389"/>
        </w:tabs>
        <w:rPr>
          <w:rStyle w:val="FontStyle112"/>
          <w:sz w:val="22"/>
          <w:szCs w:val="22"/>
          <w:lang w:val="en-US"/>
        </w:rPr>
      </w:pPr>
      <w:r w:rsidRPr="005B66F4">
        <w:rPr>
          <w:rStyle w:val="FontStyle112"/>
          <w:sz w:val="22"/>
          <w:szCs w:val="22"/>
          <w:lang w:val="en-US"/>
        </w:rPr>
        <w:t>Hot works (e.g. welding, cutting, grinding – fire, explosion, burns);</w:t>
      </w:r>
    </w:p>
    <w:p w14:paraId="416BA0FC" w14:textId="77777777" w:rsidR="00715D04" w:rsidRDefault="00715D04" w:rsidP="00715D04">
      <w:pPr>
        <w:pStyle w:val="Style37"/>
        <w:widowControl/>
        <w:spacing w:line="240" w:lineRule="auto"/>
        <w:rPr>
          <w:rStyle w:val="FontStyle112"/>
          <w:sz w:val="22"/>
          <w:szCs w:val="22"/>
          <w:lang w:val="en-US" w:eastAsia="en-US"/>
        </w:rPr>
      </w:pPr>
    </w:p>
    <w:p w14:paraId="4DE972F4" w14:textId="0A145A2C" w:rsidR="00715D04" w:rsidRPr="00AB2165" w:rsidRDefault="00715D04" w:rsidP="00715D04">
      <w:pPr>
        <w:pStyle w:val="Style37"/>
        <w:widowControl/>
        <w:spacing w:line="240" w:lineRule="auto"/>
        <w:rPr>
          <w:rStyle w:val="FontStyle112"/>
          <w:sz w:val="22"/>
          <w:szCs w:val="22"/>
          <w:lang w:val="en-US" w:eastAsia="en-US"/>
        </w:rPr>
      </w:pPr>
      <w:r w:rsidRPr="00AB2165">
        <w:rPr>
          <w:rStyle w:val="FontStyle112"/>
          <w:sz w:val="22"/>
          <w:szCs w:val="22"/>
          <w:lang w:val="en-US" w:eastAsia="en-US"/>
        </w:rPr>
        <w:t>Prior to the commencement of any hazardous operation, the Contractor shall submit a</w:t>
      </w:r>
      <w:r w:rsidR="008B69D7">
        <w:rPr>
          <w:rStyle w:val="FontStyle112"/>
          <w:sz w:val="22"/>
          <w:szCs w:val="22"/>
          <w:lang w:val="en-US" w:eastAsia="en-US"/>
        </w:rPr>
        <w:t>n</w:t>
      </w:r>
      <w:r w:rsidRPr="00AB2165">
        <w:rPr>
          <w:rStyle w:val="FontStyle112"/>
          <w:sz w:val="22"/>
          <w:szCs w:val="22"/>
          <w:lang w:val="en-US" w:eastAsia="en-US"/>
        </w:rPr>
        <w:t xml:space="preserve"> </w:t>
      </w:r>
      <w:r>
        <w:rPr>
          <w:rStyle w:val="FontStyle112"/>
          <w:sz w:val="22"/>
          <w:szCs w:val="22"/>
          <w:lang w:val="en-US" w:eastAsia="en-US"/>
        </w:rPr>
        <w:t>OHS Management Plan</w:t>
      </w:r>
      <w:r w:rsidRPr="00AB2165">
        <w:rPr>
          <w:rStyle w:val="FontStyle112"/>
          <w:sz w:val="22"/>
          <w:szCs w:val="22"/>
          <w:lang w:val="en-US" w:eastAsia="en-US"/>
        </w:rPr>
        <w:t xml:space="preserve"> to </w:t>
      </w:r>
      <w:r>
        <w:rPr>
          <w:rStyle w:val="FontStyle112"/>
          <w:sz w:val="22"/>
          <w:szCs w:val="22"/>
          <w:lang w:val="en-US" w:eastAsia="en-US"/>
        </w:rPr>
        <w:t>the Project Manager</w:t>
      </w:r>
      <w:r w:rsidR="008B69D7">
        <w:rPr>
          <w:rStyle w:val="FontStyle112"/>
          <w:sz w:val="22"/>
          <w:szCs w:val="22"/>
          <w:lang w:val="en-US" w:eastAsia="en-US"/>
        </w:rPr>
        <w:t xml:space="preserve"> </w:t>
      </w:r>
      <w:r>
        <w:rPr>
          <w:rStyle w:val="FontStyle112"/>
          <w:sz w:val="22"/>
          <w:szCs w:val="22"/>
          <w:lang w:val="en-US" w:eastAsia="en-US"/>
        </w:rPr>
        <w:t>and OHS Personnel</w:t>
      </w:r>
      <w:r w:rsidRPr="00AB2165">
        <w:rPr>
          <w:rStyle w:val="FontStyle112"/>
          <w:sz w:val="22"/>
          <w:szCs w:val="22"/>
          <w:lang w:val="en-US" w:eastAsia="en-US"/>
        </w:rPr>
        <w:t xml:space="preserve">  for approval. Where deemed appropriate by the</w:t>
      </w:r>
      <w:r w:rsidR="008B69D7">
        <w:rPr>
          <w:rStyle w:val="FontStyle112"/>
          <w:sz w:val="22"/>
          <w:szCs w:val="22"/>
          <w:lang w:val="en-US" w:eastAsia="en-US"/>
        </w:rPr>
        <w:t xml:space="preserve"> </w:t>
      </w:r>
      <w:r>
        <w:rPr>
          <w:rStyle w:val="FontStyle112"/>
          <w:sz w:val="22"/>
          <w:szCs w:val="22"/>
          <w:lang w:val="en-US" w:eastAsia="en-US"/>
        </w:rPr>
        <w:t>Project Manager</w:t>
      </w:r>
      <w:r w:rsidRPr="00AB2165">
        <w:rPr>
          <w:rStyle w:val="FontStyle112"/>
          <w:sz w:val="22"/>
          <w:szCs w:val="22"/>
          <w:lang w:val="en-US" w:eastAsia="en-US"/>
        </w:rPr>
        <w:t>, a hazardous condition HAZCON study shall be undertaken by the Contractor and agreed with the</w:t>
      </w:r>
      <w:r>
        <w:rPr>
          <w:rStyle w:val="FontStyle112"/>
          <w:sz w:val="22"/>
          <w:szCs w:val="22"/>
          <w:lang w:val="en-US" w:eastAsia="en-US"/>
        </w:rPr>
        <w:t xml:space="preserve"> Project Manager</w:t>
      </w:r>
      <w:r w:rsidRPr="00AB2165">
        <w:rPr>
          <w:rStyle w:val="FontStyle112"/>
          <w:sz w:val="22"/>
          <w:szCs w:val="22"/>
          <w:lang w:val="en-US" w:eastAsia="en-US"/>
        </w:rPr>
        <w:t xml:space="preserve"> prior to the method statement being prepared.</w:t>
      </w:r>
    </w:p>
    <w:p w14:paraId="222E8A73"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All operatives are to have been suitably trained prior to commencing work and are to be adequately supervised whilst carrying it out.</w:t>
      </w:r>
    </w:p>
    <w:p w14:paraId="6E822508"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All plant and equipment</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to be suitable for the task to be undertaken and properly inspected tested prior to being put into operation.</w:t>
      </w:r>
    </w:p>
    <w:p w14:paraId="11D39A25"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 shall appoint an accident prevention officer at the site, responsible for maintaining safety and protection against accidents. This person shall be qualified for this responsibility, and shall have the authority to issue instructions and take protective measures to prevent accidents.</w:t>
      </w:r>
    </w:p>
    <w:p w14:paraId="7DCD4931" w14:textId="6683F475"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send to </w:t>
      </w:r>
      <w:r w:rsidR="00964EAC">
        <w:rPr>
          <w:rStyle w:val="FontStyle112"/>
          <w:sz w:val="22"/>
          <w:szCs w:val="22"/>
          <w:lang w:val="en-US" w:eastAsia="en-US"/>
        </w:rPr>
        <w:t>the Project Manager</w:t>
      </w:r>
      <w:r w:rsidRPr="00AB2165">
        <w:rPr>
          <w:rStyle w:val="FontStyle112"/>
          <w:sz w:val="22"/>
          <w:szCs w:val="22"/>
          <w:lang w:val="en-US" w:eastAsia="en-US"/>
        </w:rPr>
        <w:t xml:space="preserve"> details of any accident </w:t>
      </w:r>
      <w:r w:rsidR="008B69D7">
        <w:rPr>
          <w:rStyle w:val="FontStyle112"/>
          <w:sz w:val="22"/>
          <w:szCs w:val="22"/>
          <w:lang w:val="en-US" w:eastAsia="en-US"/>
        </w:rPr>
        <w:t>within 24 hours</w:t>
      </w:r>
      <w:r w:rsidRPr="00AB2165">
        <w:rPr>
          <w:rStyle w:val="FontStyle112"/>
          <w:sz w:val="22"/>
          <w:szCs w:val="22"/>
          <w:lang w:val="en-US" w:eastAsia="en-US"/>
        </w:rPr>
        <w:t xml:space="preserve"> after its occurrence. The Contractor shall maintain records and make reports concerning health, safety and welfare of persons, and damage to property, as </w:t>
      </w:r>
      <w:r w:rsidR="00964EAC">
        <w:rPr>
          <w:rStyle w:val="FontStyle112"/>
          <w:sz w:val="22"/>
          <w:szCs w:val="22"/>
          <w:lang w:val="en-US" w:eastAsia="en-US"/>
        </w:rPr>
        <w:t>the Project Manager</w:t>
      </w:r>
      <w:r w:rsidR="00D243A0" w:rsidRPr="00AB2165">
        <w:rPr>
          <w:rStyle w:val="FontStyle112"/>
          <w:sz w:val="22"/>
          <w:szCs w:val="22"/>
          <w:lang w:val="en-US" w:eastAsia="en-US"/>
        </w:rPr>
        <w:t xml:space="preserve"> shall</w:t>
      </w:r>
      <w:r w:rsidRPr="00AB2165">
        <w:rPr>
          <w:rStyle w:val="FontStyle112"/>
          <w:sz w:val="22"/>
          <w:szCs w:val="22"/>
          <w:lang w:val="en-US" w:eastAsia="en-US"/>
        </w:rPr>
        <w:t xml:space="preserve"> reasonably require.</w:t>
      </w:r>
    </w:p>
    <w:p w14:paraId="477DCF24" w14:textId="7C709946" w:rsidR="00B06E46" w:rsidRPr="00AB2165" w:rsidRDefault="00964EAC" w:rsidP="00B06E46">
      <w:pPr>
        <w:pStyle w:val="Style37"/>
        <w:widowControl/>
        <w:spacing w:line="240" w:lineRule="auto"/>
        <w:rPr>
          <w:rStyle w:val="FontStyle112"/>
          <w:sz w:val="22"/>
          <w:szCs w:val="22"/>
          <w:lang w:val="en-US" w:eastAsia="en-US"/>
        </w:rPr>
      </w:pPr>
      <w:r>
        <w:rPr>
          <w:rStyle w:val="FontStyle112"/>
          <w:sz w:val="22"/>
          <w:szCs w:val="22"/>
          <w:lang w:val="en-US" w:eastAsia="en-US"/>
        </w:rPr>
        <w:t>The Project Manager</w:t>
      </w:r>
      <w:r w:rsidR="00B06E46" w:rsidRPr="00AB2165">
        <w:rPr>
          <w:rStyle w:val="FontStyle112"/>
          <w:sz w:val="22"/>
          <w:szCs w:val="22"/>
          <w:lang w:val="en-US" w:eastAsia="en-US"/>
        </w:rPr>
        <w:t xml:space="preserve"> </w:t>
      </w:r>
      <w:r w:rsidR="004D0C86" w:rsidRPr="00AB2165">
        <w:rPr>
          <w:rStyle w:val="FontStyle112"/>
          <w:sz w:val="22"/>
          <w:szCs w:val="22"/>
          <w:lang w:val="en-US" w:eastAsia="en-US"/>
        </w:rPr>
        <w:t>shall</w:t>
      </w:r>
      <w:r w:rsidR="00B06E46" w:rsidRPr="00AB2165">
        <w:rPr>
          <w:rStyle w:val="FontStyle112"/>
          <w:sz w:val="22"/>
          <w:szCs w:val="22"/>
          <w:lang w:val="en-US" w:eastAsia="en-US"/>
        </w:rPr>
        <w:t xml:space="preserve"> require the Contractor to remove (or cause to be removed) any person employed on the works who persist in any conduct that is prejudicial to safety, health or the protection of the environment.</w:t>
      </w:r>
    </w:p>
    <w:p w14:paraId="4080791C" w14:textId="0BAB63E0"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Any part of the site that is designated as a "restricted area" </w:t>
      </w:r>
      <w:r w:rsidR="00D243A0" w:rsidRPr="00AB2165">
        <w:rPr>
          <w:rStyle w:val="FontStyle112"/>
          <w:sz w:val="22"/>
          <w:szCs w:val="22"/>
          <w:lang w:val="en-US" w:eastAsia="en-US"/>
        </w:rPr>
        <w:t xml:space="preserve">shall </w:t>
      </w:r>
      <w:r w:rsidRPr="00AB2165">
        <w:rPr>
          <w:rStyle w:val="FontStyle112"/>
          <w:sz w:val="22"/>
          <w:szCs w:val="22"/>
          <w:lang w:val="en-US" w:eastAsia="en-US"/>
        </w:rPr>
        <w:t xml:space="preserve">not be entered without a "permit to work". All places occupied by live, operational, mechanical, electrical or chemical equipment, and "live" sewers, manholes and chambers </w:t>
      </w:r>
      <w:r w:rsidR="004D0C86" w:rsidRPr="00AB2165">
        <w:rPr>
          <w:rStyle w:val="FontStyle112"/>
          <w:sz w:val="22"/>
          <w:szCs w:val="22"/>
          <w:lang w:val="en-US" w:eastAsia="en-US"/>
        </w:rPr>
        <w:t>shall</w:t>
      </w:r>
      <w:r w:rsidRPr="00AB2165">
        <w:rPr>
          <w:rStyle w:val="FontStyle112"/>
          <w:sz w:val="22"/>
          <w:szCs w:val="22"/>
          <w:lang w:val="en-US" w:eastAsia="en-US"/>
        </w:rPr>
        <w:t xml:space="preserve"> usually be so designated. The Contractor shall not allow any of his operatives or sub-contractors to enter such an area until a permit has been issued. When the Contractor requires such a permit he shall give </w:t>
      </w:r>
      <w:r w:rsidR="00964EAC">
        <w:rPr>
          <w:rStyle w:val="FontStyle112"/>
          <w:sz w:val="22"/>
          <w:szCs w:val="22"/>
          <w:lang w:val="en-US" w:eastAsia="en-US"/>
        </w:rPr>
        <w:t>seven (</w:t>
      </w:r>
      <w:r w:rsidRPr="00AB2165">
        <w:rPr>
          <w:rStyle w:val="FontStyle112"/>
          <w:sz w:val="22"/>
          <w:szCs w:val="22"/>
          <w:lang w:val="en-US" w:eastAsia="en-US"/>
        </w:rPr>
        <w:t>7</w:t>
      </w:r>
      <w:r w:rsidR="00964EAC">
        <w:rPr>
          <w:rStyle w:val="FontStyle112"/>
          <w:sz w:val="22"/>
          <w:szCs w:val="22"/>
          <w:lang w:val="en-US" w:eastAsia="en-US"/>
        </w:rPr>
        <w:t>)</w:t>
      </w:r>
      <w:r w:rsidRPr="00AB2165">
        <w:rPr>
          <w:rStyle w:val="FontStyle112"/>
          <w:sz w:val="22"/>
          <w:szCs w:val="22"/>
          <w:lang w:val="en-US" w:eastAsia="en-US"/>
        </w:rPr>
        <w:t xml:space="preserve"> clear days' notice to </w:t>
      </w:r>
      <w:r w:rsidR="00964EAC">
        <w:rPr>
          <w:rStyle w:val="FontStyle112"/>
          <w:sz w:val="22"/>
          <w:szCs w:val="22"/>
          <w:lang w:val="en-US" w:eastAsia="en-US"/>
        </w:rPr>
        <w:t>the Project Manager</w:t>
      </w:r>
      <w:r w:rsidRPr="00AB2165">
        <w:rPr>
          <w:rStyle w:val="FontStyle112"/>
          <w:sz w:val="22"/>
          <w:szCs w:val="22"/>
          <w:lang w:val="en-US" w:eastAsia="en-US"/>
        </w:rPr>
        <w:t xml:space="preserve">, who </w:t>
      </w:r>
      <w:r w:rsidR="004D0C86" w:rsidRPr="00AB2165">
        <w:rPr>
          <w:rStyle w:val="FontStyle112"/>
          <w:sz w:val="22"/>
          <w:szCs w:val="22"/>
          <w:lang w:val="en-US" w:eastAsia="en-US"/>
        </w:rPr>
        <w:t>shall</w:t>
      </w:r>
      <w:r w:rsidRPr="00AB2165">
        <w:rPr>
          <w:rStyle w:val="FontStyle112"/>
          <w:sz w:val="22"/>
          <w:szCs w:val="22"/>
          <w:lang w:val="en-US" w:eastAsia="en-US"/>
        </w:rPr>
        <w:t xml:space="preserve"> arrange with the appropriate authority to issue one. When the Contractor receives such a </w:t>
      </w:r>
      <w:r w:rsidR="00206CC2" w:rsidRPr="00AB2165">
        <w:rPr>
          <w:rStyle w:val="FontStyle112"/>
          <w:sz w:val="22"/>
          <w:szCs w:val="22"/>
          <w:lang w:val="en-US" w:eastAsia="en-US"/>
        </w:rPr>
        <w:t>permit,</w:t>
      </w:r>
      <w:r w:rsidRPr="00AB2165">
        <w:rPr>
          <w:rStyle w:val="FontStyle112"/>
          <w:sz w:val="22"/>
          <w:szCs w:val="22"/>
          <w:lang w:val="en-US" w:eastAsia="en-US"/>
        </w:rPr>
        <w:t xml:space="preserve"> he shall comply with any precautionary requirements that</w:t>
      </w:r>
      <w:r w:rsidR="00D243A0" w:rsidRPr="00AB2165">
        <w:rPr>
          <w:rStyle w:val="FontStyle112"/>
          <w:sz w:val="22"/>
          <w:szCs w:val="22"/>
          <w:lang w:val="en-US" w:eastAsia="en-US"/>
        </w:rPr>
        <w:t xml:space="preserve"> shall</w:t>
      </w:r>
      <w:r w:rsidRPr="00AB2165">
        <w:rPr>
          <w:rStyle w:val="FontStyle112"/>
          <w:sz w:val="22"/>
          <w:szCs w:val="22"/>
          <w:lang w:val="en-US" w:eastAsia="en-US"/>
        </w:rPr>
        <w:t xml:space="preserve"> be specified in it and shall hold the permit until the end of the period covered and then return it to </w:t>
      </w:r>
      <w:r w:rsidR="00964EAC">
        <w:rPr>
          <w:rStyle w:val="FontStyle112"/>
          <w:sz w:val="22"/>
          <w:szCs w:val="22"/>
          <w:lang w:val="en-US" w:eastAsia="en-US"/>
        </w:rPr>
        <w:t>the Project Manager</w:t>
      </w:r>
      <w:r w:rsidRPr="00AB2165">
        <w:rPr>
          <w:rStyle w:val="FontStyle112"/>
          <w:sz w:val="22"/>
          <w:szCs w:val="22"/>
          <w:lang w:val="en-US" w:eastAsia="en-US"/>
        </w:rPr>
        <w:t>. Compliance with the requirements of the permit shall not absolve the Contractor from any responsibilities under the Contract.</w:t>
      </w:r>
    </w:p>
    <w:p w14:paraId="1BB309A1" w14:textId="64317498" w:rsidR="00E35247" w:rsidRPr="00AB2165" w:rsidRDefault="00E35247" w:rsidP="00E35247">
      <w:pPr>
        <w:pStyle w:val="LFTBody"/>
      </w:pPr>
      <w:r w:rsidRPr="00AB2165">
        <w:t xml:space="preserve">Contractor shall prepare an “Emergency Response Plan” and submit to the approval of </w:t>
      </w:r>
      <w:r w:rsidR="00964EAC">
        <w:t>the Project Manager</w:t>
      </w:r>
      <w:r w:rsidRPr="00AB2165">
        <w:t>.</w:t>
      </w:r>
    </w:p>
    <w:p w14:paraId="2D583716" w14:textId="77777777" w:rsidR="00715D04" w:rsidRPr="00AB2165" w:rsidRDefault="00715D04" w:rsidP="00715D04">
      <w:pPr>
        <w:pStyle w:val="Style37"/>
        <w:widowControl/>
        <w:spacing w:line="240" w:lineRule="auto"/>
        <w:rPr>
          <w:rStyle w:val="FontStyle112"/>
          <w:sz w:val="22"/>
          <w:szCs w:val="22"/>
          <w:lang w:val="en-US" w:eastAsia="en-US"/>
        </w:rPr>
      </w:pPr>
      <w:r w:rsidRPr="00AB2165">
        <w:rPr>
          <w:rStyle w:val="FontStyle112"/>
          <w:sz w:val="22"/>
          <w:szCs w:val="22"/>
          <w:lang w:val="en-US" w:eastAsia="en-US"/>
        </w:rPr>
        <w:t>Suitable arrangements are to be made to cater for emergencies, including:</w:t>
      </w:r>
    </w:p>
    <w:p w14:paraId="2E623224" w14:textId="77777777" w:rsidR="00715D04" w:rsidRPr="006E2C18" w:rsidRDefault="00715D04" w:rsidP="00715D04">
      <w:pPr>
        <w:pStyle w:val="Style22"/>
        <w:widowControl/>
        <w:numPr>
          <w:ilvl w:val="0"/>
          <w:numId w:val="1"/>
        </w:numPr>
        <w:tabs>
          <w:tab w:val="left" w:pos="389"/>
        </w:tabs>
        <w:rPr>
          <w:szCs w:val="22"/>
          <w:lang w:val="en-US" w:eastAsia="en-US"/>
        </w:rPr>
      </w:pPr>
      <w:r w:rsidRPr="00BD0DFA">
        <w:rPr>
          <w:szCs w:val="22"/>
          <w:lang w:val="en-US" w:eastAsia="en-US"/>
        </w:rPr>
        <w:t>Provision for conducting emergency response exercises,</w:t>
      </w:r>
    </w:p>
    <w:p w14:paraId="16FE20A9" w14:textId="77777777" w:rsidR="00B06E46" w:rsidRPr="00AB2165" w:rsidRDefault="00B06E46" w:rsidP="00416FB6">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First aid equipment (dressings, etc.);</w:t>
      </w:r>
    </w:p>
    <w:p w14:paraId="2E379FFA" w14:textId="77777777" w:rsidR="00B06E46" w:rsidRPr="00AB2165" w:rsidRDefault="00B06E46" w:rsidP="00416FB6">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lastRenderedPageBreak/>
        <w:t>Person(s) trained to administer first aid;</w:t>
      </w:r>
    </w:p>
    <w:p w14:paraId="27011695" w14:textId="77777777" w:rsidR="00B06E46" w:rsidRPr="00AB2165" w:rsidRDefault="00B06E46" w:rsidP="00416FB6">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Communication with, and transport to, the nearest hospital with an accident emergency department;</w:t>
      </w:r>
    </w:p>
    <w:p w14:paraId="6FCC2705" w14:textId="77777777" w:rsidR="00B06E46" w:rsidRPr="00AB2165" w:rsidRDefault="00B06E46" w:rsidP="00416FB6">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Monitoring equipment;</w:t>
      </w:r>
    </w:p>
    <w:p w14:paraId="0601E34E" w14:textId="77777777" w:rsidR="00B06E46" w:rsidRPr="00AB2165" w:rsidRDefault="00B06E46" w:rsidP="00416FB6">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Rescue equipment;</w:t>
      </w:r>
    </w:p>
    <w:p w14:paraId="1179DDD0" w14:textId="77777777" w:rsidR="00B06E46" w:rsidRPr="00AB2165" w:rsidRDefault="00B06E46" w:rsidP="00416FB6">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Firefighting equipment; and</w:t>
      </w:r>
    </w:p>
    <w:p w14:paraId="0B3F2A11" w14:textId="77777777" w:rsidR="00B06E46" w:rsidRPr="00AB2165" w:rsidRDefault="00B06E46" w:rsidP="00416FB6">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Communication with nearest fire brigade station.</w:t>
      </w:r>
    </w:p>
    <w:p w14:paraId="113D75D1"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 shall provide the necessary monitoring equipment required for entry to hazardous or potentially hazardous atmospheres. Monitoring of all hazardous or potentially hazardous atmospheres shall be carried out by the Contractor and a suitable register maintained.</w:t>
      </w:r>
    </w:p>
    <w:p w14:paraId="7DDD89C5"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provide all necessary rescue equipment that shall be regularly checked and maintained. A register of equipment checks shall be kept on site. The Contractor shall ensure that an adequate number of his operatives </w:t>
      </w:r>
      <w:r w:rsidR="00380168" w:rsidRPr="00AB2165">
        <w:rPr>
          <w:rStyle w:val="FontStyle112"/>
          <w:sz w:val="22"/>
          <w:szCs w:val="22"/>
          <w:lang w:val="en-US" w:eastAsia="en-US"/>
        </w:rPr>
        <w:t>shall be</w:t>
      </w:r>
      <w:r w:rsidRPr="00AB2165">
        <w:rPr>
          <w:rStyle w:val="FontStyle112"/>
          <w:sz w:val="22"/>
          <w:szCs w:val="22"/>
          <w:lang w:val="en-US" w:eastAsia="en-US"/>
        </w:rPr>
        <w:t xml:space="preserve"> fully trained in the use of breathing apparatus and rescue techniques.</w:t>
      </w:r>
    </w:p>
    <w:p w14:paraId="5B14D592" w14:textId="6F69F14B" w:rsidR="00715D04" w:rsidRPr="006E2C18" w:rsidRDefault="00715D04" w:rsidP="00715D04">
      <w:pPr>
        <w:pStyle w:val="Style37"/>
        <w:widowControl/>
        <w:spacing w:line="240" w:lineRule="auto"/>
        <w:rPr>
          <w:rStyle w:val="FontStyle112"/>
          <w:sz w:val="22"/>
          <w:szCs w:val="22"/>
          <w:lang w:val="en-US" w:eastAsia="en-US"/>
        </w:rPr>
      </w:pPr>
      <w:r w:rsidRPr="006E2C18">
        <w:rPr>
          <w:rStyle w:val="FontStyle112"/>
          <w:sz w:val="22"/>
          <w:szCs w:val="22"/>
          <w:lang w:val="en-US" w:eastAsia="en-US"/>
        </w:rPr>
        <w:t xml:space="preserve">Personal protective equipment </w:t>
      </w:r>
      <w:bookmarkStart w:id="145" w:name="_Hlk198466727"/>
      <w:r w:rsidRPr="00BD0DFA">
        <w:rPr>
          <w:b/>
          <w:bCs/>
          <w:szCs w:val="22"/>
          <w:lang w:val="en-US" w:eastAsia="en-US"/>
        </w:rPr>
        <w:t>(PPE)</w:t>
      </w:r>
      <w:r w:rsidRPr="00BD0DFA">
        <w:rPr>
          <w:szCs w:val="22"/>
          <w:lang w:val="en-US" w:eastAsia="en-US"/>
        </w:rPr>
        <w:t xml:space="preserve"> </w:t>
      </w:r>
      <w:r w:rsidRPr="006E2C18">
        <w:rPr>
          <w:rStyle w:val="FontStyle112"/>
          <w:sz w:val="22"/>
          <w:szCs w:val="22"/>
          <w:lang w:val="en-US" w:eastAsia="en-US"/>
        </w:rPr>
        <w:t xml:space="preserve">shall be </w:t>
      </w:r>
      <w:r w:rsidRPr="00BD0DFA">
        <w:rPr>
          <w:szCs w:val="22"/>
          <w:lang w:val="en-US" w:eastAsia="en-US"/>
        </w:rPr>
        <w:t xml:space="preserve">made available by the Contractor and </w:t>
      </w:r>
      <w:r w:rsidRPr="00BD0DFA">
        <w:rPr>
          <w:b/>
          <w:bCs/>
          <w:szCs w:val="22"/>
          <w:lang w:val="en-US" w:eastAsia="en-US"/>
        </w:rPr>
        <w:t>used by all operatives whenever applicable</w:t>
      </w:r>
      <w:r w:rsidRPr="00BD0DFA">
        <w:rPr>
          <w:szCs w:val="22"/>
          <w:lang w:val="en-US" w:eastAsia="en-US"/>
        </w:rPr>
        <w:t>, based on the nature of the task and associated risks. This shall include, but not be limited to:</w:t>
      </w:r>
      <w:bookmarkEnd w:id="145"/>
    </w:p>
    <w:p w14:paraId="6136BBE6" w14:textId="77777777" w:rsidR="00B06E46" w:rsidRPr="006E2C18" w:rsidRDefault="00B06E46" w:rsidP="00705EB4">
      <w:pPr>
        <w:pStyle w:val="Style22"/>
        <w:widowControl/>
        <w:numPr>
          <w:ilvl w:val="0"/>
          <w:numId w:val="1"/>
        </w:numPr>
        <w:tabs>
          <w:tab w:val="left" w:pos="389"/>
        </w:tabs>
        <w:rPr>
          <w:rStyle w:val="FontStyle112"/>
          <w:sz w:val="22"/>
          <w:szCs w:val="22"/>
          <w:lang w:val="en-US" w:eastAsia="en-US"/>
        </w:rPr>
      </w:pPr>
      <w:r w:rsidRPr="006E2C18">
        <w:rPr>
          <w:rStyle w:val="FontStyle112"/>
          <w:sz w:val="22"/>
          <w:szCs w:val="22"/>
          <w:lang w:val="en-US" w:eastAsia="en-US"/>
        </w:rPr>
        <w:t>Safety helmets;</w:t>
      </w:r>
    </w:p>
    <w:p w14:paraId="0BD34C9C" w14:textId="77777777" w:rsidR="00B06E46" w:rsidRPr="006E2C18" w:rsidRDefault="00B06E46" w:rsidP="00705EB4">
      <w:pPr>
        <w:pStyle w:val="Style22"/>
        <w:widowControl/>
        <w:numPr>
          <w:ilvl w:val="0"/>
          <w:numId w:val="1"/>
        </w:numPr>
        <w:tabs>
          <w:tab w:val="left" w:pos="389"/>
        </w:tabs>
        <w:rPr>
          <w:rStyle w:val="FontStyle112"/>
          <w:sz w:val="22"/>
          <w:szCs w:val="22"/>
          <w:lang w:val="en-US" w:eastAsia="en-US"/>
        </w:rPr>
      </w:pPr>
      <w:r w:rsidRPr="006E2C18">
        <w:rPr>
          <w:rStyle w:val="FontStyle112"/>
          <w:sz w:val="22"/>
          <w:szCs w:val="22"/>
          <w:lang w:val="en-US" w:eastAsia="en-US"/>
        </w:rPr>
        <w:t>Eye protection;</w:t>
      </w:r>
    </w:p>
    <w:p w14:paraId="442EBF48" w14:textId="77777777" w:rsidR="00B06E46" w:rsidRPr="006E2C18" w:rsidRDefault="00B06E46" w:rsidP="00705EB4">
      <w:pPr>
        <w:pStyle w:val="Style22"/>
        <w:widowControl/>
        <w:numPr>
          <w:ilvl w:val="0"/>
          <w:numId w:val="1"/>
        </w:numPr>
        <w:tabs>
          <w:tab w:val="left" w:pos="389"/>
        </w:tabs>
        <w:rPr>
          <w:rStyle w:val="FontStyle112"/>
          <w:sz w:val="22"/>
          <w:szCs w:val="22"/>
          <w:lang w:val="en-US" w:eastAsia="en-US"/>
        </w:rPr>
      </w:pPr>
      <w:r w:rsidRPr="006E2C18">
        <w:rPr>
          <w:rStyle w:val="FontStyle112"/>
          <w:sz w:val="22"/>
          <w:szCs w:val="22"/>
          <w:lang w:val="en-US" w:eastAsia="en-US"/>
        </w:rPr>
        <w:t>Ear (hearing) protection;</w:t>
      </w:r>
    </w:p>
    <w:p w14:paraId="506D195A" w14:textId="77777777" w:rsidR="00B06E46" w:rsidRPr="006E2C18" w:rsidRDefault="00B06E46" w:rsidP="00705EB4">
      <w:pPr>
        <w:pStyle w:val="Style22"/>
        <w:widowControl/>
        <w:numPr>
          <w:ilvl w:val="0"/>
          <w:numId w:val="1"/>
        </w:numPr>
        <w:tabs>
          <w:tab w:val="left" w:pos="389"/>
        </w:tabs>
        <w:rPr>
          <w:rStyle w:val="FontStyle112"/>
          <w:sz w:val="22"/>
          <w:szCs w:val="22"/>
          <w:lang w:val="en-US" w:eastAsia="en-US"/>
        </w:rPr>
      </w:pPr>
      <w:r w:rsidRPr="006E2C18">
        <w:rPr>
          <w:rStyle w:val="FontStyle112"/>
          <w:sz w:val="22"/>
          <w:szCs w:val="22"/>
          <w:lang w:val="en-US" w:eastAsia="en-US"/>
        </w:rPr>
        <w:t>Hand protection; and</w:t>
      </w:r>
    </w:p>
    <w:p w14:paraId="047276A1" w14:textId="77777777" w:rsidR="00B06E46" w:rsidRPr="006E2C18" w:rsidRDefault="00B06E46" w:rsidP="00705EB4">
      <w:pPr>
        <w:pStyle w:val="Style22"/>
        <w:widowControl/>
        <w:numPr>
          <w:ilvl w:val="0"/>
          <w:numId w:val="1"/>
        </w:numPr>
        <w:tabs>
          <w:tab w:val="left" w:pos="389"/>
        </w:tabs>
        <w:rPr>
          <w:rStyle w:val="FontStyle112"/>
          <w:sz w:val="22"/>
          <w:szCs w:val="22"/>
          <w:lang w:val="en-US" w:eastAsia="en-US"/>
        </w:rPr>
      </w:pPr>
      <w:r w:rsidRPr="006E2C18">
        <w:rPr>
          <w:rStyle w:val="FontStyle112"/>
          <w:sz w:val="22"/>
          <w:szCs w:val="22"/>
          <w:lang w:val="en-US" w:eastAsia="en-US"/>
        </w:rPr>
        <w:t>Foot protection</w:t>
      </w:r>
    </w:p>
    <w:p w14:paraId="50E5BDCB" w14:textId="77777777" w:rsidR="00715D04" w:rsidRPr="00BD0DFA" w:rsidRDefault="00715D04" w:rsidP="00715D04">
      <w:pPr>
        <w:pStyle w:val="Style37"/>
        <w:numPr>
          <w:ilvl w:val="0"/>
          <w:numId w:val="1"/>
        </w:numPr>
        <w:rPr>
          <w:szCs w:val="22"/>
          <w:lang w:val="en-US" w:eastAsia="en-US"/>
        </w:rPr>
      </w:pPr>
      <w:r w:rsidRPr="00BD0DFA">
        <w:rPr>
          <w:szCs w:val="22"/>
          <w:lang w:val="en-US" w:eastAsia="en-US"/>
        </w:rPr>
        <w:t>Fall protection equipment (e.g. full-body harnesses with lanyards for working at heights);</w:t>
      </w:r>
    </w:p>
    <w:p w14:paraId="18AF06CA" w14:textId="77777777" w:rsidR="00715D04" w:rsidRPr="00BD0DFA" w:rsidRDefault="00715D04" w:rsidP="00715D04">
      <w:pPr>
        <w:pStyle w:val="Style37"/>
        <w:numPr>
          <w:ilvl w:val="0"/>
          <w:numId w:val="1"/>
        </w:numPr>
        <w:rPr>
          <w:szCs w:val="22"/>
          <w:lang w:val="en-US" w:eastAsia="en-US"/>
        </w:rPr>
      </w:pPr>
      <w:r w:rsidRPr="00BD0DFA">
        <w:rPr>
          <w:szCs w:val="22"/>
          <w:lang w:val="en-US" w:eastAsia="en-US"/>
        </w:rPr>
        <w:t>Respiratory protection (e.g. dust masks, gas/vapour filters depending on exposure);</w:t>
      </w:r>
    </w:p>
    <w:p w14:paraId="0DA43865" w14:textId="77777777" w:rsidR="00715D04" w:rsidRPr="00BD0DFA" w:rsidRDefault="00715D04" w:rsidP="00715D04">
      <w:pPr>
        <w:pStyle w:val="Style37"/>
        <w:numPr>
          <w:ilvl w:val="0"/>
          <w:numId w:val="1"/>
        </w:numPr>
        <w:rPr>
          <w:szCs w:val="22"/>
          <w:lang w:val="en-US" w:eastAsia="en-US"/>
        </w:rPr>
      </w:pPr>
      <w:r w:rsidRPr="00BD0DFA">
        <w:rPr>
          <w:szCs w:val="22"/>
          <w:lang w:val="en-US" w:eastAsia="en-US"/>
        </w:rPr>
        <w:t>High-visibility clothing (e.g. reflective vests or overalls);</w:t>
      </w:r>
    </w:p>
    <w:p w14:paraId="70143954" w14:textId="77777777" w:rsidR="00715D04" w:rsidRPr="00BD0DFA" w:rsidRDefault="00715D04" w:rsidP="00715D04">
      <w:pPr>
        <w:pStyle w:val="Style37"/>
        <w:numPr>
          <w:ilvl w:val="0"/>
          <w:numId w:val="1"/>
        </w:numPr>
        <w:rPr>
          <w:szCs w:val="22"/>
          <w:lang w:val="en-US" w:eastAsia="en-US"/>
        </w:rPr>
      </w:pPr>
      <w:r w:rsidRPr="00BD0DFA">
        <w:rPr>
          <w:szCs w:val="22"/>
          <w:lang w:val="en-US" w:eastAsia="en-US"/>
        </w:rPr>
        <w:t>Flame-resistant clothing and welding PPE for hot works (e.g. welding masks, aprons, gloves);</w:t>
      </w:r>
    </w:p>
    <w:p w14:paraId="52E84606" w14:textId="77777777" w:rsidR="00715D04" w:rsidRPr="00BD0DFA" w:rsidRDefault="00715D04" w:rsidP="00715D04">
      <w:pPr>
        <w:pStyle w:val="Style37"/>
        <w:numPr>
          <w:ilvl w:val="0"/>
          <w:numId w:val="1"/>
        </w:numPr>
        <w:rPr>
          <w:szCs w:val="22"/>
          <w:lang w:val="en-US" w:eastAsia="en-US"/>
        </w:rPr>
      </w:pPr>
      <w:r w:rsidRPr="00BD0DFA">
        <w:rPr>
          <w:szCs w:val="22"/>
          <w:lang w:val="en-US" w:eastAsia="en-US"/>
        </w:rPr>
        <w:t>Electrically insulated PPE for electrical tasks (e.g. dielectric gloves, insulating boots, arc-rated face protection).</w:t>
      </w:r>
    </w:p>
    <w:p w14:paraId="33D32D6C" w14:textId="77777777" w:rsidR="00715D04" w:rsidRPr="00BD0DFA" w:rsidRDefault="00715D04" w:rsidP="00715D04">
      <w:pPr>
        <w:pStyle w:val="Style37"/>
        <w:rPr>
          <w:szCs w:val="22"/>
          <w:lang w:val="en-US" w:eastAsia="en-US"/>
        </w:rPr>
      </w:pPr>
      <w:r w:rsidRPr="00BD0DFA">
        <w:rPr>
          <w:szCs w:val="22"/>
          <w:lang w:val="en-US" w:eastAsia="en-US"/>
        </w:rPr>
        <w:t>All PPE shall comply with national legislation and international standards (e.g. EN/ISO) and shall be kept in good working condition. The Contractor shall ensure regular training and supervision to guarantee proper usage.</w:t>
      </w:r>
    </w:p>
    <w:p w14:paraId="75FB5841"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Adequate welfare facilities shall be provided, including as a minimum:</w:t>
      </w:r>
    </w:p>
    <w:p w14:paraId="4675BB49" w14:textId="77777777" w:rsidR="00B06E46" w:rsidRPr="00AB2165" w:rsidRDefault="00B06E46" w:rsidP="00705EB4">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Drinking water;</w:t>
      </w:r>
    </w:p>
    <w:p w14:paraId="2D9EBB29" w14:textId="77777777" w:rsidR="00B06E46" w:rsidRPr="00AB2165" w:rsidRDefault="00B06E46" w:rsidP="00705EB4">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Toilets;</w:t>
      </w:r>
    </w:p>
    <w:p w14:paraId="3D7ECCFE" w14:textId="77777777" w:rsidR="00B06E46" w:rsidRPr="00AB2165" w:rsidRDefault="00B06E46" w:rsidP="00705EB4">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Washbasins with warm water, soap and towels; and</w:t>
      </w:r>
    </w:p>
    <w:p w14:paraId="448AEF7C" w14:textId="77777777" w:rsidR="00B06E46" w:rsidRPr="00AB2165" w:rsidRDefault="00B06E46" w:rsidP="00705EB4">
      <w:pPr>
        <w:pStyle w:val="Style22"/>
        <w:widowControl/>
        <w:numPr>
          <w:ilvl w:val="0"/>
          <w:numId w:val="1"/>
        </w:numPr>
        <w:tabs>
          <w:tab w:val="left" w:pos="389"/>
        </w:tabs>
        <w:rPr>
          <w:rStyle w:val="FontStyle112"/>
          <w:sz w:val="22"/>
          <w:szCs w:val="22"/>
          <w:lang w:val="en-US" w:eastAsia="en-US"/>
        </w:rPr>
      </w:pPr>
      <w:r w:rsidRPr="00AB2165">
        <w:rPr>
          <w:rStyle w:val="FontStyle112"/>
          <w:sz w:val="22"/>
          <w:szCs w:val="22"/>
          <w:lang w:val="en-US" w:eastAsia="en-US"/>
        </w:rPr>
        <w:t>Clean/dry/warm area equipped with tables and chairs at which food</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eaten.</w:t>
      </w:r>
    </w:p>
    <w:p w14:paraId="21123F44" w14:textId="52208048"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All persons employed by the Contractor</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tested at the Contractor's expense (at the employment date and then quarterly) against pathogenic agents (typhoid fever, hepatitis, etc.). The employees </w:t>
      </w:r>
      <w:r w:rsidR="004D0C86" w:rsidRPr="00AB2165">
        <w:rPr>
          <w:rStyle w:val="FontStyle112"/>
          <w:sz w:val="22"/>
          <w:szCs w:val="22"/>
          <w:lang w:val="en-US" w:eastAsia="en-US"/>
        </w:rPr>
        <w:t>shall</w:t>
      </w:r>
      <w:r w:rsidRPr="00AB2165">
        <w:rPr>
          <w:rStyle w:val="FontStyle112"/>
          <w:sz w:val="22"/>
          <w:szCs w:val="22"/>
          <w:lang w:val="en-US" w:eastAsia="en-US"/>
        </w:rPr>
        <w:t xml:space="preserve"> be informed about the contamination danger presented by the works they have to execute. The Contractor shall observe the sanitary protection norms for the water supply works </w:t>
      </w:r>
      <w:r w:rsidRPr="00AB2165">
        <w:rPr>
          <w:rStyle w:val="FontStyle112"/>
          <w:sz w:val="22"/>
          <w:szCs w:val="22"/>
          <w:lang w:val="en-US" w:eastAsia="en-US"/>
        </w:rPr>
        <w:lastRenderedPageBreak/>
        <w:t xml:space="preserve">issued by the Ministry of Health. He shall immediately notify </w:t>
      </w:r>
      <w:r w:rsidR="00964EAC">
        <w:rPr>
          <w:rStyle w:val="FontStyle112"/>
          <w:sz w:val="22"/>
          <w:szCs w:val="22"/>
          <w:lang w:val="en-US" w:eastAsia="en-US"/>
        </w:rPr>
        <w:t>the Project Manager</w:t>
      </w:r>
      <w:r w:rsidRPr="00AB2165">
        <w:rPr>
          <w:rStyle w:val="FontStyle112"/>
          <w:sz w:val="22"/>
          <w:szCs w:val="22"/>
          <w:lang w:val="en-US" w:eastAsia="en-US"/>
        </w:rPr>
        <w:t xml:space="preserve"> for each person, certified by the doctor, suffering from a probable associated disease.</w:t>
      </w:r>
    </w:p>
    <w:p w14:paraId="5411D7AA" w14:textId="77777777" w:rsidR="00E35247" w:rsidRPr="00AB2165" w:rsidRDefault="00E35247" w:rsidP="00416FB6">
      <w:pPr>
        <w:pStyle w:val="Heading3"/>
        <w:rPr>
          <w:b/>
        </w:rPr>
      </w:pPr>
      <w:bookmarkStart w:id="146" w:name="_Toc492166014"/>
      <w:bookmarkStart w:id="147" w:name="_Toc490529467"/>
      <w:bookmarkStart w:id="148" w:name="_Toc490529225"/>
      <w:bookmarkStart w:id="149" w:name="_Toc490264679"/>
      <w:bookmarkStart w:id="150" w:name="_Toc312969154"/>
      <w:bookmarkStart w:id="151" w:name="_Toc311213266"/>
      <w:bookmarkStart w:id="152" w:name="_Toc199252933"/>
      <w:r w:rsidRPr="00AB2165">
        <w:rPr>
          <w:b/>
        </w:rPr>
        <w:t>Safety guarantee plan</w:t>
      </w:r>
      <w:bookmarkEnd w:id="146"/>
      <w:bookmarkEnd w:id="147"/>
      <w:bookmarkEnd w:id="148"/>
      <w:bookmarkEnd w:id="149"/>
      <w:bookmarkEnd w:id="150"/>
      <w:bookmarkEnd w:id="151"/>
      <w:bookmarkEnd w:id="152"/>
    </w:p>
    <w:p w14:paraId="4B8B64EE" w14:textId="77777777" w:rsidR="00E35247" w:rsidRPr="00AB2165" w:rsidRDefault="00E35247" w:rsidP="00E35247">
      <w:pPr>
        <w:pStyle w:val="LFTBody"/>
      </w:pPr>
      <w:r w:rsidRPr="00AB2165">
        <w:t>The Contractor shall elaborate and manage the Safety guarantee plan for the works in the frames of this Contract. The Safety guarantee plan shall include the following areas:</w:t>
      </w:r>
    </w:p>
    <w:p w14:paraId="3DABE5F0" w14:textId="77777777" w:rsidR="00E35247" w:rsidRPr="00AB2165" w:rsidRDefault="00E35247" w:rsidP="00927E68">
      <w:pPr>
        <w:pStyle w:val="LFTBody"/>
        <w:numPr>
          <w:ilvl w:val="0"/>
          <w:numId w:val="18"/>
        </w:numPr>
        <w:ind w:left="714" w:hanging="357"/>
        <w:contextualSpacing/>
        <w:jc w:val="left"/>
      </w:pPr>
      <w:r w:rsidRPr="00AB2165">
        <w:t xml:space="preserve">safety devices and trained personnel on the site; </w:t>
      </w:r>
    </w:p>
    <w:p w14:paraId="06A0FC1C" w14:textId="77777777" w:rsidR="00E35247" w:rsidRPr="00AB2165" w:rsidRDefault="00E35247" w:rsidP="00927E68">
      <w:pPr>
        <w:pStyle w:val="LFTBody"/>
        <w:numPr>
          <w:ilvl w:val="0"/>
          <w:numId w:val="18"/>
        </w:numPr>
        <w:ind w:left="714" w:hanging="357"/>
        <w:contextualSpacing/>
        <w:jc w:val="left"/>
      </w:pPr>
      <w:r w:rsidRPr="00AB2165">
        <w:t>the list of names and contact telephones of the Contractor’s staff, responsible for safety guarantee;</w:t>
      </w:r>
    </w:p>
    <w:p w14:paraId="68F4826E" w14:textId="77777777" w:rsidR="00E35247" w:rsidRPr="00AB2165" w:rsidRDefault="00E35247" w:rsidP="00927E68">
      <w:pPr>
        <w:pStyle w:val="LFTBody"/>
        <w:numPr>
          <w:ilvl w:val="0"/>
          <w:numId w:val="18"/>
        </w:numPr>
        <w:ind w:left="714" w:hanging="357"/>
        <w:contextualSpacing/>
        <w:jc w:val="left"/>
      </w:pPr>
      <w:r w:rsidRPr="00AB2165">
        <w:t>personnel staffing levels for all the project stages on the site and working with the special parts of the machines;</w:t>
      </w:r>
    </w:p>
    <w:p w14:paraId="073CA203" w14:textId="77777777" w:rsidR="00E35247" w:rsidRPr="00AB2165" w:rsidRDefault="00E35247" w:rsidP="00927E68">
      <w:pPr>
        <w:pStyle w:val="LFTBody"/>
        <w:numPr>
          <w:ilvl w:val="0"/>
          <w:numId w:val="18"/>
        </w:numPr>
        <w:ind w:left="714" w:hanging="357"/>
        <w:contextualSpacing/>
        <w:jc w:val="left"/>
      </w:pPr>
      <w:r w:rsidRPr="00AB2165">
        <w:t xml:space="preserve">personnel qualification in respect to the executed activities; </w:t>
      </w:r>
    </w:p>
    <w:p w14:paraId="3C1FFDB8" w14:textId="77777777" w:rsidR="00E35247" w:rsidRPr="00AB2165" w:rsidRDefault="00E35247" w:rsidP="00927E68">
      <w:pPr>
        <w:pStyle w:val="LFTBody"/>
        <w:numPr>
          <w:ilvl w:val="0"/>
          <w:numId w:val="18"/>
        </w:numPr>
        <w:ind w:left="714" w:hanging="357"/>
        <w:contextualSpacing/>
        <w:jc w:val="left"/>
      </w:pPr>
      <w:r w:rsidRPr="00AB2165">
        <w:t xml:space="preserve">post-accident order and responsibility and </w:t>
      </w:r>
    </w:p>
    <w:p w14:paraId="32555143" w14:textId="77777777" w:rsidR="00E35247" w:rsidRPr="00AB2165" w:rsidRDefault="00E35247" w:rsidP="00927E68">
      <w:pPr>
        <w:pStyle w:val="LFTBody"/>
        <w:numPr>
          <w:ilvl w:val="0"/>
          <w:numId w:val="18"/>
        </w:numPr>
        <w:ind w:left="714" w:hanging="357"/>
        <w:jc w:val="left"/>
      </w:pPr>
      <w:r w:rsidRPr="00AB2165">
        <w:t>fire security and prevention of combustible/chemicals leakage.</w:t>
      </w:r>
    </w:p>
    <w:p w14:paraId="0E1B53E1" w14:textId="1AA07113" w:rsidR="00E35247" w:rsidRPr="00AB2165" w:rsidRDefault="00E35247" w:rsidP="00E35247">
      <w:pPr>
        <w:pStyle w:val="LFTBody"/>
      </w:pPr>
      <w:r w:rsidRPr="00AB2165">
        <w:t xml:space="preserve">The Contractor has to observe all the relevant state and local regulations and practice codes. Safety guarantee plan shall be approved by local authorities and </w:t>
      </w:r>
      <w:r w:rsidR="00964EAC">
        <w:t>the Project Manager</w:t>
      </w:r>
      <w:r w:rsidRPr="00AB2165">
        <w:t xml:space="preserve">. </w:t>
      </w:r>
    </w:p>
    <w:p w14:paraId="496D9EBA" w14:textId="2BA54927" w:rsidR="00E35247" w:rsidRPr="00AB2165" w:rsidRDefault="00E35247" w:rsidP="00E35247">
      <w:pPr>
        <w:pStyle w:val="LFTBody"/>
      </w:pPr>
      <w:r w:rsidRPr="00AB2165">
        <w:t xml:space="preserve">The Contractor shall submit one copy of the Safety guarantee plan to </w:t>
      </w:r>
      <w:r w:rsidR="00964EAC">
        <w:t>the Project Manager</w:t>
      </w:r>
      <w:r w:rsidRPr="00AB2165">
        <w:t xml:space="preserve"> before commencement of the works on the site.</w:t>
      </w:r>
    </w:p>
    <w:p w14:paraId="0D6F240F" w14:textId="77777777" w:rsidR="00E35247" w:rsidRPr="00AB2165" w:rsidRDefault="00E35247" w:rsidP="00E35247">
      <w:pPr>
        <w:pStyle w:val="LFTBody"/>
      </w:pPr>
      <w:r w:rsidRPr="00AB2165">
        <w:t>In the chemical agents’ storage place the emergency shower and emergency aid box shall be placed for the use in case of emergency during the work with reagents.</w:t>
      </w:r>
    </w:p>
    <w:p w14:paraId="4542CB33" w14:textId="77777777" w:rsidR="00715D04" w:rsidRPr="00AB2165" w:rsidRDefault="00715D04" w:rsidP="00715D04">
      <w:pPr>
        <w:pStyle w:val="Heading3"/>
        <w:rPr>
          <w:b/>
        </w:rPr>
      </w:pPr>
      <w:bookmarkStart w:id="153" w:name="_Toc198402594"/>
      <w:bookmarkStart w:id="154" w:name="_Toc199252934"/>
      <w:bookmarkStart w:id="155" w:name="_Toc492166015"/>
      <w:bookmarkStart w:id="156" w:name="_Toc490529468"/>
      <w:bookmarkStart w:id="157" w:name="_Toc490529226"/>
      <w:bookmarkStart w:id="158" w:name="_Toc490264680"/>
      <w:bookmarkStart w:id="159" w:name="_Toc312969155"/>
      <w:bookmarkStart w:id="160" w:name="_Toc311213267"/>
      <w:r w:rsidRPr="00AB2165">
        <w:rPr>
          <w:b/>
        </w:rPr>
        <w:t>First medical aid</w:t>
      </w:r>
      <w:bookmarkEnd w:id="153"/>
      <w:bookmarkEnd w:id="154"/>
    </w:p>
    <w:bookmarkEnd w:id="155"/>
    <w:bookmarkEnd w:id="156"/>
    <w:bookmarkEnd w:id="157"/>
    <w:bookmarkEnd w:id="158"/>
    <w:bookmarkEnd w:id="159"/>
    <w:bookmarkEnd w:id="160"/>
    <w:p w14:paraId="1DA9608A" w14:textId="77777777" w:rsidR="00E35247" w:rsidRPr="00AB2165" w:rsidRDefault="00E35247" w:rsidP="00E35247">
      <w:pPr>
        <w:pStyle w:val="LFTBody"/>
      </w:pPr>
      <w:r w:rsidRPr="00AB2165">
        <w:t>The Contractor shall provide and maintain in working condition all the equipment necessary for rendering the first aid in case of accidents or other emergency situations. This equipment shall be kept ready on the site and in other places of regular work of the Contractor’s personnel. The Contractor shall ensure that in every such place a person with the relevant knowledge about the elementary first aid procedure</w:t>
      </w:r>
      <w:r w:rsidR="00D243A0" w:rsidRPr="00AB2165">
        <w:t xml:space="preserve"> shall be</w:t>
      </w:r>
      <w:r w:rsidRPr="00AB2165">
        <w:t xml:space="preserve"> available, who </w:t>
      </w:r>
      <w:r w:rsidR="00D243A0" w:rsidRPr="00AB2165">
        <w:t>shall be</w:t>
      </w:r>
      <w:r w:rsidRPr="00AB2165">
        <w:t xml:space="preserve"> able to render aid in case of injury.</w:t>
      </w:r>
    </w:p>
    <w:p w14:paraId="58523B9E" w14:textId="77777777" w:rsidR="00715D04" w:rsidRPr="00BD0DFA" w:rsidRDefault="00715D04" w:rsidP="00715D04">
      <w:pPr>
        <w:pStyle w:val="LFTBody"/>
      </w:pPr>
      <w:r w:rsidRPr="00BD0DFA">
        <w:t>The number of personnel trained in first aid shall comply with the provisions of the “First Aid Regulation” (Official Gazette No. 24762, dated 22.05.2002), which requires one certified first-aid staff member for every 10 employees in hazardous workplaces and one for every 20 employees in non-hazardous workplaces.</w:t>
      </w:r>
    </w:p>
    <w:p w14:paraId="05E94D4D" w14:textId="71E70699" w:rsidR="00E35247" w:rsidRPr="00AB2165" w:rsidRDefault="00E35247" w:rsidP="00E35247">
      <w:pPr>
        <w:pStyle w:val="LFTBody"/>
      </w:pPr>
      <w:r w:rsidRPr="00AB2165">
        <w:t xml:space="preserve">Before commencement of the works the Contractor shall submit to </w:t>
      </w:r>
      <w:r w:rsidR="00964EAC">
        <w:t>the Project Manager</w:t>
      </w:r>
      <w:r w:rsidRPr="00AB2165">
        <w:t xml:space="preserve"> the list of employees trained in rendering of the first aid.</w:t>
      </w:r>
    </w:p>
    <w:p w14:paraId="7EE81B54" w14:textId="77777777" w:rsidR="00715D04" w:rsidRPr="00AB2165" w:rsidRDefault="00715D04" w:rsidP="00715D04">
      <w:pPr>
        <w:pStyle w:val="Heading3"/>
        <w:rPr>
          <w:b/>
        </w:rPr>
      </w:pPr>
      <w:bookmarkStart w:id="161" w:name="_Toc198402595"/>
      <w:bookmarkStart w:id="162" w:name="_Toc199252935"/>
      <w:bookmarkStart w:id="163" w:name="_Toc492166016"/>
      <w:bookmarkStart w:id="164" w:name="_Toc490529469"/>
      <w:bookmarkStart w:id="165" w:name="_Toc490529227"/>
      <w:bookmarkStart w:id="166" w:name="_Toc490264681"/>
      <w:bookmarkStart w:id="167" w:name="_Toc312969156"/>
      <w:bookmarkStart w:id="168" w:name="_Toc311213268"/>
      <w:r w:rsidRPr="00AB2165">
        <w:rPr>
          <w:b/>
        </w:rPr>
        <w:t>Emergency measures</w:t>
      </w:r>
      <w:bookmarkEnd w:id="161"/>
      <w:bookmarkEnd w:id="162"/>
    </w:p>
    <w:bookmarkEnd w:id="163"/>
    <w:bookmarkEnd w:id="164"/>
    <w:bookmarkEnd w:id="165"/>
    <w:bookmarkEnd w:id="166"/>
    <w:bookmarkEnd w:id="167"/>
    <w:bookmarkEnd w:id="168"/>
    <w:p w14:paraId="1A550256" w14:textId="77777777" w:rsidR="00715D04" w:rsidRPr="00BD0DFA" w:rsidRDefault="00715D04" w:rsidP="00715D04">
      <w:pPr>
        <w:pStyle w:val="LFTBody"/>
      </w:pPr>
      <w:r w:rsidRPr="00BD0DFA">
        <w:t>The Contractor shall organize all arrangements in such a way that personnel responsible for emergency response can be promptly mobilized, including outside normal working hours if required. A list of the Contractor’s employees responsible for emergency operations, including names, addresses, and telephone numbers, shall be kept readily available to the Project Manager at all times.</w:t>
      </w:r>
    </w:p>
    <w:p w14:paraId="4A475164" w14:textId="77777777" w:rsidR="00715D04" w:rsidRPr="00BD0DFA" w:rsidRDefault="00715D04" w:rsidP="00715D04">
      <w:pPr>
        <w:pStyle w:val="LFTBody"/>
      </w:pPr>
      <w:r w:rsidRPr="00BD0DFA">
        <w:t>In accordance with the provisions of the “Regulation on Emergency Situations in Workplaces” (Official Gazette No. 28681, dated 18.06.2013), the Contractor shall establish the required emergency response teams, including:</w:t>
      </w:r>
    </w:p>
    <w:p w14:paraId="2D0A535A" w14:textId="77777777" w:rsidR="00715D04" w:rsidRPr="00BD0DFA" w:rsidRDefault="00715D04" w:rsidP="00715D04">
      <w:pPr>
        <w:pStyle w:val="LFTBody"/>
        <w:numPr>
          <w:ilvl w:val="0"/>
          <w:numId w:val="38"/>
        </w:numPr>
      </w:pPr>
      <w:r w:rsidRPr="00BD0DFA">
        <w:t>Fire-fighting team,</w:t>
      </w:r>
    </w:p>
    <w:p w14:paraId="002C7E5D" w14:textId="77777777" w:rsidR="00715D04" w:rsidRPr="00BD0DFA" w:rsidRDefault="00715D04" w:rsidP="00715D04">
      <w:pPr>
        <w:pStyle w:val="LFTBody"/>
        <w:numPr>
          <w:ilvl w:val="0"/>
          <w:numId w:val="38"/>
        </w:numPr>
      </w:pPr>
      <w:r w:rsidRPr="00BD0DFA">
        <w:lastRenderedPageBreak/>
        <w:t>Search, rescue, and evacuation team,</w:t>
      </w:r>
    </w:p>
    <w:p w14:paraId="45F86105" w14:textId="77777777" w:rsidR="00715D04" w:rsidRPr="00BD0DFA" w:rsidRDefault="00715D04" w:rsidP="00715D04">
      <w:pPr>
        <w:pStyle w:val="LFTBody"/>
        <w:numPr>
          <w:ilvl w:val="0"/>
          <w:numId w:val="38"/>
        </w:numPr>
      </w:pPr>
      <w:r w:rsidRPr="00BD0DFA">
        <w:t>First-aid team.</w:t>
      </w:r>
    </w:p>
    <w:p w14:paraId="64AECF3D" w14:textId="77777777" w:rsidR="00715D04" w:rsidRPr="00BD0DFA" w:rsidRDefault="00715D04" w:rsidP="00715D04">
      <w:pPr>
        <w:pStyle w:val="LFTBody"/>
      </w:pPr>
      <w:r w:rsidRPr="00BD0DFA">
        <w:t>The composition and number of these teams shall comply with the criteria defined in the Regulation, taking into account the number of workers, the nature of the work, and the level of risk.</w:t>
      </w:r>
    </w:p>
    <w:p w14:paraId="15124348" w14:textId="7FE0BF50" w:rsidR="00E35247" w:rsidRPr="00AB2165" w:rsidRDefault="00715D04" w:rsidP="00E35247">
      <w:pPr>
        <w:pStyle w:val="LFTBody"/>
      </w:pPr>
      <w:r w:rsidRPr="00B32379">
        <w:t>The Contractor shall ensure that all designated team members receive appropriate training and that all staff are familiar with site-specific emergency procedures and local emergency protocols.</w:t>
      </w:r>
    </w:p>
    <w:p w14:paraId="78ABE09E" w14:textId="77777777" w:rsidR="00E35247" w:rsidRPr="00AB2165" w:rsidRDefault="00E35247" w:rsidP="00416FB6">
      <w:pPr>
        <w:pStyle w:val="Heading3"/>
        <w:rPr>
          <w:b/>
        </w:rPr>
      </w:pPr>
      <w:bookmarkStart w:id="169" w:name="_Toc492166017"/>
      <w:bookmarkStart w:id="170" w:name="_Toc490529470"/>
      <w:bookmarkStart w:id="171" w:name="_Toc490529228"/>
      <w:bookmarkStart w:id="172" w:name="_Toc490264682"/>
      <w:bookmarkStart w:id="173" w:name="_Toc312969157"/>
      <w:bookmarkStart w:id="174" w:name="_Toc311213269"/>
      <w:bookmarkStart w:id="175" w:name="_Toc199252936"/>
      <w:r w:rsidRPr="00AB2165">
        <w:rPr>
          <w:b/>
        </w:rPr>
        <w:t>Access of emergency services</w:t>
      </w:r>
      <w:bookmarkEnd w:id="169"/>
      <w:bookmarkEnd w:id="170"/>
      <w:bookmarkEnd w:id="171"/>
      <w:bookmarkEnd w:id="172"/>
      <w:bookmarkEnd w:id="173"/>
      <w:bookmarkEnd w:id="174"/>
      <w:bookmarkEnd w:id="175"/>
    </w:p>
    <w:p w14:paraId="74D507D4" w14:textId="77777777" w:rsidR="00E35247" w:rsidRPr="00AB2165" w:rsidRDefault="00E35247" w:rsidP="00E35247">
      <w:pPr>
        <w:pStyle w:val="LFTBody"/>
      </w:pPr>
      <w:r w:rsidRPr="00AB2165">
        <w:t>The Contractor shall inform the fire and police services before closing up of any street outside the border of the site or its part, and shall receive the Employer’s approval for every activity of this kind. The fire and police services shall be informed, when the streets are opened again for the transport of emergency services. The method applied in the construction works as much as possible shall decrease the access embarrassment for fire and police services and this access shall in no case be deterred.</w:t>
      </w:r>
    </w:p>
    <w:p w14:paraId="2B9A48BA" w14:textId="77777777" w:rsidR="00E35247" w:rsidRPr="00AB2165" w:rsidRDefault="00E35247" w:rsidP="00E35247">
      <w:pPr>
        <w:pStyle w:val="LFTBody"/>
      </w:pPr>
      <w:r w:rsidRPr="00AB2165">
        <w:t>The Contractor shall leave his night contact telephone number in the police station, on the territory of which the construction works are being executed.</w:t>
      </w:r>
    </w:p>
    <w:p w14:paraId="58E4D306" w14:textId="77777777" w:rsidR="00E35247" w:rsidRPr="00AB2165" w:rsidRDefault="00E35247" w:rsidP="00416FB6">
      <w:pPr>
        <w:pStyle w:val="Heading3"/>
        <w:rPr>
          <w:b/>
        </w:rPr>
      </w:pPr>
      <w:bookmarkStart w:id="176" w:name="_Toc492166018"/>
      <w:bookmarkStart w:id="177" w:name="_Toc490529471"/>
      <w:bookmarkStart w:id="178" w:name="_Toc490529229"/>
      <w:bookmarkStart w:id="179" w:name="_Toc490264683"/>
      <w:bookmarkStart w:id="180" w:name="_Toc312969158"/>
      <w:bookmarkStart w:id="181" w:name="_Toc311213270"/>
      <w:bookmarkStart w:id="182" w:name="_Toc199252937"/>
      <w:r w:rsidRPr="00AB2165">
        <w:rPr>
          <w:b/>
        </w:rPr>
        <w:t>Excavations</w:t>
      </w:r>
      <w:bookmarkEnd w:id="176"/>
      <w:bookmarkEnd w:id="177"/>
      <w:bookmarkEnd w:id="178"/>
      <w:bookmarkEnd w:id="179"/>
      <w:bookmarkEnd w:id="180"/>
      <w:bookmarkEnd w:id="181"/>
      <w:bookmarkEnd w:id="182"/>
    </w:p>
    <w:p w14:paraId="5D8063A5" w14:textId="77777777" w:rsidR="00E35247" w:rsidRPr="00AB2165" w:rsidRDefault="00E35247" w:rsidP="00BD0DFA">
      <w:pPr>
        <w:pStyle w:val="LFTBody"/>
        <w:spacing w:after="120"/>
      </w:pPr>
      <w:r w:rsidRPr="00AB2165">
        <w:t>Protection of all the excavations shall be ensured with the help of temporary barriers, warning signs, cones and signal lights in order to prevent accidents with humans and property damage. All the signs shall be written in Turkish and shall comply with the requirements of local authorities.</w:t>
      </w:r>
    </w:p>
    <w:p w14:paraId="217BA24F" w14:textId="77777777" w:rsidR="00E35247" w:rsidRPr="00AB2165" w:rsidRDefault="00E35247" w:rsidP="00BD0DFA">
      <w:pPr>
        <w:pStyle w:val="LFTBody"/>
        <w:spacing w:after="120"/>
      </w:pPr>
      <w:r w:rsidRPr="00AB2165">
        <w:t>The Contractor shall take precautionary measures in order to prevent human injuries due to open trenches. All the trenches, excavated materials, equipment and other obstacles, which</w:t>
      </w:r>
      <w:r w:rsidR="00D243A0" w:rsidRPr="00AB2165">
        <w:t xml:space="preserve"> shall</w:t>
      </w:r>
      <w:r w:rsidRPr="00AB2165">
        <w:t xml:space="preserve"> be dangerous for humans, shall be well-lightened during the time period starting half an hour before sunset until half an hour after sunrise, as well as in other low visibility circumstances. The amount and position of lamps shall be sufficient in order that the scope of structures and location </w:t>
      </w:r>
      <w:r w:rsidR="00380168" w:rsidRPr="00AB2165">
        <w:t>shall be</w:t>
      </w:r>
      <w:r w:rsidRPr="00AB2165">
        <w:t xml:space="preserve"> clearly understandable.</w:t>
      </w:r>
    </w:p>
    <w:p w14:paraId="1F0E83B9" w14:textId="77777777" w:rsidR="00E35247" w:rsidRPr="00AB2165" w:rsidRDefault="00E35247" w:rsidP="00416FB6">
      <w:pPr>
        <w:pStyle w:val="Heading3"/>
        <w:rPr>
          <w:b/>
        </w:rPr>
      </w:pPr>
      <w:bookmarkStart w:id="183" w:name="_Toc492166019"/>
      <w:bookmarkStart w:id="184" w:name="_Toc490529472"/>
      <w:bookmarkStart w:id="185" w:name="_Toc490529230"/>
      <w:bookmarkStart w:id="186" w:name="_Toc490264684"/>
      <w:bookmarkStart w:id="187" w:name="_Toc312969159"/>
      <w:bookmarkStart w:id="188" w:name="_Toc311213271"/>
      <w:bookmarkStart w:id="189" w:name="_Toc199252938"/>
      <w:r w:rsidRPr="00AB2165">
        <w:rPr>
          <w:b/>
        </w:rPr>
        <w:t>Fire protection</w:t>
      </w:r>
      <w:bookmarkEnd w:id="183"/>
      <w:bookmarkEnd w:id="184"/>
      <w:bookmarkEnd w:id="185"/>
      <w:bookmarkEnd w:id="186"/>
      <w:bookmarkEnd w:id="187"/>
      <w:bookmarkEnd w:id="188"/>
      <w:bookmarkEnd w:id="189"/>
    </w:p>
    <w:p w14:paraId="1B7690AF" w14:textId="7DB3A665" w:rsidR="00715D04" w:rsidRPr="006E2C18" w:rsidRDefault="00715D04" w:rsidP="00715D04">
      <w:pPr>
        <w:pStyle w:val="LFTBody"/>
        <w:spacing w:after="120"/>
      </w:pPr>
      <w:r w:rsidRPr="006E2C18">
        <w:t xml:space="preserve">The Contractor shall take all the necessary precautionary measures </w:t>
      </w:r>
      <w:r w:rsidRPr="00BD0DFA">
        <w:t>to prevent the outbreak of fire near the works, buildings, or other facilities, and shall always provide and maintain appropriate fire-fighting equipment at the construction site, regardless of whether a specific risk is currently present. It shall be strictly prohibited to burn any type of waste or construction debris on the site</w:t>
      </w:r>
      <w:r w:rsidRPr="006E2C18">
        <w:t>.</w:t>
      </w:r>
    </w:p>
    <w:p w14:paraId="5A8D5C13" w14:textId="77777777" w:rsidR="00715D04" w:rsidRPr="00BD0DFA" w:rsidRDefault="00715D04" w:rsidP="00715D04">
      <w:pPr>
        <w:pStyle w:val="LFTBody"/>
        <w:spacing w:after="120"/>
      </w:pPr>
      <w:r w:rsidRPr="00BD0DFA">
        <w:t>If there is a risk of fire or explosion due to the proximity of combustible tanks, hazardous plants, or similar equipment, the Contractor shall immediately notify the local authorities and the Project Manager. The Contractor shall take all appropriate preventive actions and shall fully comply with all instructions issued by the authorities and the Project Manager to mitigate such risks.</w:t>
      </w:r>
    </w:p>
    <w:p w14:paraId="7C12313F" w14:textId="77777777" w:rsidR="00715D04" w:rsidRPr="00BD0DFA" w:rsidRDefault="00715D04" w:rsidP="00715D04">
      <w:pPr>
        <w:pStyle w:val="LFTBody"/>
        <w:spacing w:after="120"/>
      </w:pPr>
      <w:r w:rsidRPr="00BD0DFA">
        <w:t>Trained fire-fighting personnel and properly maintained fire-fighting equipment shall be readily available on site at all times, irrespective of the cause or likelihood of fire.</w:t>
      </w:r>
    </w:p>
    <w:p w14:paraId="494F3DD8" w14:textId="5F3329DE" w:rsidR="00E35247" w:rsidRPr="00AB2165" w:rsidRDefault="00E35247" w:rsidP="00E35247">
      <w:pPr>
        <w:pStyle w:val="LFTBody"/>
      </w:pPr>
      <w:r w:rsidRPr="00AB2165">
        <w:t>.</w:t>
      </w:r>
    </w:p>
    <w:p w14:paraId="000460CA" w14:textId="77777777" w:rsidR="00E35247" w:rsidRPr="00AB2165" w:rsidRDefault="00E35247" w:rsidP="00416FB6">
      <w:pPr>
        <w:pStyle w:val="Heading3"/>
        <w:rPr>
          <w:b/>
        </w:rPr>
      </w:pPr>
      <w:bookmarkStart w:id="190" w:name="_Toc492166020"/>
      <w:bookmarkStart w:id="191" w:name="_Toc490529473"/>
      <w:bookmarkStart w:id="192" w:name="_Toc490529231"/>
      <w:bookmarkStart w:id="193" w:name="_Toc490264685"/>
      <w:bookmarkStart w:id="194" w:name="_Toc312969160"/>
      <w:bookmarkStart w:id="195" w:name="_Toc311213272"/>
      <w:bookmarkStart w:id="196" w:name="_Toc199252939"/>
      <w:r w:rsidRPr="00AB2165">
        <w:rPr>
          <w:b/>
        </w:rPr>
        <w:t>Blasting</w:t>
      </w:r>
      <w:bookmarkEnd w:id="190"/>
      <w:bookmarkEnd w:id="191"/>
      <w:bookmarkEnd w:id="192"/>
      <w:bookmarkEnd w:id="193"/>
      <w:bookmarkEnd w:id="194"/>
      <w:bookmarkEnd w:id="195"/>
      <w:bookmarkEnd w:id="196"/>
    </w:p>
    <w:p w14:paraId="4301C647" w14:textId="7120117A" w:rsidR="00E35247" w:rsidRPr="00AB2165" w:rsidRDefault="00E35247" w:rsidP="00E35247">
      <w:pPr>
        <w:pStyle w:val="LFTBody"/>
      </w:pPr>
      <w:r w:rsidRPr="00AB2165">
        <w:t>No blasting works</w:t>
      </w:r>
      <w:r w:rsidR="00D243A0" w:rsidRPr="00AB2165">
        <w:t xml:space="preserve"> shall</w:t>
      </w:r>
      <w:r w:rsidRPr="00AB2165">
        <w:t xml:space="preserve"> be executed without </w:t>
      </w:r>
      <w:r w:rsidR="00964EAC">
        <w:t>the Project Manager</w:t>
      </w:r>
      <w:r w:rsidRPr="00AB2165">
        <w:t>'s written consent.</w:t>
      </w:r>
    </w:p>
    <w:p w14:paraId="362061AB" w14:textId="3038BDFE" w:rsidR="00E35247" w:rsidRPr="00AB2165" w:rsidRDefault="00E35247" w:rsidP="00E35247">
      <w:pPr>
        <w:pStyle w:val="LFTBody"/>
      </w:pPr>
      <w:r w:rsidRPr="00AB2165">
        <w:lastRenderedPageBreak/>
        <w:t>If blasting</w:t>
      </w:r>
      <w:r w:rsidR="00D243A0" w:rsidRPr="00AB2165">
        <w:t xml:space="preserve"> shall be</w:t>
      </w:r>
      <w:r w:rsidRPr="00AB2165">
        <w:t xml:space="preserve"> required for clearing of boulders and/or stone mass, it shall be allowed only after </w:t>
      </w:r>
      <w:r w:rsidR="00964EAC">
        <w:t>the Project Manager</w:t>
      </w:r>
      <w:r w:rsidRPr="00AB2165">
        <w:t>’s written approval, taking the relevant precautionary measures for protection of humans, structures and private and public property. Blasting shall only be performed by experienced staff, which has the necessary certificates to perform such work.</w:t>
      </w:r>
    </w:p>
    <w:p w14:paraId="134FB697" w14:textId="522138AC" w:rsidR="00E35247" w:rsidRPr="00AB2165" w:rsidRDefault="00E35247" w:rsidP="00E35247">
      <w:pPr>
        <w:pStyle w:val="LFTBody"/>
      </w:pPr>
      <w:r w:rsidRPr="00AB2165">
        <w:t>Blasting shall be performed in a controlled way and at the necessary depth, quantity and volume by using only the explosives of such quantity and power and in the places, where no essential damage</w:t>
      </w:r>
      <w:r w:rsidR="00D243A0" w:rsidRPr="00AB2165">
        <w:t xml:space="preserve"> shall be</w:t>
      </w:r>
      <w:r w:rsidRPr="00AB2165">
        <w:t xml:space="preserve"> made to the objects outside the defined blasting area borders. The Contractor shall repair all the damages of structures or properties </w:t>
      </w:r>
      <w:r w:rsidR="00D767F5" w:rsidRPr="00AB2165">
        <w:t>affected</w:t>
      </w:r>
      <w:r w:rsidRPr="00AB2165">
        <w:t xml:space="preserve"> </w:t>
      </w:r>
      <w:r w:rsidR="00D767F5" w:rsidRPr="00AB2165">
        <w:t xml:space="preserve">because of </w:t>
      </w:r>
      <w:r w:rsidRPr="00AB2165">
        <w:t xml:space="preserve">blasting in order </w:t>
      </w:r>
      <w:r w:rsidR="00D767F5" w:rsidRPr="00AB2165">
        <w:t xml:space="preserve">to </w:t>
      </w:r>
      <w:r w:rsidRPr="00AB2165">
        <w:t>they comply with their initial quality.</w:t>
      </w:r>
      <w:r w:rsidR="00D767F5" w:rsidRPr="00AB2165">
        <w:t xml:space="preserve"> </w:t>
      </w:r>
      <w:r w:rsidRPr="00AB2165">
        <w:t xml:space="preserve">Before execution of blasting works the Contractor shall make sure that all the relevant measures have been taken, necessary for the security of humans and property and protection from injuries or damages, and that the warning signs and signals, acceptable for </w:t>
      </w:r>
      <w:r w:rsidR="00964EAC">
        <w:t>the Project Manager</w:t>
      </w:r>
      <w:r w:rsidRPr="00AB2165">
        <w:t xml:space="preserve"> and other authorities connected with safety and public policy, have been erected. </w:t>
      </w:r>
    </w:p>
    <w:p w14:paraId="741C6DAF" w14:textId="73C6AA66" w:rsidR="00E35247" w:rsidRPr="00AB2165" w:rsidRDefault="00E35247" w:rsidP="00416FB6">
      <w:pPr>
        <w:pStyle w:val="Heading2"/>
        <w:rPr>
          <w:lang w:val="en-US"/>
        </w:rPr>
      </w:pPr>
      <w:bookmarkStart w:id="197" w:name="_Toc311213273"/>
      <w:bookmarkStart w:id="198" w:name="_Toc212522919"/>
      <w:bookmarkStart w:id="199" w:name="_Toc116272974"/>
      <w:bookmarkStart w:id="200" w:name="_Toc492166021"/>
      <w:bookmarkStart w:id="201" w:name="_Toc490529474"/>
      <w:bookmarkStart w:id="202" w:name="_Toc490529232"/>
      <w:bookmarkStart w:id="203" w:name="_Toc490264692"/>
      <w:bookmarkStart w:id="204" w:name="_Toc324776732"/>
      <w:bookmarkStart w:id="205" w:name="_Toc312969161"/>
      <w:bookmarkStart w:id="206" w:name="_Toc199252940"/>
      <w:r w:rsidRPr="00AB2165">
        <w:rPr>
          <w:lang w:val="en-US"/>
        </w:rPr>
        <w:t>Inspection and Testing</w:t>
      </w:r>
      <w:bookmarkEnd w:id="197"/>
      <w:bookmarkEnd w:id="198"/>
      <w:bookmarkEnd w:id="199"/>
      <w:r w:rsidRPr="00AB2165">
        <w:rPr>
          <w:lang w:val="en-US"/>
        </w:rPr>
        <w:t xml:space="preserve"> prior to </w:t>
      </w:r>
      <w:bookmarkEnd w:id="200"/>
      <w:bookmarkEnd w:id="201"/>
      <w:bookmarkEnd w:id="202"/>
      <w:bookmarkEnd w:id="203"/>
      <w:bookmarkEnd w:id="204"/>
      <w:bookmarkEnd w:id="205"/>
      <w:r w:rsidR="00F00A7A">
        <w:rPr>
          <w:lang w:val="en-US"/>
        </w:rPr>
        <w:t>Commissioning</w:t>
      </w:r>
      <w:bookmarkEnd w:id="206"/>
      <w:r w:rsidR="00586607">
        <w:rPr>
          <w:lang w:val="en-US"/>
        </w:rPr>
        <w:t xml:space="preserve"> </w:t>
      </w:r>
    </w:p>
    <w:p w14:paraId="41F06D64" w14:textId="77777777" w:rsidR="00B06E46" w:rsidRPr="00AB2165" w:rsidRDefault="00B06E46" w:rsidP="00416FB6">
      <w:pPr>
        <w:pStyle w:val="Heading3"/>
        <w:rPr>
          <w:rStyle w:val="FontStyle107"/>
          <w:rFonts w:ascii="Times New Roman" w:eastAsiaTheme="majorEastAsia" w:cs="Times New Roman"/>
          <w:bCs/>
          <w:sz w:val="24"/>
          <w:szCs w:val="22"/>
        </w:rPr>
      </w:pPr>
      <w:bookmarkStart w:id="207" w:name="_Toc185254307"/>
      <w:bookmarkStart w:id="208" w:name="_Toc495493046"/>
      <w:bookmarkStart w:id="209" w:name="_Toc199252941"/>
      <w:bookmarkEnd w:id="207"/>
      <w:r w:rsidRPr="00AB2165">
        <w:rPr>
          <w:rStyle w:val="FontStyle107"/>
          <w:rFonts w:ascii="Times New Roman" w:eastAsiaTheme="majorEastAsia" w:cs="Times New Roman"/>
          <w:bCs/>
          <w:sz w:val="24"/>
          <w:szCs w:val="22"/>
        </w:rPr>
        <w:t>General</w:t>
      </w:r>
      <w:bookmarkEnd w:id="208"/>
      <w:bookmarkEnd w:id="209"/>
    </w:p>
    <w:p w14:paraId="3FA172B1" w14:textId="45CC0AC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Contractor's quality assurance system shall include procedures for carrying out inspection and testing of the works</w:t>
      </w:r>
      <w:r w:rsidR="007975C6">
        <w:rPr>
          <w:rStyle w:val="FontStyle112"/>
          <w:sz w:val="22"/>
          <w:szCs w:val="22"/>
          <w:lang w:val="en-US" w:eastAsia="en-US"/>
        </w:rPr>
        <w:t>,</w:t>
      </w:r>
      <w:r w:rsidRPr="00AB2165">
        <w:rPr>
          <w:rStyle w:val="FontStyle112"/>
          <w:sz w:val="22"/>
          <w:szCs w:val="22"/>
          <w:lang w:val="en-US" w:eastAsia="en-US"/>
        </w:rPr>
        <w:t xml:space="preserve"> both on and off </w:t>
      </w:r>
      <w:r w:rsidR="007975C6">
        <w:rPr>
          <w:rStyle w:val="FontStyle112"/>
          <w:sz w:val="22"/>
          <w:szCs w:val="22"/>
          <w:lang w:val="en-US" w:eastAsia="en-US"/>
        </w:rPr>
        <w:t>the S</w:t>
      </w:r>
      <w:r w:rsidRPr="00AB2165">
        <w:rPr>
          <w:rStyle w:val="FontStyle112"/>
          <w:sz w:val="22"/>
          <w:szCs w:val="22"/>
          <w:lang w:val="en-US" w:eastAsia="en-US"/>
        </w:rPr>
        <w:t>ite during the design and construction phase</w:t>
      </w:r>
      <w:r w:rsidR="007975C6">
        <w:rPr>
          <w:rStyle w:val="FontStyle112"/>
          <w:sz w:val="22"/>
          <w:szCs w:val="22"/>
          <w:lang w:val="en-US" w:eastAsia="en-US"/>
        </w:rPr>
        <w:t>s</w:t>
      </w:r>
      <w:r w:rsidRPr="00AB2165">
        <w:rPr>
          <w:rStyle w:val="FontStyle112"/>
          <w:sz w:val="22"/>
          <w:szCs w:val="22"/>
          <w:lang w:val="en-US" w:eastAsia="en-US"/>
        </w:rPr>
        <w:t>. The Contractor's project plan shall include a program for completing such inspections and tests in a coordinated manner and in accordance with the requirements of the Contract.</w:t>
      </w:r>
    </w:p>
    <w:p w14:paraId="2FB9BBAE" w14:textId="5CB7CC2B"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provide all </w:t>
      </w:r>
      <w:r w:rsidR="00424F1A">
        <w:rPr>
          <w:rStyle w:val="FontStyle112"/>
          <w:sz w:val="22"/>
          <w:szCs w:val="22"/>
          <w:lang w:val="en-US" w:eastAsia="en-US"/>
        </w:rPr>
        <w:t xml:space="preserve">necessary </w:t>
      </w:r>
      <w:r w:rsidRPr="00AB2165">
        <w:rPr>
          <w:rStyle w:val="FontStyle112"/>
          <w:sz w:val="22"/>
          <w:szCs w:val="22"/>
          <w:lang w:val="en-US" w:eastAsia="en-US"/>
        </w:rPr>
        <w:t>labor, plant, materials and services required for testing and inspecting the works.</w:t>
      </w:r>
    </w:p>
    <w:p w14:paraId="0361D1B7" w14:textId="3251DCB8"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submit to </w:t>
      </w:r>
      <w:r w:rsidR="00964EAC">
        <w:rPr>
          <w:rStyle w:val="FontStyle112"/>
          <w:sz w:val="22"/>
          <w:szCs w:val="22"/>
          <w:lang w:val="en-US" w:eastAsia="en-US"/>
        </w:rPr>
        <w:t>the Project Manager</w:t>
      </w:r>
      <w:r w:rsidRPr="00AB2165">
        <w:rPr>
          <w:rStyle w:val="FontStyle112"/>
          <w:sz w:val="22"/>
          <w:szCs w:val="22"/>
          <w:lang w:val="en-US" w:eastAsia="en-US"/>
        </w:rPr>
        <w:t xml:space="preserve"> full details of inspections and tests to be carried out at least </w:t>
      </w:r>
      <w:r w:rsidR="00424F1A" w:rsidRPr="000C0A68">
        <w:rPr>
          <w:rStyle w:val="FontStyle112"/>
          <w:sz w:val="22"/>
          <w:szCs w:val="22"/>
          <w:lang w:val="en-US" w:eastAsia="en-US"/>
        </w:rPr>
        <w:t xml:space="preserve">twenty-one (21) </w:t>
      </w:r>
      <w:r w:rsidRPr="00AB2165">
        <w:rPr>
          <w:rStyle w:val="FontStyle112"/>
          <w:sz w:val="22"/>
          <w:szCs w:val="22"/>
          <w:lang w:val="en-US" w:eastAsia="en-US"/>
        </w:rPr>
        <w:t xml:space="preserve"> days in advance. </w:t>
      </w:r>
      <w:r w:rsidR="007975C6" w:rsidRPr="007975C6">
        <w:rPr>
          <w:rStyle w:val="FontStyle112"/>
          <w:sz w:val="22"/>
          <w:szCs w:val="22"/>
          <w:lang w:val="en-US" w:eastAsia="en-US"/>
        </w:rPr>
        <w:t xml:space="preserve">Attendance at and acceptance of such tests by the Project Manager shall not relieve the Contractor of any responsibility or prejudice the Project Manager's right to reject any part of the Works that later fails to comply with the </w:t>
      </w:r>
      <w:r w:rsidR="00F00A7A" w:rsidRPr="007975C6">
        <w:rPr>
          <w:rStyle w:val="FontStyle112"/>
          <w:sz w:val="22"/>
          <w:szCs w:val="22"/>
          <w:lang w:val="en-US" w:eastAsia="en-US"/>
        </w:rPr>
        <w:t>Contract</w:t>
      </w:r>
      <w:r w:rsidRPr="00AB2165">
        <w:rPr>
          <w:rStyle w:val="FontStyle112"/>
          <w:sz w:val="22"/>
          <w:szCs w:val="22"/>
          <w:lang w:val="en-US" w:eastAsia="en-US"/>
        </w:rPr>
        <w:t>.</w:t>
      </w:r>
    </w:p>
    <w:p w14:paraId="5AB7023D" w14:textId="0743ABE1"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keep a record of all tests and inspections, irrespective of whether or not they show compliance with the Contract and shall issue this record to </w:t>
      </w:r>
      <w:r w:rsidR="00964EAC">
        <w:rPr>
          <w:rStyle w:val="FontStyle112"/>
          <w:sz w:val="22"/>
          <w:szCs w:val="22"/>
          <w:lang w:val="en-US" w:eastAsia="en-US"/>
        </w:rPr>
        <w:t>the Project Manager</w:t>
      </w:r>
      <w:r w:rsidRPr="00AB2165">
        <w:rPr>
          <w:rStyle w:val="FontStyle112"/>
          <w:sz w:val="22"/>
          <w:szCs w:val="22"/>
          <w:lang w:val="en-US" w:eastAsia="en-US"/>
        </w:rPr>
        <w:t xml:space="preserve"> on completion of each test and inspection.</w:t>
      </w:r>
    </w:p>
    <w:p w14:paraId="39DDD72C" w14:textId="77777777" w:rsidR="00B06E46" w:rsidRPr="00AB2165" w:rsidRDefault="00B06E46" w:rsidP="00416FB6">
      <w:pPr>
        <w:pStyle w:val="Heading3"/>
        <w:rPr>
          <w:rStyle w:val="FontStyle107"/>
          <w:rFonts w:ascii="Times New Roman" w:eastAsiaTheme="majorEastAsia" w:cs="Times New Roman"/>
          <w:bCs/>
          <w:sz w:val="24"/>
          <w:szCs w:val="22"/>
        </w:rPr>
      </w:pPr>
      <w:bookmarkStart w:id="210" w:name="_Toc495493047"/>
      <w:bookmarkStart w:id="211" w:name="_Toc199252942"/>
      <w:r w:rsidRPr="00AB2165">
        <w:rPr>
          <w:rStyle w:val="FontStyle107"/>
          <w:rFonts w:ascii="Times New Roman" w:eastAsiaTheme="majorEastAsia" w:cs="Times New Roman"/>
          <w:bCs/>
          <w:sz w:val="24"/>
          <w:szCs w:val="22"/>
        </w:rPr>
        <w:t>Off-Site Inspection and Testing</w:t>
      </w:r>
      <w:bookmarkEnd w:id="210"/>
      <w:bookmarkEnd w:id="211"/>
    </w:p>
    <w:p w14:paraId="0E9473E0" w14:textId="77777777" w:rsidR="00D767F5"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All major items of plant and equipment (e.g. blowers, pumps, and generators as appropriate) shall satisfactorily pass a factory acceptance test (FAT)</w:t>
      </w:r>
      <w:r w:rsidR="00313118" w:rsidRPr="00AB2165">
        <w:rPr>
          <w:szCs w:val="22"/>
          <w:lang w:val="en-US"/>
        </w:rPr>
        <w:t xml:space="preserve"> to design working conditions</w:t>
      </w:r>
      <w:r w:rsidRPr="00AB2165">
        <w:rPr>
          <w:rStyle w:val="FontStyle112"/>
          <w:sz w:val="22"/>
          <w:szCs w:val="22"/>
          <w:lang w:val="en-US" w:eastAsia="en-US"/>
        </w:rPr>
        <w:t xml:space="preserve"> prior to dispatch.</w:t>
      </w:r>
    </w:p>
    <w:p w14:paraId="702E1763" w14:textId="0B68479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The Contractor shall complete routine and functional  tests to ensure the item</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in compliance with the specifications. </w:t>
      </w:r>
      <w:r w:rsidR="0003087E" w:rsidRPr="0003087E">
        <w:rPr>
          <w:rStyle w:val="FontStyle112"/>
          <w:sz w:val="22"/>
          <w:szCs w:val="22"/>
          <w:lang w:val="en-US" w:eastAsia="en-US"/>
        </w:rPr>
        <w:t>The Contractor shall notify the Project Manager in advance and provide the opportunity to attend and witness these tests.</w:t>
      </w:r>
      <w:r w:rsidRPr="00AB2165">
        <w:rPr>
          <w:rStyle w:val="FontStyle112"/>
          <w:sz w:val="22"/>
          <w:szCs w:val="22"/>
          <w:lang w:val="en-US" w:eastAsia="en-US"/>
        </w:rPr>
        <w:t>.</w:t>
      </w:r>
    </w:p>
    <w:p w14:paraId="334427F4" w14:textId="3A8F2600"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No material or item of plant and equipment shall be delivered to </w:t>
      </w:r>
      <w:r w:rsidR="0003087E">
        <w:rPr>
          <w:rStyle w:val="FontStyle112"/>
          <w:sz w:val="22"/>
          <w:szCs w:val="22"/>
          <w:lang w:val="en-US" w:eastAsia="en-US"/>
        </w:rPr>
        <w:t>the S</w:t>
      </w:r>
      <w:r w:rsidRPr="00AB2165">
        <w:rPr>
          <w:rStyle w:val="FontStyle112"/>
          <w:sz w:val="22"/>
          <w:szCs w:val="22"/>
          <w:lang w:val="en-US" w:eastAsia="en-US"/>
        </w:rPr>
        <w:t xml:space="preserve">ite without prior inspection, testing and certification, where applicable, unless </w:t>
      </w:r>
      <w:r w:rsidR="00964EAC">
        <w:rPr>
          <w:rStyle w:val="FontStyle112"/>
          <w:sz w:val="22"/>
          <w:szCs w:val="22"/>
          <w:lang w:val="en-US" w:eastAsia="en-US"/>
        </w:rPr>
        <w:t>the Project Manager</w:t>
      </w:r>
      <w:r w:rsidRPr="00AB2165">
        <w:rPr>
          <w:rStyle w:val="FontStyle112"/>
          <w:sz w:val="22"/>
          <w:szCs w:val="22"/>
          <w:lang w:val="en-US" w:eastAsia="en-US"/>
        </w:rPr>
        <w:t xml:space="preserve"> confirms, in writing, that such inspection, testing and/or certification</w:t>
      </w:r>
      <w:r w:rsidR="00D243A0" w:rsidRPr="00AB2165">
        <w:rPr>
          <w:rStyle w:val="FontStyle112"/>
          <w:sz w:val="22"/>
          <w:szCs w:val="22"/>
          <w:lang w:val="en-US" w:eastAsia="en-US"/>
        </w:rPr>
        <w:t xml:space="preserve"> shall not be</w:t>
      </w:r>
      <w:r w:rsidRPr="00AB2165">
        <w:rPr>
          <w:rStyle w:val="FontStyle112"/>
          <w:sz w:val="22"/>
          <w:szCs w:val="22"/>
          <w:lang w:val="en-US" w:eastAsia="en-US"/>
        </w:rPr>
        <w:t xml:space="preserve"> required.</w:t>
      </w:r>
    </w:p>
    <w:p w14:paraId="78EC0615" w14:textId="20B1A60B" w:rsidR="00E35247" w:rsidRPr="0018189C" w:rsidRDefault="00B06E46" w:rsidP="00694B11">
      <w:pPr>
        <w:pStyle w:val="Heading2"/>
        <w:rPr>
          <w:lang w:val="en-US"/>
        </w:rPr>
      </w:pPr>
      <w:bookmarkStart w:id="212" w:name="_Toc199252943"/>
      <w:bookmarkStart w:id="213" w:name="_Toc495493048"/>
      <w:r w:rsidRPr="00AB2165">
        <w:rPr>
          <w:lang w:val="en-US"/>
        </w:rPr>
        <w:t>Tests</w:t>
      </w:r>
      <w:bookmarkEnd w:id="212"/>
      <w:r w:rsidRPr="00AB2165">
        <w:rPr>
          <w:lang w:val="en-US"/>
        </w:rPr>
        <w:t xml:space="preserve"> </w:t>
      </w:r>
      <w:bookmarkEnd w:id="213"/>
    </w:p>
    <w:p w14:paraId="11B24081" w14:textId="77777777" w:rsidR="00B06E46" w:rsidRPr="00AB2165" w:rsidRDefault="00B06E46" w:rsidP="00416FB6">
      <w:pPr>
        <w:pStyle w:val="Heading3"/>
        <w:rPr>
          <w:rStyle w:val="FontStyle107"/>
          <w:rFonts w:ascii="Times New Roman" w:eastAsiaTheme="majorEastAsia" w:cs="Times New Roman"/>
          <w:bCs/>
          <w:sz w:val="24"/>
          <w:szCs w:val="22"/>
        </w:rPr>
      </w:pPr>
      <w:bookmarkStart w:id="214" w:name="_Toc495493049"/>
      <w:bookmarkStart w:id="215" w:name="_Toc199252944"/>
      <w:r w:rsidRPr="00AB2165">
        <w:rPr>
          <w:rStyle w:val="FontStyle107"/>
          <w:rFonts w:ascii="Times New Roman" w:eastAsiaTheme="majorEastAsia" w:cs="Times New Roman"/>
          <w:bCs/>
          <w:sz w:val="24"/>
          <w:szCs w:val="22"/>
        </w:rPr>
        <w:t>General</w:t>
      </w:r>
      <w:bookmarkEnd w:id="214"/>
      <w:bookmarkEnd w:id="215"/>
    </w:p>
    <w:p w14:paraId="7E61457D" w14:textId="7D7BB20C"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 Contractor shall give </w:t>
      </w:r>
      <w:r w:rsidR="00964EAC">
        <w:rPr>
          <w:rStyle w:val="FontStyle112"/>
          <w:sz w:val="22"/>
          <w:szCs w:val="22"/>
          <w:lang w:val="en-US" w:eastAsia="en-US"/>
        </w:rPr>
        <w:t>the Project Manager</w:t>
      </w:r>
      <w:r w:rsidRPr="00AB2165">
        <w:rPr>
          <w:rStyle w:val="FontStyle112"/>
          <w:sz w:val="22"/>
          <w:szCs w:val="22"/>
          <w:lang w:val="en-US" w:eastAsia="en-US"/>
        </w:rPr>
        <w:t xml:space="preserve"> not less than twenty-one (21) days’ notice of </w:t>
      </w:r>
      <w:r w:rsidR="0003087E">
        <w:rPr>
          <w:rStyle w:val="FontStyle112"/>
          <w:sz w:val="22"/>
          <w:szCs w:val="22"/>
          <w:lang w:val="en-US" w:eastAsia="en-US"/>
        </w:rPr>
        <w:t>the intended</w:t>
      </w:r>
      <w:r w:rsidRPr="00AB2165">
        <w:rPr>
          <w:rStyle w:val="FontStyle112"/>
          <w:sz w:val="22"/>
          <w:szCs w:val="22"/>
          <w:lang w:val="en-US" w:eastAsia="en-US"/>
        </w:rPr>
        <w:t xml:space="preserve"> commence</w:t>
      </w:r>
      <w:r w:rsidR="0003087E">
        <w:rPr>
          <w:rStyle w:val="FontStyle112"/>
          <w:sz w:val="22"/>
          <w:szCs w:val="22"/>
          <w:lang w:val="en-US" w:eastAsia="en-US"/>
        </w:rPr>
        <w:t>ment of</w:t>
      </w:r>
      <w:r w:rsidRPr="00AB2165">
        <w:rPr>
          <w:rStyle w:val="FontStyle112"/>
          <w:sz w:val="22"/>
          <w:szCs w:val="22"/>
          <w:lang w:val="en-US" w:eastAsia="en-US"/>
        </w:rPr>
        <w:t xml:space="preserve"> the </w:t>
      </w:r>
      <w:r w:rsidR="0003087E">
        <w:rPr>
          <w:rStyle w:val="FontStyle112"/>
          <w:sz w:val="22"/>
          <w:szCs w:val="22"/>
          <w:lang w:val="en-US" w:eastAsia="en-US"/>
        </w:rPr>
        <w:t>T</w:t>
      </w:r>
      <w:r w:rsidRPr="00AB2165">
        <w:rPr>
          <w:rStyle w:val="FontStyle112"/>
          <w:sz w:val="22"/>
          <w:szCs w:val="22"/>
          <w:lang w:val="en-US" w:eastAsia="en-US"/>
        </w:rPr>
        <w:t xml:space="preserve">est on </w:t>
      </w:r>
      <w:r w:rsidR="0003087E">
        <w:rPr>
          <w:rStyle w:val="FontStyle112"/>
          <w:sz w:val="22"/>
          <w:szCs w:val="22"/>
          <w:lang w:val="en-US" w:eastAsia="en-US"/>
        </w:rPr>
        <w:t>C</w:t>
      </w:r>
      <w:r w:rsidR="0003087E" w:rsidRPr="00AB2165">
        <w:rPr>
          <w:rStyle w:val="FontStyle112"/>
          <w:sz w:val="22"/>
          <w:szCs w:val="22"/>
          <w:lang w:val="en-US" w:eastAsia="en-US"/>
        </w:rPr>
        <w:t>ompletion</w:t>
      </w:r>
      <w:r w:rsidRPr="00AB2165">
        <w:rPr>
          <w:rStyle w:val="FontStyle112"/>
          <w:sz w:val="22"/>
          <w:szCs w:val="22"/>
          <w:lang w:val="en-US" w:eastAsia="en-US"/>
        </w:rPr>
        <w:t>.</w:t>
      </w:r>
    </w:p>
    <w:p w14:paraId="74B3C830" w14:textId="77777777"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Commissioning and performance tests shall be carried out using trained, experienced staff. The Commissioning Engineer shall have a minimum of five years’ experience in the commissioning and performance testing of similar plants.</w:t>
      </w:r>
    </w:p>
    <w:p w14:paraId="3013DC57" w14:textId="126AE0D3"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lastRenderedPageBreak/>
        <w:t>All tests</w:t>
      </w:r>
      <w:r w:rsidR="00D243A0" w:rsidRPr="00AB2165">
        <w:rPr>
          <w:rStyle w:val="FontStyle112"/>
          <w:sz w:val="22"/>
          <w:szCs w:val="22"/>
          <w:lang w:val="en-US" w:eastAsia="en-US"/>
        </w:rPr>
        <w:t xml:space="preserve"> shall be</w:t>
      </w:r>
      <w:r w:rsidRPr="00AB2165">
        <w:rPr>
          <w:rStyle w:val="FontStyle112"/>
          <w:sz w:val="22"/>
          <w:szCs w:val="22"/>
          <w:lang w:val="en-US" w:eastAsia="en-US"/>
        </w:rPr>
        <w:t xml:space="preserve"> carried out in the presence of </w:t>
      </w:r>
      <w:r w:rsidR="00964EAC">
        <w:rPr>
          <w:rStyle w:val="FontStyle112"/>
          <w:sz w:val="22"/>
          <w:szCs w:val="22"/>
          <w:lang w:val="en-US" w:eastAsia="en-US"/>
        </w:rPr>
        <w:t>the Project Manager</w:t>
      </w:r>
      <w:r w:rsidRPr="00AB2165">
        <w:rPr>
          <w:rStyle w:val="FontStyle112"/>
          <w:sz w:val="22"/>
          <w:szCs w:val="22"/>
          <w:lang w:val="en-US" w:eastAsia="en-US"/>
        </w:rPr>
        <w:t xml:space="preserve">, or such other person appointed for this purpose, unless </w:t>
      </w:r>
      <w:r w:rsidR="00964EAC">
        <w:rPr>
          <w:rStyle w:val="FontStyle112"/>
          <w:sz w:val="22"/>
          <w:szCs w:val="22"/>
          <w:lang w:val="en-US" w:eastAsia="en-US"/>
        </w:rPr>
        <w:t>the Project Manager</w:t>
      </w:r>
      <w:r w:rsidRPr="00AB2165">
        <w:rPr>
          <w:rStyle w:val="FontStyle112"/>
          <w:sz w:val="22"/>
          <w:szCs w:val="22"/>
          <w:lang w:val="en-US" w:eastAsia="en-US"/>
        </w:rPr>
        <w:t xml:space="preserve"> states otherwise in writing. Tests shall be carried out to the satisfaction of </w:t>
      </w:r>
      <w:r w:rsidR="00964EAC">
        <w:rPr>
          <w:rStyle w:val="FontStyle112"/>
          <w:sz w:val="22"/>
          <w:szCs w:val="22"/>
          <w:lang w:val="en-US" w:eastAsia="en-US"/>
        </w:rPr>
        <w:t>the Project Manager</w:t>
      </w:r>
      <w:r w:rsidRPr="00AB2165">
        <w:rPr>
          <w:rStyle w:val="FontStyle112"/>
          <w:sz w:val="22"/>
          <w:szCs w:val="22"/>
          <w:lang w:val="en-US" w:eastAsia="en-US"/>
        </w:rPr>
        <w:t>. Certificates shall mention shortcomings to be corrected by the Contractor in a list of defects.</w:t>
      </w:r>
    </w:p>
    <w:p w14:paraId="545E4693" w14:textId="475C0F2E" w:rsidR="00C54069" w:rsidRPr="00AB2165" w:rsidRDefault="0003087E" w:rsidP="00C54069">
      <w:pPr>
        <w:pStyle w:val="Style37"/>
        <w:widowControl/>
        <w:spacing w:line="240" w:lineRule="auto"/>
        <w:rPr>
          <w:rStyle w:val="FontStyle112"/>
          <w:sz w:val="22"/>
          <w:szCs w:val="22"/>
          <w:lang w:val="en-US" w:eastAsia="en-US"/>
        </w:rPr>
      </w:pPr>
      <w:r w:rsidRPr="0003087E">
        <w:rPr>
          <w:rStyle w:val="FontStyle112"/>
          <w:sz w:val="22"/>
          <w:szCs w:val="22"/>
          <w:lang w:val="en-US" w:eastAsia="en-US"/>
        </w:rPr>
        <w:t>No Test on Completion shall commence until all units and pipelines are cleaned and the system is prepared for safe and effective operation</w:t>
      </w:r>
      <w:r w:rsidR="00F00A7A">
        <w:rPr>
          <w:rStyle w:val="FontStyle112"/>
          <w:sz w:val="22"/>
          <w:szCs w:val="22"/>
          <w:lang w:val="en-US" w:eastAsia="en-US"/>
        </w:rPr>
        <w:t xml:space="preserve">. </w:t>
      </w:r>
      <w:r w:rsidR="00C54069" w:rsidRPr="00AB2165">
        <w:rPr>
          <w:rStyle w:val="FontStyle112"/>
          <w:sz w:val="22"/>
          <w:szCs w:val="22"/>
          <w:lang w:val="en-US" w:eastAsia="en-US"/>
        </w:rPr>
        <w:t>The Contractor shall arrange at his own cost the supply and distribution of electricity, potable water, telephone, compressed air and other services as are necessary to the tests and shall provide, maintain and remove on completion all pipes, cables and fittings which carry such services to his operations. All electrical installations forming part of such temporary installations shall comply with current Turkish regulations.</w:t>
      </w:r>
    </w:p>
    <w:p w14:paraId="3FC64CFE" w14:textId="0C82321D" w:rsidR="00B06E46" w:rsidRPr="00AB2165" w:rsidRDefault="00964EAC" w:rsidP="00B06E46">
      <w:pPr>
        <w:pStyle w:val="Style37"/>
        <w:widowControl/>
        <w:spacing w:line="240" w:lineRule="auto"/>
        <w:rPr>
          <w:rStyle w:val="FontStyle112"/>
          <w:sz w:val="22"/>
          <w:szCs w:val="22"/>
          <w:lang w:val="en-US" w:eastAsia="en-US"/>
        </w:rPr>
      </w:pPr>
      <w:r>
        <w:rPr>
          <w:rStyle w:val="FontStyle112"/>
          <w:sz w:val="22"/>
          <w:szCs w:val="22"/>
          <w:lang w:val="en-US" w:eastAsia="en-US"/>
        </w:rPr>
        <w:t>The Project Manager</w:t>
      </w:r>
      <w:r w:rsidR="00D243A0" w:rsidRPr="00AB2165">
        <w:rPr>
          <w:rStyle w:val="FontStyle112"/>
          <w:sz w:val="22"/>
          <w:szCs w:val="22"/>
          <w:lang w:val="en-US" w:eastAsia="en-US"/>
        </w:rPr>
        <w:t xml:space="preserve"> shall</w:t>
      </w:r>
      <w:r w:rsidR="00B06E46" w:rsidRPr="00AB2165">
        <w:rPr>
          <w:rStyle w:val="FontStyle112"/>
          <w:sz w:val="22"/>
          <w:szCs w:val="22"/>
          <w:lang w:val="en-US" w:eastAsia="en-US"/>
        </w:rPr>
        <w:t xml:space="preserve"> require additional tests to prove compliance with the </w:t>
      </w:r>
      <w:r w:rsidR="00873D86" w:rsidRPr="00AB2165">
        <w:rPr>
          <w:rStyle w:val="FontStyle112"/>
          <w:sz w:val="22"/>
          <w:szCs w:val="22"/>
          <w:lang w:val="en-US" w:eastAsia="en-US"/>
        </w:rPr>
        <w:t>Employer’s Requirements</w:t>
      </w:r>
      <w:r w:rsidR="00B06E46" w:rsidRPr="00AB2165">
        <w:rPr>
          <w:rStyle w:val="FontStyle112"/>
          <w:sz w:val="22"/>
          <w:szCs w:val="22"/>
          <w:lang w:val="en-US" w:eastAsia="en-US"/>
        </w:rPr>
        <w:t>. All such tests shall be at the Contractor's expense.</w:t>
      </w:r>
    </w:p>
    <w:p w14:paraId="35849313" w14:textId="4D3700BB" w:rsidR="00873D86" w:rsidRPr="00AB2165" w:rsidRDefault="0003087E" w:rsidP="00B06E46">
      <w:pPr>
        <w:pStyle w:val="Style37"/>
        <w:widowControl/>
        <w:spacing w:line="240" w:lineRule="auto"/>
        <w:rPr>
          <w:rStyle w:val="FontStyle112"/>
          <w:sz w:val="22"/>
          <w:szCs w:val="22"/>
          <w:lang w:val="en-US" w:eastAsia="en-US"/>
        </w:rPr>
      </w:pPr>
      <w:r w:rsidRPr="0003087E">
        <w:rPr>
          <w:rStyle w:val="FontStyle112"/>
          <w:sz w:val="22"/>
          <w:szCs w:val="22"/>
          <w:lang w:val="en-US" w:eastAsia="en-US"/>
        </w:rPr>
        <w:t>In cases where the Works or any part thereof are put into operation before completion of the Test on Completion, the Contractor shall remain responsible to carry out and complete all outstanding or failed tests to the satisfaction of the Project Manager within a timeline to be determined.</w:t>
      </w:r>
      <w:r w:rsidR="00873D86" w:rsidRPr="00AB2165">
        <w:rPr>
          <w:rStyle w:val="FontStyle112"/>
          <w:sz w:val="22"/>
          <w:szCs w:val="22"/>
          <w:lang w:val="en-US" w:eastAsia="en-US"/>
        </w:rPr>
        <w:t>.</w:t>
      </w:r>
    </w:p>
    <w:p w14:paraId="3A0B21D6" w14:textId="5223D5BB" w:rsidR="00B06E46" w:rsidRPr="00AB2165" w:rsidRDefault="00B06E46" w:rsidP="00416FB6">
      <w:pPr>
        <w:pStyle w:val="Heading3"/>
        <w:rPr>
          <w:rStyle w:val="FontStyle107"/>
          <w:rFonts w:ascii="Times New Roman" w:eastAsiaTheme="majorEastAsia" w:cs="Times New Roman"/>
          <w:bCs/>
          <w:sz w:val="24"/>
          <w:szCs w:val="22"/>
        </w:rPr>
      </w:pPr>
      <w:bookmarkStart w:id="216" w:name="_Toc495493050"/>
      <w:bookmarkStart w:id="217" w:name="_Toc199252945"/>
      <w:r w:rsidRPr="00AB2165">
        <w:rPr>
          <w:rStyle w:val="FontStyle107"/>
          <w:rFonts w:ascii="Times New Roman" w:eastAsiaTheme="majorEastAsia" w:cs="Times New Roman"/>
          <w:bCs/>
          <w:sz w:val="24"/>
          <w:szCs w:val="22"/>
        </w:rPr>
        <w:t>Pre-commissioning Tests</w:t>
      </w:r>
      <w:bookmarkEnd w:id="216"/>
      <w:bookmarkEnd w:id="217"/>
    </w:p>
    <w:p w14:paraId="581DD1BA" w14:textId="63EB9751"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The pre-commissioning tests under dry and wet conditions as appropriate shall include all procedures and functions, safety, emergency as well as normal procedures.</w:t>
      </w:r>
      <w:r w:rsidR="0054437E" w:rsidRPr="00AB2165">
        <w:rPr>
          <w:rStyle w:val="FontStyle112"/>
          <w:sz w:val="22"/>
          <w:szCs w:val="22"/>
          <w:lang w:val="en-US" w:eastAsia="en-US"/>
        </w:rPr>
        <w:t xml:space="preserve"> </w:t>
      </w:r>
      <w:r w:rsidR="00964EAC">
        <w:rPr>
          <w:rStyle w:val="FontStyle112"/>
          <w:sz w:val="22"/>
          <w:szCs w:val="22"/>
          <w:lang w:val="en-US" w:eastAsia="en-US"/>
        </w:rPr>
        <w:t>The Project Manager</w:t>
      </w:r>
      <w:r w:rsidR="0054437E" w:rsidRPr="00AB2165">
        <w:rPr>
          <w:rStyle w:val="FontStyle112"/>
          <w:sz w:val="22"/>
          <w:szCs w:val="22"/>
          <w:lang w:val="en-US" w:eastAsia="en-US"/>
        </w:rPr>
        <w:t xml:space="preserve"> </w:t>
      </w:r>
      <w:r w:rsidR="004D0C86" w:rsidRPr="00AB2165">
        <w:rPr>
          <w:rStyle w:val="FontStyle112"/>
          <w:sz w:val="22"/>
          <w:szCs w:val="22"/>
          <w:lang w:val="en-US" w:eastAsia="en-US"/>
        </w:rPr>
        <w:t>shall</w:t>
      </w:r>
      <w:r w:rsidR="0054437E" w:rsidRPr="00AB2165">
        <w:rPr>
          <w:rStyle w:val="FontStyle112"/>
          <w:sz w:val="22"/>
          <w:szCs w:val="22"/>
          <w:lang w:val="en-US" w:eastAsia="en-US"/>
        </w:rPr>
        <w:t xml:space="preserve"> </w:t>
      </w:r>
      <w:r w:rsidR="0003087E" w:rsidRPr="0003087E">
        <w:rPr>
          <w:rStyle w:val="FontStyle112"/>
          <w:sz w:val="22"/>
          <w:szCs w:val="22"/>
          <w:lang w:val="en-US" w:eastAsia="en-US"/>
        </w:rPr>
        <w:t>determine which equipment requires dry and/or wet testing</w:t>
      </w:r>
      <w:r w:rsidR="0054437E" w:rsidRPr="00AB2165">
        <w:rPr>
          <w:rStyle w:val="FontStyle112"/>
          <w:sz w:val="22"/>
          <w:szCs w:val="22"/>
          <w:lang w:val="en-US" w:eastAsia="en-US"/>
        </w:rPr>
        <w:t>.</w:t>
      </w:r>
    </w:p>
    <w:p w14:paraId="0B03B540" w14:textId="6018D7E3" w:rsidR="00B06E46" w:rsidRPr="00AB2165" w:rsidRDefault="00B06E46" w:rsidP="00B06E46">
      <w:pPr>
        <w:pStyle w:val="Style37"/>
        <w:widowControl/>
        <w:spacing w:line="240" w:lineRule="auto"/>
        <w:rPr>
          <w:rStyle w:val="FontStyle112"/>
          <w:sz w:val="22"/>
          <w:szCs w:val="22"/>
          <w:lang w:val="en-US" w:eastAsia="en-US"/>
        </w:rPr>
      </w:pPr>
      <w:r w:rsidRPr="00AB2165">
        <w:rPr>
          <w:rStyle w:val="FontStyle112"/>
          <w:sz w:val="22"/>
          <w:szCs w:val="22"/>
          <w:lang w:val="en-US" w:eastAsia="en-US"/>
        </w:rPr>
        <w:t xml:space="preserve">These tests </w:t>
      </w:r>
      <w:r w:rsidR="00380168" w:rsidRPr="00AB2165">
        <w:rPr>
          <w:rStyle w:val="FontStyle112"/>
          <w:sz w:val="22"/>
          <w:szCs w:val="22"/>
          <w:lang w:val="en-US" w:eastAsia="en-US"/>
        </w:rPr>
        <w:t>shall be</w:t>
      </w:r>
      <w:r w:rsidRPr="00AB2165">
        <w:rPr>
          <w:rStyle w:val="FontStyle112"/>
          <w:sz w:val="22"/>
          <w:szCs w:val="22"/>
          <w:lang w:val="en-US" w:eastAsia="en-US"/>
        </w:rPr>
        <w:t xml:space="preserve"> related with </w:t>
      </w:r>
      <w:r w:rsidR="003A2669">
        <w:rPr>
          <w:rStyle w:val="FontStyle112"/>
          <w:sz w:val="22"/>
          <w:szCs w:val="22"/>
          <w:lang w:val="en-US" w:eastAsia="en-US"/>
        </w:rPr>
        <w:t>pre-</w:t>
      </w:r>
      <w:r w:rsidRPr="00AB2165">
        <w:rPr>
          <w:rStyle w:val="FontStyle112"/>
          <w:sz w:val="22"/>
          <w:szCs w:val="22"/>
          <w:lang w:val="en-US" w:eastAsia="en-US"/>
        </w:rPr>
        <w:t xml:space="preserve">commissioning of the works and the individual units of </w:t>
      </w:r>
      <w:r w:rsidR="00C46C82" w:rsidRPr="00AB2165">
        <w:rPr>
          <w:rStyle w:val="FontStyle112"/>
          <w:sz w:val="22"/>
          <w:szCs w:val="22"/>
          <w:lang w:val="en-US" w:eastAsia="en-US"/>
        </w:rPr>
        <w:t>each</w:t>
      </w:r>
      <w:r w:rsidRPr="00AB2165">
        <w:rPr>
          <w:rStyle w:val="FontStyle112"/>
          <w:sz w:val="22"/>
          <w:szCs w:val="22"/>
          <w:lang w:val="en-US" w:eastAsia="en-US"/>
        </w:rPr>
        <w:t xml:space="preserve"> equipment by taking its hydraulic, electric and mechanical compliance into consideration. The Contractor shall set out, in his construction documentation, a full list of the pre-commissioning tests to be carried out under the Contract to prove compliance with the </w:t>
      </w:r>
      <w:r w:rsidR="00873D86" w:rsidRPr="00AB2165">
        <w:rPr>
          <w:rStyle w:val="FontStyle112"/>
          <w:sz w:val="22"/>
          <w:szCs w:val="22"/>
          <w:lang w:val="en-US" w:eastAsia="en-US"/>
        </w:rPr>
        <w:t>Employer’s Requirements</w:t>
      </w:r>
      <w:r w:rsidRPr="00AB2165">
        <w:rPr>
          <w:rStyle w:val="FontStyle112"/>
          <w:sz w:val="22"/>
          <w:szCs w:val="22"/>
          <w:lang w:val="en-US" w:eastAsia="en-US"/>
        </w:rPr>
        <w:t>. Such tests shall include, but not necessarily be limited to:</w:t>
      </w:r>
    </w:p>
    <w:p w14:paraId="284D0236" w14:textId="77777777" w:rsidR="00B06E46" w:rsidRPr="00AB2165" w:rsidRDefault="00B06E46" w:rsidP="00B06E46">
      <w:pPr>
        <w:pStyle w:val="Style37"/>
        <w:widowControl/>
        <w:spacing w:line="240" w:lineRule="auto"/>
        <w:rPr>
          <w:rStyle w:val="FontStyle112"/>
          <w:sz w:val="22"/>
          <w:szCs w:val="22"/>
          <w:u w:val="single"/>
          <w:lang w:val="en-US" w:eastAsia="en-US"/>
        </w:rPr>
      </w:pPr>
      <w:r w:rsidRPr="00AB2165">
        <w:rPr>
          <w:rStyle w:val="FontStyle112"/>
          <w:sz w:val="22"/>
          <w:szCs w:val="22"/>
          <w:u w:val="single"/>
          <w:lang w:val="en-US" w:eastAsia="en-US"/>
        </w:rPr>
        <w:t>Test of structures and pipes</w:t>
      </w:r>
    </w:p>
    <w:p w14:paraId="2D5AA0AB" w14:textId="77777777" w:rsidR="00B06E46" w:rsidRPr="00AB2165" w:rsidRDefault="00B06E46" w:rsidP="00731273">
      <w:pPr>
        <w:pStyle w:val="Style22"/>
        <w:widowControl/>
        <w:numPr>
          <w:ilvl w:val="0"/>
          <w:numId w:val="5"/>
        </w:numPr>
        <w:tabs>
          <w:tab w:val="left" w:pos="672"/>
        </w:tabs>
        <w:rPr>
          <w:rStyle w:val="FontStyle112"/>
          <w:rFonts w:eastAsia="Cambria"/>
          <w:sz w:val="22"/>
          <w:szCs w:val="22"/>
          <w:lang w:val="en-US" w:eastAsia="en-US" w:bidi="en-US"/>
        </w:rPr>
      </w:pPr>
      <w:r w:rsidRPr="00AB2165">
        <w:rPr>
          <w:rStyle w:val="FontStyle112"/>
          <w:sz w:val="22"/>
          <w:szCs w:val="22"/>
          <w:lang w:val="en-US" w:eastAsia="en-US"/>
        </w:rPr>
        <w:t>Leakage and pressure tests; and</w:t>
      </w:r>
    </w:p>
    <w:p w14:paraId="08D28BCD" w14:textId="77777777" w:rsidR="00B06E46" w:rsidRPr="00AB2165" w:rsidRDefault="00B06E46" w:rsidP="00731273">
      <w:pPr>
        <w:pStyle w:val="Style22"/>
        <w:widowControl/>
        <w:numPr>
          <w:ilvl w:val="0"/>
          <w:numId w:val="5"/>
        </w:numPr>
        <w:tabs>
          <w:tab w:val="left" w:pos="672"/>
        </w:tabs>
        <w:rPr>
          <w:rStyle w:val="FontStyle112"/>
          <w:rFonts w:eastAsia="Cambria"/>
          <w:sz w:val="22"/>
          <w:szCs w:val="22"/>
          <w:lang w:val="en-US" w:eastAsia="en-US" w:bidi="en-US"/>
        </w:rPr>
      </w:pPr>
      <w:r w:rsidRPr="00AB2165">
        <w:rPr>
          <w:rStyle w:val="FontStyle112"/>
          <w:sz w:val="22"/>
          <w:szCs w:val="22"/>
          <w:lang w:val="en-US" w:eastAsia="en-US"/>
        </w:rPr>
        <w:t>Construction materials testing.</w:t>
      </w:r>
    </w:p>
    <w:p w14:paraId="1049FC7C" w14:textId="77777777" w:rsidR="00B06E46" w:rsidRPr="00AB2165" w:rsidRDefault="00B06E46" w:rsidP="00B06E46">
      <w:pPr>
        <w:pStyle w:val="Style37"/>
        <w:widowControl/>
        <w:spacing w:line="240" w:lineRule="auto"/>
        <w:rPr>
          <w:rStyle w:val="FontStyle112"/>
          <w:sz w:val="22"/>
          <w:szCs w:val="22"/>
          <w:u w:val="single"/>
          <w:lang w:val="en-US" w:eastAsia="en-US"/>
        </w:rPr>
      </w:pPr>
      <w:r w:rsidRPr="00AB2165">
        <w:rPr>
          <w:rStyle w:val="FontStyle112"/>
          <w:sz w:val="22"/>
          <w:szCs w:val="22"/>
          <w:u w:val="single"/>
          <w:lang w:val="en-US" w:eastAsia="en-US"/>
        </w:rPr>
        <w:t>Tests of mechanical equipment</w:t>
      </w:r>
    </w:p>
    <w:p w14:paraId="0167DFB1" w14:textId="77777777" w:rsidR="00B06E46" w:rsidRPr="00AB2165" w:rsidRDefault="00B06E46" w:rsidP="00731273">
      <w:pPr>
        <w:pStyle w:val="Style22"/>
        <w:widowControl/>
        <w:numPr>
          <w:ilvl w:val="0"/>
          <w:numId w:val="5"/>
        </w:numPr>
        <w:tabs>
          <w:tab w:val="left" w:pos="672"/>
        </w:tabs>
        <w:rPr>
          <w:rStyle w:val="FontStyle112"/>
          <w:rFonts w:eastAsia="Cambria"/>
          <w:sz w:val="22"/>
          <w:szCs w:val="22"/>
          <w:lang w:val="en-US" w:eastAsia="en-US" w:bidi="en-US"/>
        </w:rPr>
      </w:pPr>
      <w:r w:rsidRPr="00AB2165">
        <w:rPr>
          <w:rStyle w:val="FontStyle112"/>
          <w:sz w:val="22"/>
          <w:szCs w:val="22"/>
          <w:lang w:val="en-US" w:eastAsia="en-US"/>
        </w:rPr>
        <w:t>Tests of correct direction of rotation of motors;</w:t>
      </w:r>
    </w:p>
    <w:p w14:paraId="08FD3716" w14:textId="77777777" w:rsidR="00B06E46" w:rsidRPr="00AB2165" w:rsidRDefault="00B06E46" w:rsidP="00731273">
      <w:pPr>
        <w:pStyle w:val="Style22"/>
        <w:widowControl/>
        <w:numPr>
          <w:ilvl w:val="0"/>
          <w:numId w:val="5"/>
        </w:numPr>
        <w:tabs>
          <w:tab w:val="left" w:pos="672"/>
        </w:tabs>
        <w:rPr>
          <w:rStyle w:val="FontStyle112"/>
          <w:rFonts w:eastAsia="Cambria"/>
          <w:sz w:val="22"/>
          <w:szCs w:val="22"/>
          <w:lang w:val="en-US" w:eastAsia="en-US" w:bidi="en-US"/>
        </w:rPr>
      </w:pPr>
      <w:r w:rsidRPr="00AB2165">
        <w:rPr>
          <w:rStyle w:val="FontStyle112"/>
          <w:sz w:val="22"/>
          <w:szCs w:val="22"/>
          <w:lang w:val="en-US" w:eastAsia="en-US"/>
        </w:rPr>
        <w:t>Tests of automatic operation;</w:t>
      </w:r>
    </w:p>
    <w:p w14:paraId="7536F9CB" w14:textId="77777777" w:rsidR="00B06E46" w:rsidRPr="00AB2165" w:rsidRDefault="00B06E46" w:rsidP="00731273">
      <w:pPr>
        <w:pStyle w:val="Style22"/>
        <w:widowControl/>
        <w:numPr>
          <w:ilvl w:val="0"/>
          <w:numId w:val="5"/>
        </w:numPr>
        <w:tabs>
          <w:tab w:val="left" w:pos="672"/>
        </w:tabs>
        <w:rPr>
          <w:rStyle w:val="FontStyle112"/>
          <w:rFonts w:eastAsia="Cambria"/>
          <w:sz w:val="22"/>
          <w:szCs w:val="22"/>
          <w:lang w:val="en-US" w:eastAsia="en-US" w:bidi="en-US"/>
        </w:rPr>
      </w:pPr>
      <w:r w:rsidRPr="00AB2165">
        <w:rPr>
          <w:rStyle w:val="FontStyle112"/>
          <w:sz w:val="22"/>
          <w:szCs w:val="22"/>
          <w:lang w:val="en-US" w:eastAsia="en-US"/>
        </w:rPr>
        <w:t>Tests of manual operation;</w:t>
      </w:r>
    </w:p>
    <w:p w14:paraId="5919CBEE" w14:textId="77777777" w:rsidR="00B06E46" w:rsidRPr="00AB2165" w:rsidRDefault="00B06E46" w:rsidP="00731273">
      <w:pPr>
        <w:pStyle w:val="Style22"/>
        <w:widowControl/>
        <w:numPr>
          <w:ilvl w:val="0"/>
          <w:numId w:val="5"/>
        </w:numPr>
        <w:tabs>
          <w:tab w:val="left" w:pos="672"/>
        </w:tabs>
        <w:rPr>
          <w:rStyle w:val="FontStyle112"/>
          <w:rFonts w:eastAsia="Cambria"/>
          <w:sz w:val="22"/>
          <w:szCs w:val="22"/>
          <w:lang w:val="en-US" w:eastAsia="en-US" w:bidi="en-US"/>
        </w:rPr>
      </w:pPr>
      <w:r w:rsidRPr="00AB2165">
        <w:rPr>
          <w:rStyle w:val="FontStyle112"/>
          <w:sz w:val="22"/>
          <w:szCs w:val="22"/>
          <w:lang w:val="en-US" w:eastAsia="en-US"/>
        </w:rPr>
        <w:t>Tests of capacity of all machines individually and as part of the entire plant; and</w:t>
      </w:r>
    </w:p>
    <w:p w14:paraId="4DB15056" w14:textId="77777777" w:rsidR="00B06E46" w:rsidRPr="00AB2165" w:rsidRDefault="00B06E46" w:rsidP="00731273">
      <w:pPr>
        <w:pStyle w:val="Style22"/>
        <w:widowControl/>
        <w:numPr>
          <w:ilvl w:val="0"/>
          <w:numId w:val="5"/>
        </w:numPr>
        <w:tabs>
          <w:tab w:val="left" w:pos="672"/>
        </w:tabs>
        <w:rPr>
          <w:rStyle w:val="FontStyle112"/>
          <w:rFonts w:eastAsia="Cambria"/>
          <w:sz w:val="22"/>
          <w:szCs w:val="22"/>
          <w:lang w:val="en-US" w:eastAsia="en-US" w:bidi="en-US"/>
        </w:rPr>
      </w:pPr>
      <w:r w:rsidRPr="00AB2165">
        <w:rPr>
          <w:rStyle w:val="FontStyle112"/>
          <w:sz w:val="22"/>
          <w:szCs w:val="22"/>
          <w:lang w:val="en-US" w:eastAsia="en-US"/>
        </w:rPr>
        <w:t>Tests of quality of materials.</w:t>
      </w:r>
    </w:p>
    <w:p w14:paraId="2663DC25" w14:textId="77777777" w:rsidR="00B06E46" w:rsidRPr="00AB2165" w:rsidRDefault="00B06E46" w:rsidP="00B06E46">
      <w:pPr>
        <w:pStyle w:val="Style37"/>
        <w:widowControl/>
        <w:spacing w:line="240" w:lineRule="auto"/>
        <w:rPr>
          <w:rStyle w:val="FontStyle112"/>
          <w:sz w:val="22"/>
          <w:szCs w:val="22"/>
          <w:u w:val="single"/>
          <w:lang w:val="en-US" w:eastAsia="en-US"/>
        </w:rPr>
      </w:pPr>
      <w:r w:rsidRPr="00AB2165">
        <w:rPr>
          <w:rStyle w:val="FontStyle112"/>
          <w:sz w:val="22"/>
          <w:szCs w:val="22"/>
          <w:u w:val="single"/>
          <w:lang w:val="en-US" w:eastAsia="en-US"/>
        </w:rPr>
        <w:t>Tests of electrical equipment</w:t>
      </w:r>
    </w:p>
    <w:p w14:paraId="6001364E"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Tests of alarm systems;</w:t>
      </w:r>
    </w:p>
    <w:p w14:paraId="298D3763"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Tests of the emergency switch system;</w:t>
      </w:r>
    </w:p>
    <w:p w14:paraId="29929DC5"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Tests of manual operation;</w:t>
      </w:r>
    </w:p>
    <w:p w14:paraId="78BB4902"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Tests of all interlocking systems;</w:t>
      </w:r>
    </w:p>
    <w:p w14:paraId="43ECC5A4"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Tests of indications;</w:t>
      </w:r>
    </w:p>
    <w:p w14:paraId="6D66FE6A"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Tests of all panel functions;</w:t>
      </w:r>
    </w:p>
    <w:p w14:paraId="233B208C"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Tests of safety systems;</w:t>
      </w:r>
    </w:p>
    <w:p w14:paraId="2E5C4E09"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Tests of all signals to the SCADA PLC;</w:t>
      </w:r>
    </w:p>
    <w:p w14:paraId="262A8B6F"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lastRenderedPageBreak/>
        <w:t>Tests of modifications of the control systems (new start and stop level etc.); and</w:t>
      </w:r>
    </w:p>
    <w:p w14:paraId="4933E4D6" w14:textId="77777777" w:rsidR="00B06E46" w:rsidRPr="00AB2165" w:rsidRDefault="00B06E46" w:rsidP="00731273">
      <w:pPr>
        <w:pStyle w:val="Style22"/>
        <w:widowControl/>
        <w:numPr>
          <w:ilvl w:val="0"/>
          <w:numId w:val="5"/>
        </w:numPr>
        <w:tabs>
          <w:tab w:val="left" w:pos="672"/>
        </w:tabs>
        <w:rPr>
          <w:rStyle w:val="FontStyle112"/>
          <w:sz w:val="22"/>
          <w:szCs w:val="22"/>
          <w:lang w:val="en-US" w:eastAsia="en-US"/>
        </w:rPr>
      </w:pPr>
      <w:r w:rsidRPr="00AB2165">
        <w:rPr>
          <w:rStyle w:val="FontStyle112"/>
          <w:sz w:val="22"/>
          <w:szCs w:val="22"/>
          <w:lang w:val="en-US" w:eastAsia="en-US"/>
        </w:rPr>
        <w:t>Full test of all signals to and from the PLCs, instruments and signal converters.</w:t>
      </w:r>
    </w:p>
    <w:p w14:paraId="66DEB277" w14:textId="7CFC055D" w:rsidR="00554606" w:rsidRPr="00AB2165" w:rsidRDefault="00554606" w:rsidP="00554606">
      <w:pPr>
        <w:pStyle w:val="LFTBody"/>
      </w:pPr>
      <w:r w:rsidRPr="00AB2165">
        <w:t>All testing under “dry” conditions</w:t>
      </w:r>
      <w:r w:rsidR="004D4D8A">
        <w:t xml:space="preserve"> </w:t>
      </w:r>
      <w:r w:rsidRPr="00AB2165">
        <w:t xml:space="preserve">shall be completed to the satisfaction of </w:t>
      </w:r>
      <w:r w:rsidR="00964EAC">
        <w:t>the Project Manager</w:t>
      </w:r>
      <w:r w:rsidRPr="00AB2165">
        <w:t xml:space="preserve"> prior to the introduction of “wet” conditions</w:t>
      </w:r>
      <w:r w:rsidR="003A2669">
        <w:t xml:space="preserve"> </w:t>
      </w:r>
      <w:r w:rsidRPr="00AB2165">
        <w:t>to the plant. For the key equipment such as aeration blowers, diesel generators, sludge thickening</w:t>
      </w:r>
      <w:r w:rsidR="006E06EB" w:rsidRPr="00AB2165">
        <w:t>,</w:t>
      </w:r>
      <w:r w:rsidRPr="00AB2165">
        <w:t xml:space="preserve"> dewatering</w:t>
      </w:r>
      <w:r w:rsidR="006E06EB" w:rsidRPr="00AB2165">
        <w:t xml:space="preserve"> and drying</w:t>
      </w:r>
      <w:r w:rsidRPr="00AB2165">
        <w:t xml:space="preserve"> equipment and instruments</w:t>
      </w:r>
      <w:r w:rsidR="0003087E">
        <w:t>,</w:t>
      </w:r>
      <w:r w:rsidRPr="00AB2165">
        <w:t xml:space="preserve"> the Contractor shall arrange the supplier’s expert staff to carry out and assist the pre-commissioning test</w:t>
      </w:r>
      <w:r w:rsidR="003A2669">
        <w:t>s</w:t>
      </w:r>
      <w:r w:rsidRPr="00AB2165">
        <w:t xml:space="preserve">. </w:t>
      </w:r>
    </w:p>
    <w:p w14:paraId="08717F70" w14:textId="77777777" w:rsidR="00554606" w:rsidRPr="00AB2165" w:rsidRDefault="00554606" w:rsidP="00554606">
      <w:pPr>
        <w:pStyle w:val="LFTBody"/>
      </w:pPr>
      <w:r w:rsidRPr="006E2C18">
        <w:t>All necessary consumables</w:t>
      </w:r>
      <w:r w:rsidR="00F801BA" w:rsidRPr="006E2C18">
        <w:t xml:space="preserve"> including electricity</w:t>
      </w:r>
      <w:r w:rsidRPr="006E2C18">
        <w:t>, spare parts, tools, lubricants,</w:t>
      </w:r>
      <w:r w:rsidR="00443BD9" w:rsidRPr="006E2C18">
        <w:t xml:space="preserve"> electricity,</w:t>
      </w:r>
      <w:r w:rsidRPr="006E2C18">
        <w:t xml:space="preserve"> etc. for the carrying out of tests shall be supplied by the Contractor as part of the Contract.</w:t>
      </w:r>
      <w:r w:rsidRPr="00AB2165">
        <w:t xml:space="preserve"> </w:t>
      </w:r>
    </w:p>
    <w:p w14:paraId="046EFC26" w14:textId="77777777" w:rsidR="0003087E" w:rsidRDefault="0003087E" w:rsidP="0003087E">
      <w:pPr>
        <w:pStyle w:val="LFTBody"/>
      </w:pPr>
      <w:r>
        <w:t>Fresh water shall be used during commissioning unless specific equipment requires wastewater testing, which shall only be conducted with prior written approval of the Project Manager.</w:t>
      </w:r>
    </w:p>
    <w:p w14:paraId="05329700" w14:textId="37357B15" w:rsidR="00554606" w:rsidRPr="00AB2165" w:rsidRDefault="0003087E" w:rsidP="0003087E">
      <w:pPr>
        <w:pStyle w:val="LFTBody"/>
      </w:pPr>
      <w:r>
        <w:t>All electromechanical equipment shall undergo continuous commissioning tests for a minimum of seventy-two (72) hours</w:t>
      </w:r>
      <w:r w:rsidR="00554606" w:rsidRPr="00AB2165">
        <w:t xml:space="preserve">.  </w:t>
      </w:r>
    </w:p>
    <w:p w14:paraId="00D78E08" w14:textId="77777777" w:rsidR="00554606" w:rsidRPr="00AB2165" w:rsidRDefault="00554606" w:rsidP="00FE5410">
      <w:pPr>
        <w:pStyle w:val="Heading4"/>
      </w:pPr>
      <w:bookmarkStart w:id="218" w:name="_Toc199252946"/>
      <w:r w:rsidRPr="00AB2165">
        <w:t>Test Equipment</w:t>
      </w:r>
      <w:bookmarkEnd w:id="218"/>
    </w:p>
    <w:p w14:paraId="687070C4" w14:textId="77777777" w:rsidR="00554606" w:rsidRPr="00AB2165" w:rsidRDefault="00554606" w:rsidP="00554606">
      <w:pPr>
        <w:pStyle w:val="LFTBody"/>
      </w:pPr>
      <w:r w:rsidRPr="00AB2165">
        <w:t xml:space="preserve">The Contractor shall provide and install ready for use any equipment, materials, consumables, water, etc. necessary for execution of the functional tests at his own costs. </w:t>
      </w:r>
    </w:p>
    <w:p w14:paraId="3CA30152" w14:textId="77777777" w:rsidR="00554606" w:rsidRPr="00AB2165" w:rsidRDefault="00554606" w:rsidP="00554606">
      <w:pPr>
        <w:pStyle w:val="LFTBody"/>
      </w:pPr>
      <w:r w:rsidRPr="00AB2165">
        <w:t xml:space="preserve">Any equipment used in the testing of the plant shall comply with the appropriate safety regulations and requirements in all respects. The Contractor shall ensure that all subcontractors </w:t>
      </w:r>
      <w:r w:rsidR="00380168" w:rsidRPr="00AB2165">
        <w:t>shall be</w:t>
      </w:r>
      <w:r w:rsidRPr="00AB2165">
        <w:t xml:space="preserve"> acquainted with the contents of these regulations. </w:t>
      </w:r>
    </w:p>
    <w:p w14:paraId="54767E3B" w14:textId="4F7C6015" w:rsidR="00554606" w:rsidRPr="00AB2165" w:rsidRDefault="00554606" w:rsidP="00554606">
      <w:pPr>
        <w:pStyle w:val="LFTBody"/>
      </w:pPr>
      <w:r w:rsidRPr="00AB2165">
        <w:t xml:space="preserve">The manufacturer shall satisfy </w:t>
      </w:r>
      <w:r w:rsidR="00964EAC">
        <w:t>the Project Manager</w:t>
      </w:r>
      <w:r w:rsidRPr="00AB2165">
        <w:t xml:space="preserve"> on the accuracy of all instruments used for tests and, if required, shall produce recent calibration test certificates, or otherwise have the instruments calibrated at his own expense by an independent authority. </w:t>
      </w:r>
    </w:p>
    <w:p w14:paraId="60D5764C" w14:textId="77777777" w:rsidR="00554606" w:rsidRPr="00AB2165" w:rsidRDefault="00554606" w:rsidP="00554606">
      <w:pPr>
        <w:pStyle w:val="LFTBody"/>
      </w:pPr>
      <w:r w:rsidRPr="00AB2165">
        <w:t>KWh meters shall be checked for correct rotation and creep tests shall be carried out to ensure that the meter</w:t>
      </w:r>
      <w:r w:rsidR="00D243A0" w:rsidRPr="00AB2165">
        <w:t xml:space="preserve"> shall be</w:t>
      </w:r>
      <w:r w:rsidRPr="00AB2165">
        <w:t xml:space="preserve"> inoperative with voltage alone if the secondary of the current transformer</w:t>
      </w:r>
      <w:r w:rsidR="00D243A0" w:rsidRPr="00AB2165">
        <w:t xml:space="preserve"> shall be</w:t>
      </w:r>
      <w:r w:rsidRPr="00AB2165">
        <w:t xml:space="preserve"> left connected with the primary current interrupted. </w:t>
      </w:r>
    </w:p>
    <w:p w14:paraId="78282BC8" w14:textId="77777777" w:rsidR="00554606" w:rsidRPr="00AB2165" w:rsidRDefault="00554606" w:rsidP="00FE5410">
      <w:pPr>
        <w:pStyle w:val="Heading4"/>
      </w:pPr>
      <w:bookmarkStart w:id="219" w:name="_Toc199252947"/>
      <w:r w:rsidRPr="00AB2165">
        <w:t>Functional “Cold Water” Machine Tests</w:t>
      </w:r>
      <w:bookmarkEnd w:id="219"/>
      <w:r w:rsidRPr="00AB2165">
        <w:t xml:space="preserve"> </w:t>
      </w:r>
    </w:p>
    <w:p w14:paraId="38248042" w14:textId="2A5510FF" w:rsidR="00554606" w:rsidRPr="00AB2165" w:rsidRDefault="00554606" w:rsidP="00554606">
      <w:pPr>
        <w:pStyle w:val="LFTBody"/>
      </w:pPr>
      <w:r w:rsidRPr="00AB2165">
        <w:t xml:space="preserve">All functional tests shall be carried out by the Contractor under the supervision of and to the satisfaction of </w:t>
      </w:r>
      <w:r w:rsidR="00964EAC">
        <w:t>the Project Manager</w:t>
      </w:r>
      <w:r w:rsidRPr="00AB2165">
        <w:t xml:space="preserve">, as follows: </w:t>
      </w:r>
    </w:p>
    <w:p w14:paraId="6B592D54" w14:textId="77777777" w:rsidR="00554606" w:rsidRPr="00AB2165" w:rsidRDefault="00554606" w:rsidP="00927E68">
      <w:pPr>
        <w:pStyle w:val="LFTBody"/>
        <w:numPr>
          <w:ilvl w:val="0"/>
          <w:numId w:val="19"/>
        </w:numPr>
        <w:ind w:left="714" w:hanging="357"/>
        <w:contextualSpacing/>
      </w:pPr>
      <w:r w:rsidRPr="00AB2165">
        <w:t xml:space="preserve">Each pump set shall be tested for capacity, head, power consumption and mechanical reliability. </w:t>
      </w:r>
    </w:p>
    <w:p w14:paraId="572CE90C" w14:textId="77777777" w:rsidR="00554606" w:rsidRPr="00AB2165" w:rsidRDefault="00554606" w:rsidP="00927E68">
      <w:pPr>
        <w:pStyle w:val="LFTBody"/>
        <w:numPr>
          <w:ilvl w:val="0"/>
          <w:numId w:val="19"/>
        </w:numPr>
        <w:ind w:left="714" w:hanging="357"/>
        <w:contextualSpacing/>
      </w:pPr>
      <w:r w:rsidRPr="00AB2165">
        <w:t xml:space="preserve">Each blower set shall be tested for capacity, head, power consumption and mechanical reliability. </w:t>
      </w:r>
    </w:p>
    <w:p w14:paraId="70F5632C" w14:textId="77777777" w:rsidR="00554606" w:rsidRPr="00AB2165" w:rsidRDefault="00554606" w:rsidP="00927E68">
      <w:pPr>
        <w:pStyle w:val="LFTBody"/>
        <w:numPr>
          <w:ilvl w:val="0"/>
          <w:numId w:val="19"/>
        </w:numPr>
        <w:ind w:left="714" w:hanging="357"/>
        <w:contextualSpacing/>
      </w:pPr>
      <w:r w:rsidRPr="00AB2165">
        <w:t xml:space="preserve">Each mixer shall be tested for its purpose, power consumption and mechanical reliability. </w:t>
      </w:r>
    </w:p>
    <w:p w14:paraId="10EA8BD1" w14:textId="77777777" w:rsidR="00554606" w:rsidRPr="00AB2165" w:rsidRDefault="00554606" w:rsidP="00927E68">
      <w:pPr>
        <w:pStyle w:val="LFTBody"/>
        <w:numPr>
          <w:ilvl w:val="0"/>
          <w:numId w:val="19"/>
        </w:numPr>
        <w:ind w:left="714" w:hanging="357"/>
        <w:contextualSpacing/>
      </w:pPr>
      <w:r w:rsidRPr="00AB2165">
        <w:t>Each screen shall be tested for its purpose, stability</w:t>
      </w:r>
      <w:r w:rsidR="0056523E" w:rsidRPr="00AB2165">
        <w:t xml:space="preserve">, </w:t>
      </w:r>
      <w:r w:rsidRPr="00AB2165">
        <w:t>capacity</w:t>
      </w:r>
      <w:r w:rsidR="0056523E" w:rsidRPr="00AB2165">
        <w:t>, power consumption</w:t>
      </w:r>
      <w:r w:rsidRPr="00AB2165">
        <w:t xml:space="preserve"> and for full reliability in all aspects. </w:t>
      </w:r>
    </w:p>
    <w:p w14:paraId="11029C15" w14:textId="77777777" w:rsidR="00554606" w:rsidRPr="00AB2165" w:rsidRDefault="00554606" w:rsidP="00927E68">
      <w:pPr>
        <w:pStyle w:val="LFTBody"/>
        <w:numPr>
          <w:ilvl w:val="0"/>
          <w:numId w:val="19"/>
        </w:numPr>
        <w:ind w:left="714" w:hanging="357"/>
        <w:contextualSpacing/>
      </w:pPr>
      <w:r w:rsidRPr="00AB2165">
        <w:t xml:space="preserve">Each screening press shall be tested for its purpose, </w:t>
      </w:r>
      <w:r w:rsidR="0056523E" w:rsidRPr="00AB2165">
        <w:t xml:space="preserve">stability, capacity, power consumption </w:t>
      </w:r>
      <w:r w:rsidRPr="00AB2165">
        <w:t xml:space="preserve">and for full reliability in all aspects. </w:t>
      </w:r>
    </w:p>
    <w:p w14:paraId="2C2A8C39" w14:textId="77777777" w:rsidR="00554606" w:rsidRPr="00AB2165" w:rsidRDefault="00554606" w:rsidP="00927E68">
      <w:pPr>
        <w:pStyle w:val="LFTBody"/>
        <w:numPr>
          <w:ilvl w:val="0"/>
          <w:numId w:val="19"/>
        </w:numPr>
        <w:ind w:left="714" w:hanging="357"/>
        <w:contextualSpacing/>
      </w:pPr>
      <w:r w:rsidRPr="00AB2165">
        <w:t xml:space="preserve">Each grit removal plant shall be tested for its purpose, </w:t>
      </w:r>
      <w:r w:rsidR="0056523E" w:rsidRPr="00AB2165">
        <w:t xml:space="preserve">stability, capacity, power consumption </w:t>
      </w:r>
      <w:r w:rsidRPr="00AB2165">
        <w:t xml:space="preserve">and for full reliability in all aspects. </w:t>
      </w:r>
    </w:p>
    <w:p w14:paraId="77524231" w14:textId="77777777" w:rsidR="00554606" w:rsidRPr="00AB2165" w:rsidRDefault="00554606" w:rsidP="00927E68">
      <w:pPr>
        <w:pStyle w:val="LFTBody"/>
        <w:numPr>
          <w:ilvl w:val="0"/>
          <w:numId w:val="19"/>
        </w:numPr>
        <w:ind w:left="714" w:hanging="357"/>
        <w:contextualSpacing/>
      </w:pPr>
      <w:r w:rsidRPr="00AB2165">
        <w:t xml:space="preserve">Each sludge, screening and grit conveying equipment shall be tested for its purpose, </w:t>
      </w:r>
      <w:r w:rsidR="0056523E" w:rsidRPr="00AB2165">
        <w:t xml:space="preserve">stability, capacity, power consumption </w:t>
      </w:r>
      <w:r w:rsidRPr="00AB2165">
        <w:t xml:space="preserve">and for full reliability in all aspects. </w:t>
      </w:r>
    </w:p>
    <w:p w14:paraId="29C249B0" w14:textId="23C1EF16" w:rsidR="00554606" w:rsidRPr="00AB2165" w:rsidRDefault="00554606" w:rsidP="00927E68">
      <w:pPr>
        <w:pStyle w:val="LFTBody"/>
        <w:numPr>
          <w:ilvl w:val="0"/>
          <w:numId w:val="19"/>
        </w:numPr>
        <w:ind w:left="714" w:hanging="357"/>
        <w:contextualSpacing/>
      </w:pPr>
      <w:r w:rsidRPr="00AB2165">
        <w:lastRenderedPageBreak/>
        <w:t xml:space="preserve">Each </w:t>
      </w:r>
      <w:r w:rsidR="00340901">
        <w:t>decanting</w:t>
      </w:r>
      <w:r w:rsidRPr="00AB2165">
        <w:t xml:space="preserve"> / scum / floating sludge removal mechanism, stability, vibration and free running throughout a complete revolution of the unit. </w:t>
      </w:r>
    </w:p>
    <w:p w14:paraId="7928C2CB" w14:textId="77777777" w:rsidR="00554606" w:rsidRPr="00AB2165" w:rsidRDefault="00554606" w:rsidP="00927E68">
      <w:pPr>
        <w:pStyle w:val="LFTBody"/>
        <w:numPr>
          <w:ilvl w:val="0"/>
          <w:numId w:val="19"/>
        </w:numPr>
        <w:ind w:left="714" w:hanging="357"/>
        <w:contextualSpacing/>
      </w:pPr>
      <w:r w:rsidRPr="00AB2165">
        <w:t>Each aeration unit shall be tested for vibration-free running, power consumption, complete mix of liquid, sufficiently strong suspension, and freedom from mass rotation of liquid and for oxygenation capacity and oxygen transfer efficiency under clear water conditions.</w:t>
      </w:r>
    </w:p>
    <w:p w14:paraId="5FDA46A1" w14:textId="77777777" w:rsidR="00554606" w:rsidRPr="00AB2165" w:rsidRDefault="00554606" w:rsidP="00927E68">
      <w:pPr>
        <w:pStyle w:val="LFTBody"/>
        <w:numPr>
          <w:ilvl w:val="0"/>
          <w:numId w:val="19"/>
        </w:numPr>
        <w:ind w:left="714" w:hanging="357"/>
        <w:contextualSpacing/>
      </w:pPr>
      <w:r w:rsidRPr="00AB2165">
        <w:t xml:space="preserve">Each sludge dewatering machine shall be tested for its purpose, stability, capacity, power consumption and for full reliability in all aspects. </w:t>
      </w:r>
    </w:p>
    <w:p w14:paraId="53D4792F" w14:textId="77777777" w:rsidR="00554606" w:rsidRPr="00AB2165" w:rsidRDefault="00554606" w:rsidP="00927E68">
      <w:pPr>
        <w:pStyle w:val="LFTBody"/>
        <w:numPr>
          <w:ilvl w:val="0"/>
          <w:numId w:val="19"/>
        </w:numPr>
        <w:ind w:left="714" w:hanging="357"/>
        <w:contextualSpacing/>
      </w:pPr>
      <w:r w:rsidRPr="00AB2165">
        <w:t xml:space="preserve">Each chemical, polymer and lime dosing station shall be tested for its purpose, </w:t>
      </w:r>
      <w:r w:rsidR="0056523E" w:rsidRPr="00AB2165">
        <w:t xml:space="preserve">stability, capacity, power consumption </w:t>
      </w:r>
      <w:r w:rsidRPr="00AB2165">
        <w:t xml:space="preserve">and for full reliability in all aspects. </w:t>
      </w:r>
    </w:p>
    <w:p w14:paraId="1939F318" w14:textId="77777777" w:rsidR="00554606" w:rsidRPr="00AB2165" w:rsidRDefault="00554606" w:rsidP="00927E68">
      <w:pPr>
        <w:pStyle w:val="LFTBody"/>
        <w:numPr>
          <w:ilvl w:val="0"/>
          <w:numId w:val="19"/>
        </w:numPr>
        <w:ind w:left="714" w:hanging="357"/>
      </w:pPr>
      <w:r w:rsidRPr="00AB2165">
        <w:t xml:space="preserve">Each motor for the emergency and </w:t>
      </w:r>
      <w:r w:rsidR="0054437E" w:rsidRPr="00AB2165">
        <w:t>drying unit</w:t>
      </w:r>
      <w:r w:rsidRPr="00AB2165">
        <w:t xml:space="preserve"> shall be tested for fuel input, power and thermal output and effectiveness and for full reliability in all aspects. </w:t>
      </w:r>
    </w:p>
    <w:p w14:paraId="5F2F8C39" w14:textId="77777777" w:rsidR="00554606" w:rsidRPr="00AB2165" w:rsidRDefault="00554606" w:rsidP="00FE5410">
      <w:pPr>
        <w:pStyle w:val="Heading4"/>
      </w:pPr>
      <w:bookmarkStart w:id="220" w:name="_Toc199252948"/>
      <w:r w:rsidRPr="00AB2165">
        <w:t>Hydraulic Tests</w:t>
      </w:r>
      <w:bookmarkEnd w:id="220"/>
      <w:r w:rsidRPr="00AB2165">
        <w:t xml:space="preserve"> </w:t>
      </w:r>
    </w:p>
    <w:p w14:paraId="3E2362DD" w14:textId="77777777" w:rsidR="00554606" w:rsidRPr="00AB2165" w:rsidRDefault="00554606" w:rsidP="00554606">
      <w:pPr>
        <w:pStyle w:val="LFTBody"/>
      </w:pPr>
      <w:r w:rsidRPr="00AB2165">
        <w:t>Pumps, pipes, valves and pressure vessels shall be hydraulically tested to the pressure as specified or to at least 2.0 times the maximum working pressure or 1.5 times the normal pressure, whichever is the greater.</w:t>
      </w:r>
    </w:p>
    <w:p w14:paraId="6E94914C" w14:textId="77777777" w:rsidR="00554606" w:rsidRPr="00AB2165" w:rsidRDefault="00554606" w:rsidP="00FE5410">
      <w:pPr>
        <w:pStyle w:val="Heading4"/>
      </w:pPr>
      <w:bookmarkStart w:id="221" w:name="_Toc199252949"/>
      <w:r w:rsidRPr="00AB2165">
        <w:t>Testing of Pipes Generally</w:t>
      </w:r>
      <w:bookmarkEnd w:id="221"/>
    </w:p>
    <w:p w14:paraId="549708B8" w14:textId="19BFA52E" w:rsidR="00554606" w:rsidRPr="00AB2165" w:rsidRDefault="00554606" w:rsidP="00554606">
      <w:pPr>
        <w:pStyle w:val="LFTBody"/>
      </w:pPr>
      <w:r w:rsidRPr="00AB2165">
        <w:t xml:space="preserve">The testing of pipes shall in all cases be carried out in the presence and to the satisfaction of </w:t>
      </w:r>
      <w:r w:rsidR="00964EAC">
        <w:t>the Project Manager</w:t>
      </w:r>
      <w:r w:rsidRPr="00AB2165">
        <w:t xml:space="preserve">. The Contractor shall give </w:t>
      </w:r>
      <w:r w:rsidR="00964EAC">
        <w:t>the Project Manager</w:t>
      </w:r>
      <w:r w:rsidRPr="00AB2165">
        <w:t xml:space="preserve"> advance written notice of his intention to carry out testing. The form and period of notice are to be agreed between </w:t>
      </w:r>
      <w:r w:rsidR="00964EAC">
        <w:t>the Project Manager</w:t>
      </w:r>
      <w:r w:rsidRPr="00AB2165">
        <w:t xml:space="preserve"> and Contractor.</w:t>
      </w:r>
    </w:p>
    <w:p w14:paraId="41365B47" w14:textId="39DE6962" w:rsidR="00554606" w:rsidRPr="00AB2165" w:rsidRDefault="00554606" w:rsidP="00554606">
      <w:pPr>
        <w:pStyle w:val="LFTBody"/>
      </w:pPr>
      <w:r w:rsidRPr="00AB2165">
        <w:t xml:space="preserve">Test Certificates – shall be prepared by the Contractor in a form to be agreed upon, and shall be signed by </w:t>
      </w:r>
      <w:r w:rsidR="00964EAC">
        <w:t>the Project Manager</w:t>
      </w:r>
      <w:r w:rsidRPr="00AB2165">
        <w:t xml:space="preserve"> on the satisfactory completion of each test. One copy of each signed certificate shall be kept by </w:t>
      </w:r>
      <w:r w:rsidR="00964EAC">
        <w:t>the Project Manager</w:t>
      </w:r>
      <w:r w:rsidRPr="00AB2165">
        <w:t xml:space="preserve"> and one by the Contractor. The complete pipeline, including blank flanges, caps, plugs, pressure gauges, pipe connection cocks, struts and thrust blocks, etc., shall be provided with anything necessary for effectively testing the pipelines at the required pressure. The Contractor shall keep the said plant in good order during the continuity of the Contract, all at his own expense. Any pipe or length of pipe found to be defective shall be immediately removed and replaced without additional cost, and leaking joints shall be remade. The test shall be repeated as often as necessary until the whole length under test</w:t>
      </w:r>
      <w:r w:rsidR="00D243A0" w:rsidRPr="00AB2165">
        <w:t xml:space="preserve"> shall be</w:t>
      </w:r>
      <w:r w:rsidRPr="00AB2165">
        <w:t xml:space="preserve"> accepted by </w:t>
      </w:r>
      <w:r w:rsidR="00964EAC">
        <w:t>the Project Manager</w:t>
      </w:r>
      <w:r w:rsidRPr="00AB2165">
        <w:t>.</w:t>
      </w:r>
    </w:p>
    <w:p w14:paraId="5D5883DD" w14:textId="77777777" w:rsidR="00554606" w:rsidRPr="00AB2165" w:rsidRDefault="00554606" w:rsidP="00FE5410">
      <w:pPr>
        <w:pStyle w:val="Heading4"/>
      </w:pPr>
      <w:bookmarkStart w:id="222" w:name="_Toc199252950"/>
      <w:r w:rsidRPr="00AB2165">
        <w:t>Testing of Pipelines</w:t>
      </w:r>
      <w:bookmarkEnd w:id="222"/>
    </w:p>
    <w:p w14:paraId="27C7A3A8" w14:textId="77777777" w:rsidR="00554606" w:rsidRPr="00AB2165" w:rsidRDefault="00554606" w:rsidP="00554606">
      <w:pPr>
        <w:pStyle w:val="LFTBody"/>
      </w:pPr>
      <w:r w:rsidRPr="00AB2165">
        <w:t xml:space="preserve">The testing of pipelines </w:t>
      </w:r>
      <w:r w:rsidR="004D0C86" w:rsidRPr="00AB2165">
        <w:t>shall</w:t>
      </w:r>
      <w:r w:rsidRPr="00AB2165">
        <w:t xml:space="preserve"> be carried out according to relevant norms and standards.</w:t>
      </w:r>
    </w:p>
    <w:p w14:paraId="30DE2CDD" w14:textId="77777777" w:rsidR="00554606" w:rsidRPr="00AB2165" w:rsidRDefault="00554606" w:rsidP="00554606">
      <w:pPr>
        <w:pStyle w:val="LFTBody"/>
      </w:pPr>
      <w:r w:rsidRPr="00AB2165">
        <w:t xml:space="preserve">Hydraulic tests </w:t>
      </w:r>
      <w:r w:rsidR="004D0C86" w:rsidRPr="00AB2165">
        <w:t>shall</w:t>
      </w:r>
      <w:r w:rsidRPr="00AB2165">
        <w:t xml:space="preserve"> also be applied for all pipes of the force mains.</w:t>
      </w:r>
    </w:p>
    <w:p w14:paraId="566BE30A" w14:textId="77777777" w:rsidR="00554606" w:rsidRPr="00AB2165" w:rsidRDefault="00554606" w:rsidP="00FE5410">
      <w:pPr>
        <w:pStyle w:val="Heading4"/>
      </w:pPr>
      <w:bookmarkStart w:id="223" w:name="_Toc199252951"/>
      <w:r w:rsidRPr="00AB2165">
        <w:t>Testing of Tanks</w:t>
      </w:r>
      <w:bookmarkEnd w:id="223"/>
    </w:p>
    <w:p w14:paraId="03F1DECA" w14:textId="77777777" w:rsidR="00554606" w:rsidRPr="00AB2165" w:rsidRDefault="00554606" w:rsidP="00554606">
      <w:pPr>
        <w:pStyle w:val="LFTBody"/>
      </w:pPr>
      <w:r w:rsidRPr="00AB2165">
        <w:t xml:space="preserve">The testing of tanks on water tightness </w:t>
      </w:r>
      <w:r w:rsidR="004D0C86" w:rsidRPr="00AB2165">
        <w:t>shall</w:t>
      </w:r>
      <w:r w:rsidRPr="00AB2165">
        <w:t xml:space="preserve"> be carried out similar to EN 1992-3 (or internationally acceptable standards). The following</w:t>
      </w:r>
      <w:r w:rsidR="00D243A0" w:rsidRPr="00AB2165">
        <w:t xml:space="preserve"> shall be</w:t>
      </w:r>
      <w:r w:rsidRPr="00AB2165">
        <w:t xml:space="preserve"> an overview for testing with EN 1992-3. Smaller flow confluence or distribution chambers and manholes of gravity pipelines shall be tested accordingly:</w:t>
      </w:r>
    </w:p>
    <w:p w14:paraId="70FC8AED" w14:textId="77777777" w:rsidR="00873D86" w:rsidRPr="00AB2165" w:rsidRDefault="00554606" w:rsidP="00927E68">
      <w:pPr>
        <w:pStyle w:val="LFTBody"/>
        <w:numPr>
          <w:ilvl w:val="0"/>
          <w:numId w:val="28"/>
        </w:numPr>
      </w:pPr>
      <w:r w:rsidRPr="00AB2165">
        <w:t xml:space="preserve">Excavation for tanks shall not be filled, </w:t>
      </w:r>
    </w:p>
    <w:p w14:paraId="236A91FF" w14:textId="77777777" w:rsidR="00873D86" w:rsidRPr="00AB2165" w:rsidRDefault="00873D86" w:rsidP="00927E68">
      <w:pPr>
        <w:pStyle w:val="LFTBody"/>
        <w:numPr>
          <w:ilvl w:val="0"/>
          <w:numId w:val="28"/>
        </w:numPr>
      </w:pPr>
      <w:r w:rsidRPr="00AB2165">
        <w:t xml:space="preserve">Outside and inside faces of </w:t>
      </w:r>
      <w:r w:rsidR="00554606" w:rsidRPr="00AB2165">
        <w:t>tank</w:t>
      </w:r>
      <w:r w:rsidRPr="00AB2165">
        <w:t>s</w:t>
      </w:r>
      <w:r w:rsidR="00554606" w:rsidRPr="00AB2165">
        <w:t xml:space="preserve"> wall shall</w:t>
      </w:r>
      <w:r w:rsidRPr="00AB2165">
        <w:t xml:space="preserve"> neither</w:t>
      </w:r>
      <w:r w:rsidR="00554606" w:rsidRPr="00AB2165">
        <w:t xml:space="preserve"> be coated nor plastered, </w:t>
      </w:r>
    </w:p>
    <w:p w14:paraId="4A6FACB1" w14:textId="77777777" w:rsidR="00554606" w:rsidRPr="00AB2165" w:rsidRDefault="00873D86" w:rsidP="00927E68">
      <w:pPr>
        <w:pStyle w:val="LFTBody"/>
        <w:numPr>
          <w:ilvl w:val="0"/>
          <w:numId w:val="28"/>
        </w:numPr>
      </w:pPr>
      <w:r w:rsidRPr="00AB2165">
        <w:t xml:space="preserve">The </w:t>
      </w:r>
      <w:r w:rsidR="00554606" w:rsidRPr="00AB2165">
        <w:t xml:space="preserve">plain concrete (for making of internal benching etc.) </w:t>
      </w:r>
      <w:r w:rsidRPr="00AB2165">
        <w:t xml:space="preserve">shall not </w:t>
      </w:r>
      <w:r w:rsidR="00554606" w:rsidRPr="00AB2165">
        <w:t>be placed before the water tightness tests have been successfully passed.</w:t>
      </w:r>
    </w:p>
    <w:p w14:paraId="3940DFF6" w14:textId="66E9426B" w:rsidR="00554606" w:rsidRPr="00AB2165" w:rsidRDefault="00554606" w:rsidP="00927E68">
      <w:pPr>
        <w:pStyle w:val="LFTBody"/>
        <w:numPr>
          <w:ilvl w:val="0"/>
          <w:numId w:val="20"/>
        </w:numPr>
      </w:pPr>
      <w:r w:rsidRPr="00AB2165">
        <w:lastRenderedPageBreak/>
        <w:t>The test</w:t>
      </w:r>
      <w:r w:rsidR="00D243A0" w:rsidRPr="00AB2165">
        <w:t xml:space="preserve"> shall</w:t>
      </w:r>
      <w:r w:rsidRPr="00AB2165">
        <w:t xml:space="preserve"> not be commenced before the concrete has hardened for </w:t>
      </w:r>
      <w:r w:rsidR="0003087E">
        <w:t>twenty eigth (</w:t>
      </w:r>
      <w:r w:rsidRPr="00AB2165">
        <w:t>28</w:t>
      </w:r>
      <w:r w:rsidR="0003087E">
        <w:t>)</w:t>
      </w:r>
      <w:r w:rsidRPr="00AB2165">
        <w:t xml:space="preserve"> days.</w:t>
      </w:r>
    </w:p>
    <w:p w14:paraId="08DCBC28" w14:textId="77777777" w:rsidR="00554606" w:rsidRPr="00AB2165" w:rsidRDefault="00554606" w:rsidP="00927E68">
      <w:pPr>
        <w:pStyle w:val="LFTBody"/>
        <w:numPr>
          <w:ilvl w:val="0"/>
          <w:numId w:val="20"/>
        </w:numPr>
      </w:pPr>
      <w:r w:rsidRPr="00AB2165">
        <w:t>Filling of tanks with water shall take place at a uniform rate of not greater than 2 m in 24 hours.</w:t>
      </w:r>
    </w:p>
    <w:p w14:paraId="172B1191" w14:textId="758F1F2B" w:rsidR="00554606" w:rsidRPr="00AB2165" w:rsidRDefault="00554606" w:rsidP="00927E68">
      <w:pPr>
        <w:pStyle w:val="LFTBody"/>
        <w:numPr>
          <w:ilvl w:val="0"/>
          <w:numId w:val="20"/>
        </w:numPr>
      </w:pPr>
      <w:r w:rsidRPr="00AB2165">
        <w:t>A period of 1 week shall be allowed for stabili</w:t>
      </w:r>
      <w:r w:rsidR="004D4D8A">
        <w:t>z</w:t>
      </w:r>
      <w:r w:rsidRPr="00AB2165">
        <w:t>ation (intake of water into the concrete).</w:t>
      </w:r>
    </w:p>
    <w:p w14:paraId="6A4DA2A4" w14:textId="2272431C" w:rsidR="00554606" w:rsidRPr="00AB2165" w:rsidRDefault="00554606" w:rsidP="00927E68">
      <w:pPr>
        <w:pStyle w:val="LFTBody"/>
        <w:numPr>
          <w:ilvl w:val="0"/>
          <w:numId w:val="20"/>
        </w:numPr>
      </w:pPr>
      <w:r w:rsidRPr="00AB2165">
        <w:t xml:space="preserve">Water levels shall be measured by approved means at 24 hours intervals for a test period of </w:t>
      </w:r>
      <w:r w:rsidR="0003087E">
        <w:t>seven (</w:t>
      </w:r>
      <w:r w:rsidRPr="00AB2165">
        <w:t>7</w:t>
      </w:r>
      <w:r w:rsidR="0003087E">
        <w:t>)</w:t>
      </w:r>
      <w:r w:rsidRPr="00AB2165">
        <w:t> days.</w:t>
      </w:r>
    </w:p>
    <w:p w14:paraId="3F656BE8" w14:textId="77777777" w:rsidR="00554606" w:rsidRPr="00AB2165" w:rsidRDefault="00554606" w:rsidP="00927E68">
      <w:pPr>
        <w:pStyle w:val="LFTBody"/>
        <w:numPr>
          <w:ilvl w:val="0"/>
          <w:numId w:val="20"/>
        </w:numPr>
      </w:pPr>
      <w:r w:rsidRPr="00AB2165">
        <w:t>During the test period the total permissible water level drop, after allowing for evaporation and rainfall, shall not exceed 1/500 of the average water depth of the full tank or 10 mm, whichever</w:t>
      </w:r>
      <w:r w:rsidR="00D243A0" w:rsidRPr="00AB2165">
        <w:t xml:space="preserve"> shall be</w:t>
      </w:r>
      <w:r w:rsidRPr="00AB2165">
        <w:t xml:space="preserve"> the more.</w:t>
      </w:r>
    </w:p>
    <w:p w14:paraId="30E98690" w14:textId="77777777" w:rsidR="00554606" w:rsidRPr="00AB2165" w:rsidRDefault="00554606" w:rsidP="00554606">
      <w:pPr>
        <w:pStyle w:val="LFTBody"/>
      </w:pPr>
      <w:r w:rsidRPr="00AB2165">
        <w:t>The testing procedure shall be used also for small chambers (flow confluence or distribution chambers) and for manholes of gravity pipelines.</w:t>
      </w:r>
    </w:p>
    <w:p w14:paraId="6E183734" w14:textId="77777777" w:rsidR="00424F1A" w:rsidRPr="00BD5C87" w:rsidRDefault="00424F1A" w:rsidP="00424F1A">
      <w:pPr>
        <w:pStyle w:val="LFTBody"/>
      </w:pPr>
      <w:r w:rsidRPr="00BD0DFA">
        <w:t>Even if the hydraulic test results are deemed satisfactory, any visible leakage or seepage observed on the external face of the tank walls shall be remediated following an appropriate observation period to allow for potential self-sealing. Where feasible and safe, sealing or structural repair of cracks shall be carried out from the internal face of the affected wall section.</w:t>
      </w:r>
    </w:p>
    <w:p w14:paraId="5A50CB70" w14:textId="77777777" w:rsidR="00554606" w:rsidRPr="00AB2165" w:rsidRDefault="00554606" w:rsidP="00554606">
      <w:pPr>
        <w:pStyle w:val="LFTBody"/>
      </w:pPr>
      <w:r w:rsidRPr="00AB2165">
        <w:t>Adjacent internal chambers within a structure shall be tested sequentially in case the treatment process allows for emptying of the respective chamber independently of the whole structure. Then chambers adjacent to the chamber under test shall be empty during the test.</w:t>
      </w:r>
    </w:p>
    <w:p w14:paraId="68995EC1" w14:textId="782E0BDA" w:rsidR="00554606" w:rsidRPr="00AB2165" w:rsidRDefault="009D71C3" w:rsidP="00416FB6">
      <w:pPr>
        <w:pStyle w:val="Heading3"/>
        <w:rPr>
          <w:b/>
        </w:rPr>
      </w:pPr>
      <w:bookmarkStart w:id="224" w:name="_Toc199252952"/>
      <w:r>
        <w:rPr>
          <w:b/>
        </w:rPr>
        <w:t>Commissioning Tests</w:t>
      </w:r>
      <w:bookmarkEnd w:id="224"/>
    </w:p>
    <w:p w14:paraId="5ED4EE80" w14:textId="1449B185" w:rsidR="00442EC7" w:rsidRPr="00E01730" w:rsidRDefault="006F32DB" w:rsidP="00554606">
      <w:pPr>
        <w:pStyle w:val="LFTBody"/>
      </w:pPr>
      <w:r w:rsidRPr="006F32DB">
        <w:t>Following the successful completion of pre-commissioning tests to the satisfaction of the Project Manager,</w:t>
      </w:r>
      <w:r w:rsidR="00BD50BF">
        <w:t xml:space="preserve"> </w:t>
      </w:r>
      <w:r w:rsidR="00554606" w:rsidRPr="00E01730">
        <w:t xml:space="preserve">wastewater shall be introduced into the plant according to the start-up program. </w:t>
      </w:r>
    </w:p>
    <w:p w14:paraId="29CE7CEB" w14:textId="6B2197B3" w:rsidR="00554606" w:rsidRPr="00E01730" w:rsidRDefault="001040F5" w:rsidP="00554606">
      <w:pPr>
        <w:pStyle w:val="LFTBody"/>
      </w:pPr>
      <w:r w:rsidRPr="00BD0DFA">
        <w:t xml:space="preserve">During the </w:t>
      </w:r>
      <w:r w:rsidR="006F32DB" w:rsidRPr="00BD0DFA">
        <w:t xml:space="preserve">ninety (90) consecutive calendar days </w:t>
      </w:r>
      <w:r w:rsidR="00BD5C87" w:rsidRPr="00BD0DFA">
        <w:t xml:space="preserve">commissioning </w:t>
      </w:r>
      <w:r w:rsidRPr="00BD0DFA">
        <w:t>period, the Contractor shall assist the Employer in operating and maintaining the plant in accordance with the draft O&amp;M manuals</w:t>
      </w:r>
      <w:r w:rsidRPr="001040F5">
        <w:rPr>
          <w:lang w:val="tr-TR"/>
        </w:rPr>
        <w:t>.</w:t>
      </w:r>
      <w:r w:rsidR="009D71C3">
        <w:rPr>
          <w:lang w:val="tr-TR"/>
        </w:rPr>
        <w:t xml:space="preserve"> </w:t>
      </w:r>
      <w:r w:rsidR="00554606" w:rsidRPr="00E01730">
        <w:t>During this period</w:t>
      </w:r>
      <w:r w:rsidR="00442EC7" w:rsidRPr="00E01730">
        <w:t>,</w:t>
      </w:r>
      <w:r w:rsidR="00554606" w:rsidRPr="00E01730">
        <w:t xml:space="preserve"> </w:t>
      </w:r>
      <w:r w:rsidR="00964EAC">
        <w:t>the Project Manager</w:t>
      </w:r>
      <w:r w:rsidR="00554606" w:rsidRPr="00E01730">
        <w:t xml:space="preserve"> shall have the opportunity to witness all operation and maintenance activities, the ob</w:t>
      </w:r>
      <w:r w:rsidR="00D16AA6" w:rsidRPr="00E01730">
        <w:t>jectives of which are to optimiz</w:t>
      </w:r>
      <w:r w:rsidR="00554606" w:rsidRPr="00E01730">
        <w:t>e the function and operation of the entire plant.</w:t>
      </w:r>
    </w:p>
    <w:p w14:paraId="62EB1E42" w14:textId="56448D2D" w:rsidR="00554606" w:rsidRPr="00AB2165" w:rsidRDefault="00554606" w:rsidP="00554606">
      <w:pPr>
        <w:pStyle w:val="LFTBody"/>
      </w:pPr>
      <w:r w:rsidRPr="00E01730">
        <w:t xml:space="preserve">Activated sludge shall be </w:t>
      </w:r>
      <w:r w:rsidR="00FF48F6">
        <w:t xml:space="preserve">used from the existing plant, however if the existing activated sludge could not be used, the contractor shall </w:t>
      </w:r>
      <w:r w:rsidRPr="00E01730">
        <w:t>produce</w:t>
      </w:r>
      <w:r w:rsidR="00FF48F6">
        <w:t xml:space="preserve"> activated sludge</w:t>
      </w:r>
      <w:r w:rsidRPr="00E01730">
        <w:t xml:space="preserve"> within </w:t>
      </w:r>
      <w:r w:rsidR="00B15A9B" w:rsidRPr="00E01730">
        <w:t xml:space="preserve">this </w:t>
      </w:r>
      <w:r w:rsidR="009D71C3">
        <w:t>90 days</w:t>
      </w:r>
      <w:r w:rsidRPr="00E01730">
        <w:t xml:space="preserve"> period as per the conditions explained in the below paragraph.</w:t>
      </w:r>
    </w:p>
    <w:p w14:paraId="70F4B798" w14:textId="4FEBEC68" w:rsidR="00554606" w:rsidRPr="00AB2165" w:rsidRDefault="00554606" w:rsidP="00554606">
      <w:pPr>
        <w:pStyle w:val="LFTBody"/>
      </w:pPr>
      <w:r w:rsidRPr="00AB2165">
        <w:t xml:space="preserve">The plant shall be operated under </w:t>
      </w:r>
      <w:r w:rsidR="006F32DB">
        <w:t xml:space="preserve">both </w:t>
      </w:r>
      <w:r w:rsidRPr="00AB2165">
        <w:t xml:space="preserve">automatic and manual control as directed by </w:t>
      </w:r>
      <w:r w:rsidR="00964EAC">
        <w:t>the Project Manager</w:t>
      </w:r>
      <w:r w:rsidRPr="00AB2165">
        <w:t xml:space="preserve"> to prove the functionality and reliability of the control systems.</w:t>
      </w:r>
    </w:p>
    <w:p w14:paraId="77343874" w14:textId="158C19F1" w:rsidR="0056523E" w:rsidRPr="009D71C3" w:rsidRDefault="001040F5" w:rsidP="0056523E">
      <w:pPr>
        <w:pStyle w:val="BodyText"/>
        <w:spacing w:after="240"/>
        <w:rPr>
          <w:szCs w:val="22"/>
          <w:lang w:val="en-US"/>
        </w:rPr>
      </w:pPr>
      <w:r w:rsidRPr="00BD0DFA">
        <w:rPr>
          <w:szCs w:val="22"/>
          <w:lang w:val="en-US"/>
        </w:rPr>
        <w:t xml:space="preserve">The Employer shall operate the plant while the Contractor monitors performance. Compliance shall be demonstrated with treated effluent meeting standards for at least </w:t>
      </w:r>
      <w:r w:rsidR="007975C6" w:rsidRPr="00BD0DFA">
        <w:rPr>
          <w:szCs w:val="22"/>
          <w:lang w:val="en-US"/>
        </w:rPr>
        <w:t>seven (</w:t>
      </w:r>
      <w:r w:rsidRPr="00BD0DFA">
        <w:rPr>
          <w:szCs w:val="22"/>
          <w:lang w:val="en-US"/>
        </w:rPr>
        <w:t>7</w:t>
      </w:r>
      <w:r w:rsidR="007975C6" w:rsidRPr="00BD0DFA">
        <w:rPr>
          <w:szCs w:val="22"/>
          <w:lang w:val="en-US"/>
        </w:rPr>
        <w:t>)</w:t>
      </w:r>
      <w:r w:rsidRPr="00BD0DFA">
        <w:rPr>
          <w:szCs w:val="22"/>
          <w:lang w:val="en-US"/>
        </w:rPr>
        <w:t xml:space="preserve"> consecutive days.</w:t>
      </w:r>
      <w:r w:rsidR="004672B3" w:rsidRPr="00BD0DFA">
        <w:rPr>
          <w:szCs w:val="22"/>
          <w:lang w:val="en-US"/>
        </w:rPr>
        <w:t xml:space="preserve"> </w:t>
      </w:r>
      <w:r w:rsidR="004672B3" w:rsidRPr="00BD0DFA">
        <w:rPr>
          <w:lang w:val="en-US"/>
        </w:rPr>
        <w:t xml:space="preserve">The Contractor shall notify the Project Manager that the Works have been completed and are ready for issuance of the </w:t>
      </w:r>
      <w:r w:rsidR="009D71C3" w:rsidRPr="00BD0DFA">
        <w:rPr>
          <w:lang w:val="en-US"/>
        </w:rPr>
        <w:t>Operational</w:t>
      </w:r>
      <w:r w:rsidR="004672B3" w:rsidRPr="00BD0DFA">
        <w:rPr>
          <w:lang w:val="en-US"/>
        </w:rPr>
        <w:t xml:space="preserve"> </w:t>
      </w:r>
      <w:r w:rsidR="009D71C3" w:rsidRPr="00BD0DFA">
        <w:rPr>
          <w:lang w:val="en-US"/>
        </w:rPr>
        <w:t xml:space="preserve">Acceptance </w:t>
      </w:r>
      <w:r w:rsidR="004672B3" w:rsidRPr="00BD0DFA">
        <w:rPr>
          <w:lang w:val="en-US"/>
        </w:rPr>
        <w:t>Certificate.</w:t>
      </w:r>
    </w:p>
    <w:p w14:paraId="2966AC42" w14:textId="3DAB908A" w:rsidR="00554606" w:rsidRDefault="00554606" w:rsidP="00554606">
      <w:pPr>
        <w:pStyle w:val="LFTBody"/>
      </w:pPr>
      <w:r w:rsidRPr="00AB2165">
        <w:t xml:space="preserve">In order to demonstrate that the constructed wastewater treatment plant conforms to the herewith Employer’s Requirements and the </w:t>
      </w:r>
      <w:r w:rsidR="006F32DB">
        <w:t>f</w:t>
      </w:r>
      <w:r w:rsidR="006F32DB" w:rsidRPr="00AB2165">
        <w:t xml:space="preserve"> </w:t>
      </w:r>
      <w:r w:rsidRPr="00AB2165">
        <w:t xml:space="preserve">guarantees provided by the Contractor as a part of the Contract, </w:t>
      </w:r>
      <w:r w:rsidRPr="00AB2165">
        <w:lastRenderedPageBreak/>
        <w:t xml:space="preserve">the Contractor shall carry out </w:t>
      </w:r>
      <w:r w:rsidR="006F32DB">
        <w:t>the Functional Guarantee</w:t>
      </w:r>
      <w:r w:rsidRPr="00AB2165">
        <w:t xml:space="preserve"> tests in accordance with the following requirements:</w:t>
      </w:r>
    </w:p>
    <w:p w14:paraId="3FF48660" w14:textId="2F3EA515" w:rsidR="00395A80" w:rsidRPr="00AB2165" w:rsidRDefault="00395A80" w:rsidP="00554606">
      <w:pPr>
        <w:pStyle w:val="LFTBody"/>
      </w:pPr>
      <w:r>
        <w:t xml:space="preserve">During the commissioning period, the Employer shall bring its own staff. Moreover, all expenses related to the operation of the plant (i.e. electricity, </w:t>
      </w:r>
      <w:r w:rsidR="009C0597">
        <w:t xml:space="preserve">chemicals, raw materials) will be covered by the Employer except ones for </w:t>
      </w:r>
      <w:r w:rsidR="00C2531C">
        <w:t xml:space="preserve">functional </w:t>
      </w:r>
      <w:r w:rsidR="009C0597">
        <w:t>guarantee tests.</w:t>
      </w:r>
    </w:p>
    <w:p w14:paraId="62EB2C07" w14:textId="77777777" w:rsidR="00554606" w:rsidRPr="00AB2165" w:rsidRDefault="00554606" w:rsidP="00554606">
      <w:pPr>
        <w:pStyle w:val="LFTBody"/>
        <w:rPr>
          <w:b/>
          <w:u w:val="single"/>
        </w:rPr>
      </w:pPr>
      <w:r w:rsidRPr="00AB2165">
        <w:rPr>
          <w:b/>
          <w:u w:val="single"/>
        </w:rPr>
        <w:t>General</w:t>
      </w:r>
    </w:p>
    <w:p w14:paraId="7304F064" w14:textId="756E3D20" w:rsidR="00554606" w:rsidRPr="00AB2165" w:rsidRDefault="00554606" w:rsidP="00554606">
      <w:pPr>
        <w:pStyle w:val="LFTBody"/>
      </w:pPr>
      <w:r w:rsidRPr="00AB2165">
        <w:t xml:space="preserve">The performance of the whole of the works and each process unit shall be demonstrated to be in compliance with the herewith Employer’s Requirements and the Contractor’s design for the average and peak hydraulic flows and organic loads as set out in the herewith </w:t>
      </w:r>
      <w:r w:rsidR="00E01730">
        <w:t xml:space="preserve">Part 2 </w:t>
      </w:r>
      <w:r w:rsidR="00DD52A7" w:rsidRPr="00AB2165">
        <w:t>Section</w:t>
      </w:r>
      <w:r w:rsidR="00DD52A7">
        <w:t xml:space="preserve"> VII </w:t>
      </w:r>
      <w:r w:rsidR="00544F7D" w:rsidRPr="00AB2165">
        <w:t>Document No.2</w:t>
      </w:r>
      <w:r w:rsidRPr="00AB2165">
        <w:t>.</w:t>
      </w:r>
    </w:p>
    <w:p w14:paraId="1F872317" w14:textId="77777777" w:rsidR="00554606" w:rsidRPr="00AB2165" w:rsidRDefault="00554606" w:rsidP="00554606">
      <w:pPr>
        <w:pStyle w:val="LFTBody"/>
      </w:pPr>
      <w:r w:rsidRPr="00AB2165">
        <w:t xml:space="preserve">The Contractor shall be responsible for setting up a system for completing the necessary performance tests and reporting the results indicating whether or not compliance with the herewith Employer’s Requirements has been achieved. </w:t>
      </w:r>
    </w:p>
    <w:p w14:paraId="1E59FF73" w14:textId="5C7F118D" w:rsidR="00DE19EB" w:rsidRPr="00AB2165" w:rsidRDefault="00442EC7" w:rsidP="00554606">
      <w:pPr>
        <w:pStyle w:val="LFTBody"/>
      </w:pPr>
      <w:r w:rsidRPr="00AB2165">
        <w:t xml:space="preserve">In case of compliance and/or performance failure of any following tests, the Contractor shall repeat the failed test(s) in the same way as explained below till satisfactorily complete them in a time to be determined by </w:t>
      </w:r>
      <w:r w:rsidR="00964EAC">
        <w:t>the Project Manager</w:t>
      </w:r>
      <w:r w:rsidRPr="00AB2165">
        <w:t xml:space="preserve">. </w:t>
      </w:r>
      <w:r w:rsidR="00DE19EB" w:rsidRPr="00AB2165">
        <w:t>All costs related to the improvement works, electrical and chemical consumables, test analysis, man-power shall be paid by the Contractor.</w:t>
      </w:r>
    </w:p>
    <w:p w14:paraId="7DA9AD4C" w14:textId="77777777" w:rsidR="00554606" w:rsidRPr="00AB2165" w:rsidRDefault="00554606" w:rsidP="00554606">
      <w:pPr>
        <w:pStyle w:val="LFTBody"/>
      </w:pPr>
      <w:r w:rsidRPr="00AB2165">
        <w:t>The following conditions shall apply during the process proving period:</w:t>
      </w:r>
    </w:p>
    <w:p w14:paraId="716A4A99" w14:textId="19463B60" w:rsidR="00554606" w:rsidRPr="00AB2165" w:rsidRDefault="00554606" w:rsidP="00927E68">
      <w:pPr>
        <w:pStyle w:val="ListBullet"/>
        <w:numPr>
          <w:ilvl w:val="0"/>
          <w:numId w:val="21"/>
        </w:numPr>
        <w:tabs>
          <w:tab w:val="clear" w:pos="425"/>
        </w:tabs>
        <w:spacing w:after="120" w:line="240" w:lineRule="auto"/>
        <w:ind w:hanging="284"/>
        <w:rPr>
          <w:sz w:val="22"/>
          <w:szCs w:val="22"/>
          <w:lang w:val="en-US"/>
        </w:rPr>
      </w:pPr>
      <w:r w:rsidRPr="00AB2165">
        <w:rPr>
          <w:sz w:val="22"/>
          <w:szCs w:val="22"/>
          <w:lang w:val="en-US"/>
        </w:rPr>
        <w:t xml:space="preserve">The number of the process units to be put into operation at </w:t>
      </w:r>
      <w:r w:rsidR="00340901" w:rsidRPr="00AB2165">
        <w:rPr>
          <w:sz w:val="22"/>
          <w:szCs w:val="22"/>
          <w:lang w:val="en-US"/>
        </w:rPr>
        <w:t>each</w:t>
      </w:r>
      <w:r w:rsidRPr="00AB2165">
        <w:rPr>
          <w:sz w:val="22"/>
          <w:szCs w:val="22"/>
          <w:lang w:val="en-US"/>
        </w:rPr>
        <w:t xml:space="preserve"> treatment stage shall be such selected that available flow shall cause the tanks operate at least at the average flow. This condition shall be checked against the process design calculations;</w:t>
      </w:r>
    </w:p>
    <w:p w14:paraId="15BCB184" w14:textId="737EEC4F" w:rsidR="00554606" w:rsidRPr="00AB2165" w:rsidRDefault="00554606" w:rsidP="00927E68">
      <w:pPr>
        <w:pStyle w:val="ListBullet"/>
        <w:numPr>
          <w:ilvl w:val="0"/>
          <w:numId w:val="21"/>
        </w:numPr>
        <w:tabs>
          <w:tab w:val="clear" w:pos="425"/>
        </w:tabs>
        <w:spacing w:after="120" w:line="240" w:lineRule="auto"/>
        <w:ind w:hanging="284"/>
        <w:rPr>
          <w:sz w:val="22"/>
          <w:szCs w:val="22"/>
          <w:lang w:val="en-US"/>
        </w:rPr>
      </w:pPr>
      <w:r w:rsidRPr="00AB2165">
        <w:rPr>
          <w:sz w:val="22"/>
          <w:szCs w:val="22"/>
          <w:lang w:val="en-US"/>
        </w:rPr>
        <w:t xml:space="preserve">The results of tests shall be adjusted to take account of the difference between the design and actual flow and loads, where </w:t>
      </w:r>
      <w:r w:rsidR="00964EAC">
        <w:rPr>
          <w:sz w:val="22"/>
          <w:szCs w:val="22"/>
          <w:lang w:val="en-US"/>
        </w:rPr>
        <w:t>the Project Manager</w:t>
      </w:r>
      <w:r w:rsidRPr="00AB2165">
        <w:rPr>
          <w:sz w:val="22"/>
          <w:szCs w:val="22"/>
          <w:lang w:val="en-US"/>
        </w:rPr>
        <w:t xml:space="preserve"> considers appropriate.</w:t>
      </w:r>
    </w:p>
    <w:p w14:paraId="02F2D805" w14:textId="77777777" w:rsidR="00554606" w:rsidRPr="00AB2165" w:rsidRDefault="00554606" w:rsidP="00927E68">
      <w:pPr>
        <w:pStyle w:val="ListBullet"/>
        <w:numPr>
          <w:ilvl w:val="0"/>
          <w:numId w:val="21"/>
        </w:numPr>
        <w:tabs>
          <w:tab w:val="clear" w:pos="425"/>
        </w:tabs>
        <w:spacing w:after="120" w:line="240" w:lineRule="auto"/>
        <w:ind w:hanging="284"/>
        <w:rPr>
          <w:sz w:val="22"/>
          <w:szCs w:val="22"/>
          <w:lang w:val="en-US"/>
        </w:rPr>
      </w:pPr>
      <w:r w:rsidRPr="00AB2165">
        <w:rPr>
          <w:sz w:val="22"/>
          <w:szCs w:val="22"/>
          <w:lang w:val="en-US"/>
        </w:rPr>
        <w:t>The influent flow to each process unit shall be adjusted in order to achieve a representative loading on that unit if the incoming loading</w:t>
      </w:r>
      <w:r w:rsidR="00D243A0" w:rsidRPr="00AB2165">
        <w:rPr>
          <w:sz w:val="22"/>
          <w:szCs w:val="22"/>
          <w:lang w:val="en-US"/>
        </w:rPr>
        <w:t xml:space="preserve"> shall be</w:t>
      </w:r>
      <w:r w:rsidRPr="00AB2165">
        <w:rPr>
          <w:sz w:val="22"/>
          <w:szCs w:val="22"/>
          <w:lang w:val="en-US"/>
        </w:rPr>
        <w:t xml:space="preserve"> less than the design loading; and</w:t>
      </w:r>
    </w:p>
    <w:p w14:paraId="3955DABC" w14:textId="77777777" w:rsidR="00554606" w:rsidRPr="00AB2165" w:rsidRDefault="00554606" w:rsidP="00927E68">
      <w:pPr>
        <w:pStyle w:val="ListBullet"/>
        <w:numPr>
          <w:ilvl w:val="0"/>
          <w:numId w:val="21"/>
        </w:numPr>
        <w:tabs>
          <w:tab w:val="clear" w:pos="425"/>
        </w:tabs>
        <w:spacing w:after="120"/>
        <w:ind w:hanging="284"/>
        <w:rPr>
          <w:sz w:val="22"/>
          <w:szCs w:val="22"/>
          <w:lang w:val="en-US"/>
        </w:rPr>
      </w:pPr>
      <w:r w:rsidRPr="00AB2165">
        <w:rPr>
          <w:sz w:val="22"/>
          <w:szCs w:val="22"/>
          <w:lang w:val="en-US"/>
        </w:rPr>
        <w:t>All air treatment units (if any) shall be operated with the design air load.</w:t>
      </w:r>
    </w:p>
    <w:p w14:paraId="2DB52A81" w14:textId="77777777" w:rsidR="00554606" w:rsidRPr="00AB2165" w:rsidRDefault="00554606" w:rsidP="00554606">
      <w:pPr>
        <w:pStyle w:val="LFTBody"/>
        <w:tabs>
          <w:tab w:val="left" w:pos="2310"/>
        </w:tabs>
        <w:rPr>
          <w:b/>
          <w:u w:val="single"/>
        </w:rPr>
      </w:pPr>
      <w:r w:rsidRPr="00AB2165">
        <w:rPr>
          <w:b/>
          <w:u w:val="single"/>
        </w:rPr>
        <w:t>Preliminary treatment</w:t>
      </w:r>
      <w:r w:rsidRPr="00AB2165">
        <w:rPr>
          <w:b/>
          <w:u w:val="single"/>
        </w:rPr>
        <w:tab/>
      </w:r>
    </w:p>
    <w:p w14:paraId="1A2C56EE" w14:textId="40EF7349" w:rsidR="00554606" w:rsidRPr="00AB2165" w:rsidRDefault="00554606" w:rsidP="00554606">
      <w:pPr>
        <w:pStyle w:val="LFTBody"/>
      </w:pPr>
      <w:r w:rsidRPr="00AB2165">
        <w:t xml:space="preserve">Spot samples from the dewatered grit and raw wastewater shall be taken over </w:t>
      </w:r>
      <w:r w:rsidR="006F32DB">
        <w:t>seven (</w:t>
      </w:r>
      <w:r w:rsidRPr="00AB2165">
        <w:t>7</w:t>
      </w:r>
      <w:r w:rsidR="006F32DB">
        <w:t>)</w:t>
      </w:r>
      <w:r w:rsidRPr="00AB2165">
        <w:t xml:space="preserve"> cons</w:t>
      </w:r>
      <w:r w:rsidR="00D16AA6" w:rsidRPr="00AB2165">
        <w:t>ecutive days and shall be analyz</w:t>
      </w:r>
      <w:r w:rsidRPr="00AB2165">
        <w:t>ed for particle size. The required level of performance of the unit</w:t>
      </w:r>
      <w:r w:rsidR="00D243A0" w:rsidRPr="00AB2165">
        <w:t xml:space="preserve"> shall be</w:t>
      </w:r>
      <w:r w:rsidRPr="00AB2165">
        <w:t xml:space="preserve"> to remove 95% of the particles having a specific gravity of 2.65 and size &gt;0.20 mm. Minimum 5 samples shall be in compliance with this criterion.</w:t>
      </w:r>
      <w:r w:rsidR="0056523E" w:rsidRPr="00AB2165">
        <w:t xml:space="preserve">  Tests shall be carried out at an accredited laboratory selected by </w:t>
      </w:r>
      <w:r w:rsidR="00964EAC">
        <w:t>the Project Manager</w:t>
      </w:r>
      <w:r w:rsidR="0056523E" w:rsidRPr="00AB2165">
        <w:t>.</w:t>
      </w:r>
    </w:p>
    <w:p w14:paraId="320FA78D" w14:textId="77777777" w:rsidR="00554606" w:rsidRPr="00AB2165" w:rsidRDefault="00554606" w:rsidP="00554606">
      <w:pPr>
        <w:pStyle w:val="LFTBody"/>
        <w:rPr>
          <w:b/>
          <w:u w:val="single"/>
        </w:rPr>
      </w:pPr>
      <w:r w:rsidRPr="00AB2165">
        <w:rPr>
          <w:b/>
          <w:u w:val="single"/>
        </w:rPr>
        <w:t>Wastewater stream</w:t>
      </w:r>
    </w:p>
    <w:p w14:paraId="1D9BA3D1" w14:textId="663EFDD2" w:rsidR="00554606" w:rsidRPr="00AB2165" w:rsidRDefault="00554606" w:rsidP="00554606">
      <w:pPr>
        <w:pStyle w:val="LFTBody"/>
      </w:pPr>
      <w:r w:rsidRPr="00AB2165">
        <w:t>A minimum of 12 sets of consecutive flow proportional 24 hours inlet and outlet composite s</w:t>
      </w:r>
      <w:r w:rsidR="00D16AA6" w:rsidRPr="00AB2165">
        <w:t>amples shall be taken and analyz</w:t>
      </w:r>
      <w:r w:rsidRPr="00AB2165">
        <w:t>ed for COD, BOD</w:t>
      </w:r>
      <w:r w:rsidRPr="00AB2165">
        <w:rPr>
          <w:vertAlign w:val="subscript"/>
        </w:rPr>
        <w:t>5</w:t>
      </w:r>
      <w:r w:rsidRPr="00AB2165">
        <w:t>, Total-Nitrogen, Total Phosphorus, Suspended Solids and O</w:t>
      </w:r>
      <w:r w:rsidRPr="00AB2165">
        <w:rPr>
          <w:vertAlign w:val="subscript"/>
        </w:rPr>
        <w:t>2</w:t>
      </w:r>
      <w:r w:rsidRPr="00AB2165">
        <w:t xml:space="preserve">. Tests shall be carried out at an accredited laboratory selected by </w:t>
      </w:r>
      <w:r w:rsidR="00964EAC">
        <w:t>the Project Manager</w:t>
      </w:r>
      <w:r w:rsidRPr="00AB2165">
        <w:t>. Simultaneous tests shall also be performed at the plant’s laboratory.</w:t>
      </w:r>
    </w:p>
    <w:p w14:paraId="76E8495C" w14:textId="212BF488" w:rsidR="00554606" w:rsidRPr="00AB2165" w:rsidRDefault="00554606" w:rsidP="00554606">
      <w:pPr>
        <w:pStyle w:val="LFTBody"/>
        <w:rPr>
          <w:b/>
        </w:rPr>
      </w:pPr>
      <w:r w:rsidRPr="00AB2165">
        <w:t xml:space="preserve">Minimum 10 outlet samples shall be in compliance with the final effluent quality standards set out in </w:t>
      </w:r>
      <w:r w:rsidR="00E01730">
        <w:t xml:space="preserve">Part 2 Section </w:t>
      </w:r>
      <w:r w:rsidR="00DD52A7">
        <w:t xml:space="preserve">VII </w:t>
      </w:r>
      <w:r w:rsidR="00544F7D" w:rsidRPr="00AB2165">
        <w:t>Document No.</w:t>
      </w:r>
      <w:r w:rsidR="00B15A9B">
        <w:t>2</w:t>
      </w:r>
      <w:r w:rsidRPr="00AB2165">
        <w:t xml:space="preserve"> of the Employer's Requirements.</w:t>
      </w:r>
    </w:p>
    <w:p w14:paraId="485356B7" w14:textId="77777777" w:rsidR="00554606" w:rsidRPr="00AB2165" w:rsidRDefault="00554606" w:rsidP="00554606">
      <w:pPr>
        <w:pStyle w:val="LFTBody"/>
        <w:rPr>
          <w:b/>
          <w:u w:val="single"/>
        </w:rPr>
      </w:pPr>
      <w:r w:rsidRPr="00AB2165">
        <w:rPr>
          <w:b/>
          <w:u w:val="single"/>
        </w:rPr>
        <w:lastRenderedPageBreak/>
        <w:t>Sludge stream</w:t>
      </w:r>
    </w:p>
    <w:p w14:paraId="148398B2" w14:textId="77777777" w:rsidR="00D53976" w:rsidRPr="00BD0DFA" w:rsidRDefault="00D53976" w:rsidP="00D53976">
      <w:pPr>
        <w:pStyle w:val="BodyText"/>
        <w:rPr>
          <w:szCs w:val="22"/>
          <w:lang w:val="en-US"/>
        </w:rPr>
      </w:pPr>
      <w:r w:rsidRPr="00BD0DFA">
        <w:rPr>
          <w:szCs w:val="22"/>
          <w:lang w:val="en-US"/>
        </w:rPr>
        <w:t xml:space="preserve">12 consecutive grab samples shall be taken out from the mechanical dewatering unit and drying unit to analyse “Dry solid content, DS%, of dewatered sludge prior to drying process” and “Dry solid content, DS%, of dried sludge”. </w:t>
      </w:r>
    </w:p>
    <w:p w14:paraId="17859452" w14:textId="0EC8BC47" w:rsidR="00D53976" w:rsidRPr="00BD0DFA" w:rsidRDefault="00D53976" w:rsidP="00D53976">
      <w:pPr>
        <w:pStyle w:val="BodyText"/>
        <w:rPr>
          <w:szCs w:val="22"/>
          <w:lang w:val="en-US"/>
        </w:rPr>
      </w:pPr>
      <w:r w:rsidRPr="00BD0DFA">
        <w:rPr>
          <w:szCs w:val="22"/>
          <w:lang w:val="en-US"/>
        </w:rPr>
        <w:t xml:space="preserve">12 consecutive grab samples shall be taken out from drying unit to analyse “Reduction in E.coli numbers, after sludge drying” as stated in </w:t>
      </w:r>
      <w:r w:rsidR="00DD52A7" w:rsidRPr="00BD0DFA">
        <w:rPr>
          <w:szCs w:val="22"/>
          <w:lang w:val="en-US"/>
        </w:rPr>
        <w:t>Document No</w:t>
      </w:r>
      <w:r w:rsidRPr="00BD0DFA">
        <w:rPr>
          <w:szCs w:val="22"/>
          <w:lang w:val="en-US"/>
        </w:rPr>
        <w:t xml:space="preserve"> 2, Table 2.6. </w:t>
      </w:r>
    </w:p>
    <w:p w14:paraId="7A97D558" w14:textId="6FC44CB4" w:rsidR="00D53976" w:rsidRPr="00BD0DFA" w:rsidRDefault="00D53976" w:rsidP="00D53976">
      <w:pPr>
        <w:pStyle w:val="BodyText"/>
        <w:rPr>
          <w:szCs w:val="22"/>
          <w:lang w:val="en-US"/>
        </w:rPr>
      </w:pPr>
      <w:r w:rsidRPr="00BD0DFA">
        <w:rPr>
          <w:szCs w:val="22"/>
          <w:lang w:val="en-US"/>
        </w:rPr>
        <w:t xml:space="preserve">Minimum 10 samples for each parameter shall be in compliance with the standard set out in Table 2.6 of the Employer's Requirements, </w:t>
      </w:r>
      <w:r w:rsidR="00DD52A7" w:rsidRPr="00BD0DFA">
        <w:rPr>
          <w:szCs w:val="22"/>
          <w:lang w:val="en-US"/>
        </w:rPr>
        <w:t>Document No 2</w:t>
      </w:r>
      <w:r w:rsidRPr="00BD0DFA">
        <w:rPr>
          <w:szCs w:val="22"/>
          <w:lang w:val="en-US"/>
        </w:rPr>
        <w:t>.</w:t>
      </w:r>
    </w:p>
    <w:p w14:paraId="70000081" w14:textId="2D6D1A87" w:rsidR="00554606" w:rsidRPr="00AB2165" w:rsidRDefault="00554606" w:rsidP="00DE19EB">
      <w:pPr>
        <w:pStyle w:val="LFTBody"/>
        <w:rPr>
          <w:b/>
          <w:u w:val="single"/>
        </w:rPr>
      </w:pPr>
      <w:r w:rsidRPr="00AB2165">
        <w:rPr>
          <w:b/>
          <w:u w:val="single"/>
        </w:rPr>
        <w:t>Odo</w:t>
      </w:r>
      <w:r w:rsidR="00DF3B2F">
        <w:rPr>
          <w:b/>
          <w:u w:val="single"/>
        </w:rPr>
        <w:t>u</w:t>
      </w:r>
      <w:r w:rsidRPr="00AB2165">
        <w:rPr>
          <w:b/>
          <w:u w:val="single"/>
        </w:rPr>
        <w:t>r</w:t>
      </w:r>
    </w:p>
    <w:p w14:paraId="4B20351C" w14:textId="4E0CB4BC" w:rsidR="00DE19EB" w:rsidRPr="00AB2165" w:rsidRDefault="00DE19EB" w:rsidP="00DE19EB">
      <w:pPr>
        <w:pStyle w:val="LFTBody"/>
      </w:pPr>
      <w:r w:rsidRPr="00AB2165">
        <w:t>The required odo</w:t>
      </w:r>
      <w:r w:rsidR="00946CDA">
        <w:t>u</w:t>
      </w:r>
      <w:r w:rsidRPr="00AB2165">
        <w:t xml:space="preserve">r level to be fulfilled is stated in </w:t>
      </w:r>
      <w:r w:rsidR="0006121A">
        <w:t>Part 2</w:t>
      </w:r>
      <w:r w:rsidR="00E01730">
        <w:t xml:space="preserve"> </w:t>
      </w:r>
      <w:r w:rsidRPr="00AB2165">
        <w:t xml:space="preserve">Section </w:t>
      </w:r>
      <w:r w:rsidR="00DD52A7">
        <w:t xml:space="preserve">VII </w:t>
      </w:r>
      <w:r w:rsidR="008B0935">
        <w:t xml:space="preserve">Document No </w:t>
      </w:r>
      <w:r w:rsidR="008B0935" w:rsidRPr="00AB2165">
        <w:t>2</w:t>
      </w:r>
      <w:r w:rsidRPr="00AB2165">
        <w:t>: Design Basis, 2.6.2. The procedure of acceptance test shall be as follow:</w:t>
      </w:r>
    </w:p>
    <w:p w14:paraId="2DA2461E" w14:textId="587E773F" w:rsidR="00DE19EB" w:rsidRPr="00AB2165" w:rsidRDefault="00DE19EB" w:rsidP="00DE19EB">
      <w:pPr>
        <w:pStyle w:val="LFTBody"/>
      </w:pPr>
      <w:r w:rsidRPr="00AB2165">
        <w:t>The odo</w:t>
      </w:r>
      <w:r w:rsidR="00DF3B2F">
        <w:t>u</w:t>
      </w:r>
      <w:r w:rsidRPr="00AB2165">
        <w:t>r shall be measured at a height of 2 meters above the ground and at a lateral distance of 1.5 m away from the odo</w:t>
      </w:r>
      <w:r w:rsidR="00946CDA">
        <w:t>u</w:t>
      </w:r>
      <w:r w:rsidRPr="00AB2165">
        <w:t xml:space="preserve">r removal unit at </w:t>
      </w:r>
      <w:r w:rsidR="00DD52A7" w:rsidRPr="00AB2165">
        <w:t>24-hour</w:t>
      </w:r>
      <w:r w:rsidRPr="00AB2165">
        <w:t xml:space="preserve"> average.</w:t>
      </w:r>
    </w:p>
    <w:p w14:paraId="4568C9A9" w14:textId="54FF7EAC" w:rsidR="00DE19EB" w:rsidRPr="00AB2165" w:rsidRDefault="00DE19EB" w:rsidP="00DE19EB">
      <w:pPr>
        <w:pStyle w:val="LFTBody"/>
      </w:pPr>
      <w:r w:rsidRPr="00AB2165">
        <w:t>When respective axial fan/s of a building/tank</w:t>
      </w:r>
      <w:r w:rsidR="00D243A0" w:rsidRPr="00AB2165">
        <w:t xml:space="preserve"> shall be</w:t>
      </w:r>
      <w:r w:rsidRPr="00AB2165">
        <w:t xml:space="preserve"> running, the odo</w:t>
      </w:r>
      <w:r w:rsidR="00946CDA">
        <w:t>u</w:t>
      </w:r>
      <w:r w:rsidRPr="00AB2165">
        <w:t>r value shall not be more than 1000 OU inside the buildings and at max. 1 m distance to the tanks and other odo</w:t>
      </w:r>
      <w:r w:rsidR="00946CDA">
        <w:t>u</w:t>
      </w:r>
      <w:r w:rsidRPr="00AB2165">
        <w:t>r sources.</w:t>
      </w:r>
    </w:p>
    <w:p w14:paraId="600D2D49" w14:textId="77777777" w:rsidR="00DE19EB" w:rsidRPr="00AB2165" w:rsidRDefault="00DE19EB" w:rsidP="00DE19EB">
      <w:pPr>
        <w:pStyle w:val="LFTBody"/>
      </w:pPr>
      <w:r w:rsidRPr="00AB2165">
        <w:t xml:space="preserve">These tests shall be maintained consecutive 12 days and minimum 10 days shall conform to acceptance criteria.   </w:t>
      </w:r>
    </w:p>
    <w:p w14:paraId="67BF1FF7" w14:textId="77777777" w:rsidR="00082709" w:rsidRDefault="00554606" w:rsidP="00082709">
      <w:pPr>
        <w:pStyle w:val="LFTBody"/>
      </w:pPr>
      <w:r w:rsidRPr="00694B11">
        <w:rPr>
          <w:b/>
          <w:bCs/>
        </w:rPr>
        <w:t>Noise</w:t>
      </w:r>
    </w:p>
    <w:p w14:paraId="36E3FD33" w14:textId="1B46E4D3" w:rsidR="00DE19EB" w:rsidRPr="00082709" w:rsidRDefault="00DE19EB" w:rsidP="00694B11">
      <w:pPr>
        <w:pStyle w:val="LFTBody"/>
      </w:pPr>
      <w:r w:rsidRPr="00082709">
        <w:t xml:space="preserve">The required odor level to be fulfilled is stated in </w:t>
      </w:r>
      <w:r w:rsidR="00DD52A7">
        <w:t>Document No 2</w:t>
      </w:r>
      <w:r w:rsidRPr="00082709">
        <w:t xml:space="preserve">, </w:t>
      </w:r>
      <w:r w:rsidR="00DD52A7">
        <w:t>(</w:t>
      </w:r>
      <w:r w:rsidRPr="00082709">
        <w:t>2.6.</w:t>
      </w:r>
      <w:r w:rsidR="00082709" w:rsidRPr="00694B11">
        <w:t>1</w:t>
      </w:r>
      <w:r w:rsidRPr="00082709">
        <w:t xml:space="preserve">. </w:t>
      </w:r>
      <w:r w:rsidR="00DD52A7">
        <w:t xml:space="preserve">Noiise). </w:t>
      </w:r>
      <w:r w:rsidRPr="00082709">
        <w:t>The procedure of acceptance test shall be as follow:</w:t>
      </w:r>
    </w:p>
    <w:p w14:paraId="63756976" w14:textId="1EC55970" w:rsidR="00DE19EB" w:rsidRPr="00082709" w:rsidRDefault="00DE19EB" w:rsidP="00694B11">
      <w:pPr>
        <w:pStyle w:val="LFTBody"/>
      </w:pPr>
      <w:r w:rsidRPr="00082709">
        <w:t xml:space="preserve">The </w:t>
      </w:r>
      <w:r w:rsidR="00082709" w:rsidRPr="00694B11">
        <w:t>noise</w:t>
      </w:r>
      <w:r w:rsidR="00082709" w:rsidRPr="00082709">
        <w:t xml:space="preserve"> </w:t>
      </w:r>
      <w:r w:rsidRPr="00082709">
        <w:t xml:space="preserve">shall be measured </w:t>
      </w:r>
      <w:r w:rsidR="00082709">
        <w:t>a</w:t>
      </w:r>
      <w:r w:rsidR="00082709" w:rsidRPr="00082709">
        <w:t>long the fence sur-rounding the wastewater treatment plant</w:t>
      </w:r>
      <w:r w:rsidR="00082709" w:rsidRPr="00694B11">
        <w:t xml:space="preserve"> </w:t>
      </w:r>
      <w:r w:rsidRPr="00082709">
        <w:t>at 24 hour average.</w:t>
      </w:r>
    </w:p>
    <w:p w14:paraId="770C761C" w14:textId="09C5230F" w:rsidR="00B06E46" w:rsidRPr="00AB2165" w:rsidRDefault="00B06E46" w:rsidP="00416FB6">
      <w:pPr>
        <w:pStyle w:val="Heading2"/>
        <w:rPr>
          <w:lang w:val="en-US"/>
        </w:rPr>
      </w:pPr>
      <w:bookmarkStart w:id="225" w:name="_Toc185254321"/>
      <w:bookmarkStart w:id="226" w:name="_Toc185254322"/>
      <w:bookmarkStart w:id="227" w:name="_Toc495493051"/>
      <w:bookmarkStart w:id="228" w:name="_Toc199252953"/>
      <w:bookmarkEnd w:id="225"/>
      <w:bookmarkEnd w:id="226"/>
      <w:r w:rsidRPr="00AB2165">
        <w:rPr>
          <w:lang w:val="en-US"/>
        </w:rPr>
        <w:t xml:space="preserve">Employer's </w:t>
      </w:r>
      <w:r w:rsidR="007E5610">
        <w:rPr>
          <w:lang w:val="en-US"/>
        </w:rPr>
        <w:t>Acceptance</w:t>
      </w:r>
      <w:r w:rsidRPr="00AB2165">
        <w:rPr>
          <w:lang w:val="en-US"/>
        </w:rPr>
        <w:t xml:space="preserve"> of the Works</w:t>
      </w:r>
      <w:bookmarkEnd w:id="227"/>
      <w:bookmarkEnd w:id="228"/>
    </w:p>
    <w:p w14:paraId="3409007C" w14:textId="4EB8F10A" w:rsidR="00B06E46" w:rsidRPr="00AB2165" w:rsidRDefault="00B06E46" w:rsidP="00694B11">
      <w:pPr>
        <w:pStyle w:val="LFTBody"/>
        <w:rPr>
          <w:rStyle w:val="FontStyle112"/>
          <w:sz w:val="22"/>
          <w:szCs w:val="22"/>
        </w:rPr>
      </w:pPr>
      <w:r w:rsidRPr="00AB2165">
        <w:rPr>
          <w:rStyle w:val="FontStyle112"/>
          <w:sz w:val="22"/>
          <w:szCs w:val="22"/>
        </w:rPr>
        <w:t>Once the Contractor has satisfactorily completed the necessary tests, to demonstrate compliance with the Employer’s</w:t>
      </w:r>
      <w:r w:rsidR="001F3FA4" w:rsidRPr="00AB2165">
        <w:t xml:space="preserve"> Requirements and </w:t>
      </w:r>
      <w:r w:rsidR="00C2531C">
        <w:rPr>
          <w:rStyle w:val="FontStyle112"/>
          <w:sz w:val="22"/>
          <w:szCs w:val="22"/>
        </w:rPr>
        <w:t>Functional</w:t>
      </w:r>
      <w:r w:rsidR="006F32DB">
        <w:rPr>
          <w:rStyle w:val="FontStyle112"/>
          <w:sz w:val="22"/>
          <w:szCs w:val="22"/>
        </w:rPr>
        <w:t xml:space="preserve"> Guarantees</w:t>
      </w:r>
      <w:r w:rsidR="006F32DB" w:rsidRPr="00AB2165">
        <w:rPr>
          <w:rStyle w:val="FontStyle112"/>
          <w:sz w:val="22"/>
          <w:szCs w:val="22"/>
        </w:rPr>
        <w:t xml:space="preserve"> </w:t>
      </w:r>
      <w:r w:rsidRPr="00AB2165">
        <w:rPr>
          <w:rStyle w:val="FontStyle112"/>
          <w:sz w:val="22"/>
          <w:szCs w:val="22"/>
        </w:rPr>
        <w:t xml:space="preserve">, he shall submit a </w:t>
      </w:r>
      <w:r w:rsidR="0030501E" w:rsidRPr="00AB2165">
        <w:rPr>
          <w:rStyle w:val="FontStyle112"/>
          <w:sz w:val="22"/>
          <w:szCs w:val="22"/>
        </w:rPr>
        <w:t>F</w:t>
      </w:r>
      <w:r w:rsidRPr="00AB2165">
        <w:rPr>
          <w:rStyle w:val="FontStyle112"/>
          <w:sz w:val="22"/>
          <w:szCs w:val="22"/>
        </w:rPr>
        <w:t xml:space="preserve">inal </w:t>
      </w:r>
      <w:r w:rsidR="0030501E" w:rsidRPr="00AB2165">
        <w:rPr>
          <w:rStyle w:val="FontStyle112"/>
          <w:sz w:val="22"/>
          <w:szCs w:val="22"/>
        </w:rPr>
        <w:t>T</w:t>
      </w:r>
      <w:r w:rsidRPr="00AB2165">
        <w:rPr>
          <w:rStyle w:val="FontStyle112"/>
          <w:sz w:val="22"/>
          <w:szCs w:val="22"/>
        </w:rPr>
        <w:t xml:space="preserve">est </w:t>
      </w:r>
      <w:r w:rsidR="0030501E" w:rsidRPr="00AB2165">
        <w:rPr>
          <w:rStyle w:val="FontStyle112"/>
          <w:sz w:val="22"/>
          <w:szCs w:val="22"/>
        </w:rPr>
        <w:t>R</w:t>
      </w:r>
      <w:r w:rsidRPr="00AB2165">
        <w:rPr>
          <w:rStyle w:val="FontStyle112"/>
          <w:sz w:val="22"/>
          <w:szCs w:val="22"/>
        </w:rPr>
        <w:t xml:space="preserve">eport to </w:t>
      </w:r>
      <w:r w:rsidR="00964EAC">
        <w:rPr>
          <w:rStyle w:val="FontStyle112"/>
          <w:sz w:val="22"/>
          <w:szCs w:val="22"/>
        </w:rPr>
        <w:t>the Project Manager</w:t>
      </w:r>
      <w:r w:rsidRPr="00AB2165">
        <w:rPr>
          <w:rStyle w:val="FontStyle112"/>
          <w:sz w:val="22"/>
          <w:szCs w:val="22"/>
        </w:rPr>
        <w:t xml:space="preserve"> summarizing the test results</w:t>
      </w:r>
      <w:r w:rsidR="006E06EB" w:rsidRPr="00AB2165">
        <w:rPr>
          <w:rStyle w:val="FontStyle112"/>
          <w:sz w:val="22"/>
          <w:szCs w:val="22"/>
        </w:rPr>
        <w:t xml:space="preserve"> which is specified in article 4.15</w:t>
      </w:r>
      <w:r w:rsidRPr="00AB2165">
        <w:rPr>
          <w:rStyle w:val="FontStyle112"/>
          <w:sz w:val="22"/>
          <w:szCs w:val="22"/>
        </w:rPr>
        <w:t>. This report shall be accompanied by:</w:t>
      </w:r>
    </w:p>
    <w:p w14:paraId="5864649F" w14:textId="77777777" w:rsidR="00B06E46" w:rsidRPr="009D71C3" w:rsidRDefault="00B06E46" w:rsidP="00705EB4">
      <w:pPr>
        <w:pStyle w:val="Style54"/>
        <w:widowControl/>
        <w:numPr>
          <w:ilvl w:val="0"/>
          <w:numId w:val="1"/>
        </w:numPr>
        <w:tabs>
          <w:tab w:val="left" w:pos="389"/>
        </w:tabs>
        <w:spacing w:line="240" w:lineRule="auto"/>
        <w:ind w:left="1080"/>
        <w:rPr>
          <w:rStyle w:val="FontStyle112"/>
          <w:sz w:val="22"/>
          <w:szCs w:val="22"/>
          <w:lang w:val="en-US" w:eastAsia="en-US"/>
        </w:rPr>
      </w:pPr>
      <w:r w:rsidRPr="00AB2165">
        <w:rPr>
          <w:rStyle w:val="FontStyle112"/>
          <w:sz w:val="22"/>
          <w:szCs w:val="22"/>
          <w:lang w:val="en-US" w:eastAsia="en-US"/>
        </w:rPr>
        <w:t>A statement from the Contractor that, in his opinion, the works have passed the tests on completion; and</w:t>
      </w:r>
    </w:p>
    <w:p w14:paraId="1E74FDDB" w14:textId="2803E593" w:rsidR="00B06E46" w:rsidRPr="009D71C3" w:rsidRDefault="00B06E46" w:rsidP="00705EB4">
      <w:pPr>
        <w:pStyle w:val="Style54"/>
        <w:widowControl/>
        <w:numPr>
          <w:ilvl w:val="0"/>
          <w:numId w:val="1"/>
        </w:numPr>
        <w:tabs>
          <w:tab w:val="left" w:pos="389"/>
        </w:tabs>
        <w:spacing w:line="240" w:lineRule="auto"/>
        <w:ind w:left="1080"/>
        <w:rPr>
          <w:rStyle w:val="FontStyle112"/>
          <w:sz w:val="22"/>
          <w:szCs w:val="22"/>
          <w:lang w:val="en-US" w:eastAsia="en-US"/>
        </w:rPr>
      </w:pPr>
      <w:r w:rsidRPr="009D71C3">
        <w:rPr>
          <w:rStyle w:val="FontStyle112"/>
          <w:sz w:val="22"/>
          <w:szCs w:val="22"/>
          <w:lang w:val="en-US" w:eastAsia="en-US"/>
        </w:rPr>
        <w:t xml:space="preserve">An application for a </w:t>
      </w:r>
      <w:r w:rsidR="006F32DB" w:rsidRPr="00BD0DFA">
        <w:rPr>
          <w:szCs w:val="22"/>
          <w:lang w:val="en-US" w:eastAsia="en-US"/>
        </w:rPr>
        <w:t>Operational Acceptance Certificate</w:t>
      </w:r>
      <w:r w:rsidRPr="009D71C3">
        <w:rPr>
          <w:rStyle w:val="FontStyle112"/>
          <w:sz w:val="22"/>
          <w:szCs w:val="22"/>
          <w:lang w:val="en-US" w:eastAsia="en-US"/>
        </w:rPr>
        <w:t>.</w:t>
      </w:r>
    </w:p>
    <w:p w14:paraId="093B8916" w14:textId="5CCDFDA4" w:rsidR="00B06E46" w:rsidRPr="009D71C3" w:rsidRDefault="004672B3" w:rsidP="00B06E46">
      <w:pPr>
        <w:pStyle w:val="Style37"/>
        <w:widowControl/>
        <w:spacing w:line="240" w:lineRule="auto"/>
        <w:rPr>
          <w:rStyle w:val="FontStyle112"/>
          <w:sz w:val="22"/>
          <w:szCs w:val="22"/>
          <w:lang w:val="en-US" w:eastAsia="en-US"/>
        </w:rPr>
      </w:pPr>
      <w:r w:rsidRPr="00BD0DFA">
        <w:rPr>
          <w:szCs w:val="22"/>
          <w:lang w:val="en-US" w:eastAsia="en-US"/>
        </w:rPr>
        <w:t>The Operational Acceptance Certificate shall be issued by the Project Manager after the following requirements have been fulfilled</w:t>
      </w:r>
      <w:r w:rsidR="007975C6" w:rsidRPr="009D71C3">
        <w:rPr>
          <w:rStyle w:val="FontStyle112"/>
          <w:sz w:val="22"/>
          <w:szCs w:val="22"/>
          <w:lang w:val="en-US" w:eastAsia="en-US"/>
        </w:rPr>
        <w:t>:</w:t>
      </w:r>
    </w:p>
    <w:p w14:paraId="4C06D241" w14:textId="73755A71" w:rsidR="00B06E46" w:rsidRPr="00AB2165" w:rsidRDefault="00B06E46" w:rsidP="00912482">
      <w:pPr>
        <w:pStyle w:val="Style54"/>
        <w:widowControl/>
        <w:numPr>
          <w:ilvl w:val="0"/>
          <w:numId w:val="1"/>
        </w:numPr>
        <w:tabs>
          <w:tab w:val="left" w:pos="389"/>
        </w:tabs>
        <w:spacing w:line="240" w:lineRule="auto"/>
        <w:ind w:left="1080"/>
        <w:rPr>
          <w:rStyle w:val="FontStyle112"/>
          <w:sz w:val="22"/>
          <w:szCs w:val="22"/>
          <w:lang w:val="en-US" w:eastAsia="en-US"/>
        </w:rPr>
      </w:pPr>
      <w:r w:rsidRPr="00AB2165">
        <w:rPr>
          <w:rStyle w:val="FontStyle112"/>
          <w:sz w:val="22"/>
          <w:szCs w:val="22"/>
          <w:lang w:val="en-US" w:eastAsia="en-US"/>
        </w:rPr>
        <w:t xml:space="preserve">The operation and maintenance manual has been handed-over to </w:t>
      </w:r>
      <w:r w:rsidR="00964EAC">
        <w:rPr>
          <w:rStyle w:val="FontStyle112"/>
          <w:sz w:val="22"/>
          <w:szCs w:val="22"/>
          <w:lang w:val="en-US" w:eastAsia="en-US"/>
        </w:rPr>
        <w:t>the Project Manager</w:t>
      </w:r>
      <w:r w:rsidRPr="00AB2165">
        <w:rPr>
          <w:rStyle w:val="FontStyle112"/>
          <w:sz w:val="22"/>
          <w:szCs w:val="22"/>
          <w:lang w:val="en-US" w:eastAsia="en-US"/>
        </w:rPr>
        <w:t xml:space="preserve"> in its final version</w:t>
      </w:r>
    </w:p>
    <w:p w14:paraId="3CBCE978" w14:textId="77E1382B" w:rsidR="00B06E46" w:rsidRPr="00AB2165" w:rsidRDefault="00B06E46" w:rsidP="00912482">
      <w:pPr>
        <w:pStyle w:val="Style54"/>
        <w:widowControl/>
        <w:numPr>
          <w:ilvl w:val="0"/>
          <w:numId w:val="1"/>
        </w:numPr>
        <w:tabs>
          <w:tab w:val="left" w:pos="389"/>
        </w:tabs>
        <w:spacing w:line="240" w:lineRule="auto"/>
        <w:ind w:left="1080"/>
        <w:rPr>
          <w:rStyle w:val="FontStyle112"/>
          <w:sz w:val="22"/>
          <w:szCs w:val="22"/>
          <w:lang w:val="en-US" w:eastAsia="en-US"/>
        </w:rPr>
      </w:pPr>
      <w:r w:rsidRPr="00AB2165">
        <w:rPr>
          <w:rStyle w:val="FontStyle112"/>
          <w:sz w:val="22"/>
          <w:szCs w:val="22"/>
          <w:lang w:val="en-US" w:eastAsia="en-US"/>
        </w:rPr>
        <w:t xml:space="preserve">The as-built drawings have been handed-over to </w:t>
      </w:r>
      <w:r w:rsidR="00964EAC">
        <w:rPr>
          <w:rStyle w:val="FontStyle112"/>
          <w:sz w:val="22"/>
          <w:szCs w:val="22"/>
          <w:lang w:val="en-US" w:eastAsia="en-US"/>
        </w:rPr>
        <w:t>the Project Manager</w:t>
      </w:r>
      <w:r w:rsidRPr="00AB2165">
        <w:rPr>
          <w:rStyle w:val="FontStyle112"/>
          <w:sz w:val="22"/>
          <w:szCs w:val="22"/>
          <w:lang w:val="en-US" w:eastAsia="en-US"/>
        </w:rPr>
        <w:t>,</w:t>
      </w:r>
    </w:p>
    <w:p w14:paraId="365582FA" w14:textId="014383A9" w:rsidR="00B06E46" w:rsidRPr="00AB2165" w:rsidRDefault="00B06E46" w:rsidP="00912482">
      <w:pPr>
        <w:pStyle w:val="Style54"/>
        <w:widowControl/>
        <w:numPr>
          <w:ilvl w:val="0"/>
          <w:numId w:val="1"/>
        </w:numPr>
        <w:tabs>
          <w:tab w:val="left" w:pos="389"/>
        </w:tabs>
        <w:spacing w:line="240" w:lineRule="auto"/>
        <w:ind w:left="1080"/>
        <w:rPr>
          <w:rStyle w:val="FontStyle112"/>
          <w:sz w:val="22"/>
          <w:szCs w:val="22"/>
          <w:lang w:val="en-US" w:eastAsia="en-US"/>
        </w:rPr>
      </w:pPr>
      <w:r w:rsidRPr="00AB2165">
        <w:rPr>
          <w:rStyle w:val="FontStyle112"/>
          <w:sz w:val="22"/>
          <w:szCs w:val="22"/>
          <w:lang w:val="en-US" w:eastAsia="en-US"/>
        </w:rPr>
        <w:t xml:space="preserve">The </w:t>
      </w:r>
      <w:r w:rsidR="00962561">
        <w:rPr>
          <w:rStyle w:val="FontStyle112"/>
          <w:sz w:val="22"/>
          <w:szCs w:val="22"/>
          <w:lang w:val="en-US" w:eastAsia="en-US"/>
        </w:rPr>
        <w:t>Employer</w:t>
      </w:r>
      <w:r w:rsidR="0030501E" w:rsidRPr="00AB2165">
        <w:rPr>
          <w:rStyle w:val="FontStyle112"/>
          <w:sz w:val="22"/>
          <w:szCs w:val="22"/>
          <w:lang w:val="en-US" w:eastAsia="en-US"/>
        </w:rPr>
        <w:t xml:space="preserve">’s </w:t>
      </w:r>
      <w:r w:rsidRPr="00AB2165">
        <w:rPr>
          <w:rStyle w:val="FontStyle112"/>
          <w:sz w:val="22"/>
          <w:szCs w:val="22"/>
          <w:lang w:val="en-US" w:eastAsia="en-US"/>
        </w:rPr>
        <w:t xml:space="preserve">operational staff have been trained as per </w:t>
      </w:r>
      <w:r w:rsidR="00DD52A7" w:rsidRPr="008B0935">
        <w:rPr>
          <w:rStyle w:val="FontStyle112"/>
          <w:sz w:val="22"/>
          <w:szCs w:val="22"/>
          <w:lang w:val="en-US" w:eastAsia="en-US"/>
        </w:rPr>
        <w:t>Section</w:t>
      </w:r>
      <w:r w:rsidR="00DD52A7">
        <w:rPr>
          <w:rStyle w:val="FontStyle112"/>
          <w:sz w:val="22"/>
          <w:szCs w:val="22"/>
          <w:lang w:val="en-US" w:eastAsia="en-US"/>
        </w:rPr>
        <w:t xml:space="preserve"> VII</w:t>
      </w:r>
      <w:r w:rsidR="00DD52A7" w:rsidRPr="008B0935">
        <w:rPr>
          <w:rStyle w:val="FontStyle112"/>
          <w:sz w:val="22"/>
          <w:szCs w:val="22"/>
          <w:lang w:val="en-US" w:eastAsia="en-US"/>
        </w:rPr>
        <w:t xml:space="preserve"> </w:t>
      </w:r>
      <w:r w:rsidR="008B0935" w:rsidRPr="008B0935">
        <w:rPr>
          <w:rStyle w:val="FontStyle112"/>
          <w:sz w:val="22"/>
          <w:szCs w:val="22"/>
          <w:lang w:val="en-US" w:eastAsia="en-US"/>
        </w:rPr>
        <w:t xml:space="preserve">Document No </w:t>
      </w:r>
      <w:r w:rsidR="008B0935">
        <w:rPr>
          <w:rStyle w:val="FontStyle112"/>
          <w:sz w:val="22"/>
          <w:szCs w:val="22"/>
          <w:lang w:val="en-US" w:eastAsia="en-US"/>
        </w:rPr>
        <w:t>11</w:t>
      </w:r>
      <w:r w:rsidRPr="00AB2165">
        <w:rPr>
          <w:rStyle w:val="FontStyle112"/>
          <w:sz w:val="22"/>
          <w:szCs w:val="22"/>
          <w:lang w:val="en-US" w:eastAsia="en-US"/>
        </w:rPr>
        <w:t>,</w:t>
      </w:r>
    </w:p>
    <w:p w14:paraId="098E7742" w14:textId="48EC06BB" w:rsidR="00B06E46" w:rsidRPr="00AB2165" w:rsidRDefault="00B06E46" w:rsidP="00912482">
      <w:pPr>
        <w:pStyle w:val="Style54"/>
        <w:widowControl/>
        <w:numPr>
          <w:ilvl w:val="0"/>
          <w:numId w:val="1"/>
        </w:numPr>
        <w:tabs>
          <w:tab w:val="left" w:pos="389"/>
        </w:tabs>
        <w:spacing w:line="240" w:lineRule="auto"/>
        <w:ind w:left="1080"/>
        <w:rPr>
          <w:rStyle w:val="FontStyle112"/>
          <w:sz w:val="22"/>
          <w:szCs w:val="22"/>
          <w:lang w:val="en-US" w:eastAsia="en-US"/>
        </w:rPr>
      </w:pPr>
      <w:r w:rsidRPr="00AB2165">
        <w:rPr>
          <w:rStyle w:val="FontStyle112"/>
          <w:sz w:val="22"/>
          <w:szCs w:val="22"/>
          <w:lang w:val="en-US" w:eastAsia="en-US"/>
        </w:rPr>
        <w:t xml:space="preserve">All works has been tested on-site for all functions and performance by the Contractor to the satisfaction of </w:t>
      </w:r>
      <w:r w:rsidR="00964EAC">
        <w:rPr>
          <w:rStyle w:val="FontStyle112"/>
          <w:sz w:val="22"/>
          <w:szCs w:val="22"/>
          <w:lang w:val="en-US" w:eastAsia="en-US"/>
        </w:rPr>
        <w:t>the Project Manager</w:t>
      </w:r>
      <w:r w:rsidRPr="00AB2165">
        <w:rPr>
          <w:rStyle w:val="FontStyle112"/>
          <w:sz w:val="22"/>
          <w:szCs w:val="22"/>
          <w:lang w:val="en-US" w:eastAsia="en-US"/>
        </w:rPr>
        <w:t xml:space="preserve">, and documented in the quality assurance and </w:t>
      </w:r>
      <w:r w:rsidRPr="00AB2165">
        <w:rPr>
          <w:rStyle w:val="FontStyle112"/>
          <w:sz w:val="22"/>
          <w:szCs w:val="22"/>
          <w:lang w:val="en-US" w:eastAsia="en-US"/>
        </w:rPr>
        <w:lastRenderedPageBreak/>
        <w:t xml:space="preserve">test report; and the quality assurance and test report have been handed-over to </w:t>
      </w:r>
      <w:r w:rsidR="00964EAC">
        <w:rPr>
          <w:rStyle w:val="FontStyle112"/>
          <w:sz w:val="22"/>
          <w:szCs w:val="22"/>
          <w:lang w:val="en-US" w:eastAsia="en-US"/>
        </w:rPr>
        <w:t>the Project Manager</w:t>
      </w:r>
      <w:r w:rsidRPr="00AB2165">
        <w:rPr>
          <w:rStyle w:val="FontStyle112"/>
          <w:sz w:val="22"/>
          <w:szCs w:val="22"/>
          <w:lang w:val="en-US" w:eastAsia="en-US"/>
        </w:rPr>
        <w:t>.</w:t>
      </w:r>
    </w:p>
    <w:p w14:paraId="3981C890" w14:textId="4805E031" w:rsidR="00912482" w:rsidRPr="00AB2165" w:rsidRDefault="009D71C3" w:rsidP="00416FB6">
      <w:pPr>
        <w:pStyle w:val="Heading2"/>
        <w:rPr>
          <w:lang w:val="en-US"/>
        </w:rPr>
      </w:pPr>
      <w:bookmarkStart w:id="229" w:name="_Toc490264700"/>
      <w:bookmarkStart w:id="230" w:name="_Toc490529240"/>
      <w:bookmarkStart w:id="231" w:name="_Toc490529482"/>
      <w:bookmarkStart w:id="232" w:name="_Toc492166029"/>
      <w:bookmarkStart w:id="233" w:name="_Toc199252954"/>
      <w:r w:rsidRPr="007E5610">
        <w:rPr>
          <w:lang w:val="en-US"/>
        </w:rPr>
        <w:t>Functional</w:t>
      </w:r>
      <w:r w:rsidR="006F32DB" w:rsidRPr="007E5610">
        <w:rPr>
          <w:lang w:val="en-US"/>
        </w:rPr>
        <w:t xml:space="preserve"> Guarantee</w:t>
      </w:r>
      <w:r w:rsidR="006F32DB" w:rsidRPr="00AB2165">
        <w:rPr>
          <w:rStyle w:val="FontStyle112"/>
          <w:sz w:val="22"/>
          <w:szCs w:val="22"/>
        </w:rPr>
        <w:t xml:space="preserve"> </w:t>
      </w:r>
      <w:r w:rsidR="00912482" w:rsidRPr="00AB2165">
        <w:rPr>
          <w:lang w:val="en-US"/>
        </w:rPr>
        <w:t>Test</w:t>
      </w:r>
      <w:r w:rsidR="006F32DB">
        <w:rPr>
          <w:lang w:val="en-US"/>
        </w:rPr>
        <w:t>s</w:t>
      </w:r>
      <w:bookmarkEnd w:id="233"/>
      <w:r w:rsidR="00912482" w:rsidRPr="00AB2165">
        <w:rPr>
          <w:lang w:val="en-US"/>
        </w:rPr>
        <w:t xml:space="preserve"> </w:t>
      </w:r>
      <w:bookmarkEnd w:id="229"/>
      <w:bookmarkEnd w:id="230"/>
      <w:bookmarkEnd w:id="231"/>
      <w:bookmarkEnd w:id="232"/>
    </w:p>
    <w:p w14:paraId="415FD462" w14:textId="77777777" w:rsidR="00912482" w:rsidRPr="00AB2165" w:rsidRDefault="00912482" w:rsidP="00C46C82">
      <w:pPr>
        <w:pStyle w:val="Heading3"/>
        <w:rPr>
          <w:b/>
        </w:rPr>
      </w:pPr>
      <w:bookmarkStart w:id="234" w:name="_Toc185254325"/>
      <w:bookmarkEnd w:id="234"/>
      <w:r w:rsidRPr="00AB2165">
        <w:rPr>
          <w:b/>
        </w:rPr>
        <w:t xml:space="preserve"> </w:t>
      </w:r>
      <w:bookmarkStart w:id="235" w:name="_Toc492166030"/>
      <w:bookmarkStart w:id="236" w:name="_Toc490529483"/>
      <w:bookmarkStart w:id="237" w:name="_Toc490529241"/>
      <w:bookmarkStart w:id="238" w:name="_Toc490264701"/>
      <w:bookmarkStart w:id="239" w:name="_Toc199252955"/>
      <w:r w:rsidRPr="00AB2165">
        <w:rPr>
          <w:b/>
        </w:rPr>
        <w:t>General</w:t>
      </w:r>
      <w:bookmarkEnd w:id="235"/>
      <w:bookmarkEnd w:id="236"/>
      <w:bookmarkEnd w:id="237"/>
      <w:bookmarkEnd w:id="238"/>
      <w:bookmarkEnd w:id="239"/>
    </w:p>
    <w:p w14:paraId="14639D1B" w14:textId="38834C97" w:rsidR="00912482" w:rsidRPr="00AB2165" w:rsidRDefault="00BD5C87" w:rsidP="00912482">
      <w:pPr>
        <w:pStyle w:val="LFTBody"/>
      </w:pPr>
      <w:r>
        <w:rPr>
          <w:rStyle w:val="FontStyle112"/>
          <w:sz w:val="22"/>
          <w:szCs w:val="22"/>
        </w:rPr>
        <w:t>Functional</w:t>
      </w:r>
      <w:r w:rsidR="006F32DB">
        <w:rPr>
          <w:rStyle w:val="FontStyle112"/>
          <w:sz w:val="22"/>
          <w:szCs w:val="22"/>
        </w:rPr>
        <w:t xml:space="preserve"> Guarantees</w:t>
      </w:r>
      <w:r w:rsidR="006F32DB" w:rsidRPr="00AB2165">
        <w:rPr>
          <w:rStyle w:val="FontStyle112"/>
          <w:sz w:val="22"/>
          <w:szCs w:val="22"/>
        </w:rPr>
        <w:t xml:space="preserve"> </w:t>
      </w:r>
      <w:r w:rsidR="001F3FA4" w:rsidRPr="00AB2165">
        <w:t xml:space="preserve">Tests </w:t>
      </w:r>
      <w:r w:rsidR="00912482" w:rsidRPr="00AB2165">
        <w:t xml:space="preserve">shall be carried out on the initiative of </w:t>
      </w:r>
      <w:r w:rsidR="00964EAC">
        <w:t>the Project Manager</w:t>
      </w:r>
      <w:r w:rsidR="00912482" w:rsidRPr="00AB2165">
        <w:t xml:space="preserve"> during to </w:t>
      </w:r>
      <w:r>
        <w:t>Commissioning</w:t>
      </w:r>
      <w:r w:rsidR="00DF3B2F" w:rsidRPr="00AB2165">
        <w:t xml:space="preserve"> </w:t>
      </w:r>
      <w:r w:rsidR="00610E14">
        <w:t>P</w:t>
      </w:r>
      <w:r w:rsidR="00912482" w:rsidRPr="00AB2165">
        <w:t>eriod for final verification of all the performance requirements.</w:t>
      </w:r>
    </w:p>
    <w:p w14:paraId="4C8EBEB1" w14:textId="52CAD31C" w:rsidR="00912482" w:rsidRPr="00AB2165" w:rsidRDefault="00912482" w:rsidP="00912482">
      <w:pPr>
        <w:pStyle w:val="LFTBody"/>
      </w:pPr>
      <w:r w:rsidRPr="00AB2165">
        <w:t xml:space="preserve">All measurements shall be carried out in the presence of </w:t>
      </w:r>
      <w:r w:rsidR="00964EAC">
        <w:t>the Project Manager</w:t>
      </w:r>
      <w:r w:rsidRPr="00AB2165">
        <w:t xml:space="preserve"> or such other body appointed for this purpose unless </w:t>
      </w:r>
      <w:r w:rsidR="00964EAC">
        <w:t>the Project Manager</w:t>
      </w:r>
      <w:r w:rsidRPr="00AB2165">
        <w:t xml:space="preserve"> states otherwise in writing.</w:t>
      </w:r>
    </w:p>
    <w:p w14:paraId="1B367ABF" w14:textId="77777777" w:rsidR="00912482" w:rsidRPr="00AB2165" w:rsidRDefault="00912482" w:rsidP="00912482">
      <w:pPr>
        <w:pStyle w:val="LFTBody"/>
      </w:pPr>
      <w:r w:rsidRPr="00AB2165">
        <w:t>Below is described the performance measurement procedures for the final verification of the treatment performance and the most essential mechanical equipment.</w:t>
      </w:r>
    </w:p>
    <w:p w14:paraId="140FC130" w14:textId="3AB31ADC" w:rsidR="00912482" w:rsidRPr="00AB2165" w:rsidRDefault="00912482" w:rsidP="00416FB6">
      <w:pPr>
        <w:pStyle w:val="Heading3"/>
        <w:rPr>
          <w:b/>
        </w:rPr>
      </w:pPr>
      <w:bookmarkStart w:id="240" w:name="_Toc492166031"/>
      <w:bookmarkStart w:id="241" w:name="_Toc490529484"/>
      <w:bookmarkStart w:id="242" w:name="_Toc490529242"/>
      <w:bookmarkStart w:id="243" w:name="_Toc490264702"/>
      <w:bookmarkStart w:id="244" w:name="_Toc199252956"/>
      <w:r w:rsidRPr="00AB2165">
        <w:rPr>
          <w:b/>
        </w:rPr>
        <w:t xml:space="preserve">Verification of </w:t>
      </w:r>
      <w:r w:rsidR="006F32DB">
        <w:rPr>
          <w:b/>
        </w:rPr>
        <w:t>T</w:t>
      </w:r>
      <w:r w:rsidR="006F32DB" w:rsidRPr="00AB2165">
        <w:rPr>
          <w:b/>
        </w:rPr>
        <w:t xml:space="preserve">reatment </w:t>
      </w:r>
      <w:bookmarkEnd w:id="240"/>
      <w:bookmarkEnd w:id="241"/>
      <w:bookmarkEnd w:id="242"/>
      <w:bookmarkEnd w:id="243"/>
      <w:r w:rsidR="006F32DB">
        <w:rPr>
          <w:b/>
        </w:rPr>
        <w:t>P</w:t>
      </w:r>
      <w:r w:rsidR="006F32DB" w:rsidRPr="00AB2165">
        <w:rPr>
          <w:b/>
        </w:rPr>
        <w:t>erformance</w:t>
      </w:r>
      <w:bookmarkEnd w:id="244"/>
    </w:p>
    <w:p w14:paraId="3B731313" w14:textId="77777777" w:rsidR="00912482" w:rsidRPr="00AB2165" w:rsidRDefault="00912482" w:rsidP="00FE5410">
      <w:pPr>
        <w:pStyle w:val="Heading4"/>
      </w:pPr>
      <w:r w:rsidRPr="00AB2165">
        <w:t xml:space="preserve"> </w:t>
      </w:r>
      <w:bookmarkStart w:id="245" w:name="_Toc199252957"/>
      <w:r w:rsidR="00DE19EB" w:rsidRPr="00AB2165">
        <w:t xml:space="preserve">Treated </w:t>
      </w:r>
      <w:r w:rsidRPr="00AB2165">
        <w:t xml:space="preserve">Effluent </w:t>
      </w:r>
      <w:r w:rsidR="001F3FA4" w:rsidRPr="00AB2165">
        <w:t>Standards</w:t>
      </w:r>
      <w:bookmarkEnd w:id="245"/>
    </w:p>
    <w:p w14:paraId="48AF8210" w14:textId="4ADE17FD" w:rsidR="00DE19EB" w:rsidRPr="00AB2165" w:rsidRDefault="00DE19EB" w:rsidP="00DE19EB">
      <w:pPr>
        <w:pStyle w:val="LFTBody"/>
      </w:pPr>
      <w:r w:rsidRPr="00AB2165">
        <w:t xml:space="preserve">The required treated effluent quality to be fulfilled is stated in </w:t>
      </w:r>
      <w:bookmarkStart w:id="246" w:name="_Hlk176343991"/>
      <w:r w:rsidR="00E01730" w:rsidRPr="00EA1DC0">
        <w:t xml:space="preserve">Part </w:t>
      </w:r>
      <w:r w:rsidR="00E01730">
        <w:t xml:space="preserve">2 Section </w:t>
      </w:r>
      <w:r w:rsidR="00D53976">
        <w:t>VII</w:t>
      </w:r>
      <w:r w:rsidR="00D53976" w:rsidRPr="008B0935">
        <w:t xml:space="preserve"> </w:t>
      </w:r>
      <w:r w:rsidR="00E01730">
        <w:t xml:space="preserve"> </w:t>
      </w:r>
      <w:r w:rsidR="00E01730" w:rsidRPr="008B0935">
        <w:t>Document No 2</w:t>
      </w:r>
      <w:r w:rsidR="00E01730" w:rsidRPr="00AB2165">
        <w:t>.</w:t>
      </w:r>
      <w:r w:rsidRPr="00AB2165">
        <w:t xml:space="preserve"> </w:t>
      </w:r>
      <w:bookmarkEnd w:id="246"/>
      <w:r w:rsidRPr="00AB2165">
        <w:t xml:space="preserve">The verification of this fulfillment shall be carried out during the </w:t>
      </w:r>
      <w:r w:rsidR="00BD5C87">
        <w:t>Commissioning</w:t>
      </w:r>
      <w:r w:rsidR="00610E14" w:rsidRPr="00AB2165">
        <w:t xml:space="preserve"> </w:t>
      </w:r>
      <w:r w:rsidRPr="00AB2165">
        <w:t xml:space="preserve">Period following </w:t>
      </w:r>
      <w:r w:rsidR="007E5610" w:rsidRPr="00BD0DFA">
        <w:t>the issuance of the C</w:t>
      </w:r>
      <w:r w:rsidR="00BD5C87" w:rsidRPr="00BD0DFA">
        <w:t>ompletion</w:t>
      </w:r>
      <w:r w:rsidR="007E5610" w:rsidRPr="00BD0DFA">
        <w:t xml:space="preserve"> Certificate</w:t>
      </w:r>
      <w:r w:rsidR="00BD5C87">
        <w:rPr>
          <w:lang w:val="tr-TR"/>
        </w:rPr>
        <w:t xml:space="preserve"> </w:t>
      </w:r>
      <w:r w:rsidRPr="00AB2165">
        <w:t>in accordance with the following procedures.</w:t>
      </w:r>
    </w:p>
    <w:p w14:paraId="101D8891" w14:textId="606FBD6C" w:rsidR="00DE19EB" w:rsidRPr="00AB2165" w:rsidRDefault="00DE19EB" w:rsidP="00DE19EB">
      <w:pPr>
        <w:pStyle w:val="LFTBody"/>
      </w:pPr>
      <w:r w:rsidRPr="00AB2165">
        <w:t>All of the testing for compliance referred to below shall be carried out by an accredited laboratory which</w:t>
      </w:r>
      <w:r w:rsidR="00D243A0" w:rsidRPr="00AB2165">
        <w:t xml:space="preserve"> shall be</w:t>
      </w:r>
      <w:r w:rsidRPr="00AB2165">
        <w:t xml:space="preserve"> approved by </w:t>
      </w:r>
      <w:r w:rsidR="00964EAC">
        <w:t>the Project Manager</w:t>
      </w:r>
      <w:r w:rsidRPr="00AB2165">
        <w:t xml:space="preserve">. The composite samples shall be taken by means of sampling devices defined in </w:t>
      </w:r>
      <w:r w:rsidR="00E01730" w:rsidRPr="00E01730">
        <w:t xml:space="preserve">Part 2 Section </w:t>
      </w:r>
      <w:r w:rsidR="00DD52A7">
        <w:t>VII</w:t>
      </w:r>
      <w:r w:rsidR="00E01730" w:rsidRPr="00E01730">
        <w:t xml:space="preserve"> Document No </w:t>
      </w:r>
      <w:r w:rsidR="00E01730">
        <w:t>3 and 7</w:t>
      </w:r>
      <w:r w:rsidR="008B0935" w:rsidRPr="008B0935">
        <w:t xml:space="preserve">. </w:t>
      </w:r>
      <w:r w:rsidRPr="00AB2165">
        <w:t xml:space="preserve">During the </w:t>
      </w:r>
      <w:r w:rsidR="00BD5C87">
        <w:t>Commissioning</w:t>
      </w:r>
      <w:r w:rsidR="00610E14" w:rsidRPr="00AB2165">
        <w:t xml:space="preserve"> </w:t>
      </w:r>
      <w:r w:rsidRPr="00AB2165">
        <w:t xml:space="preserve">Period, </w:t>
      </w:r>
      <w:r w:rsidR="00964EAC">
        <w:t>the Project Manager</w:t>
      </w:r>
      <w:r w:rsidRPr="00AB2165">
        <w:t xml:space="preserve"> shall monitor the treated effluent for compliance with the stated effluent standards stated in the </w:t>
      </w:r>
      <w:bookmarkStart w:id="247" w:name="_Hlk176344436"/>
      <w:r w:rsidR="00EA1DC0" w:rsidRPr="00EA1DC0">
        <w:t xml:space="preserve">Part </w:t>
      </w:r>
      <w:r w:rsidR="00E01730">
        <w:t>2</w:t>
      </w:r>
      <w:r w:rsidR="008B0935">
        <w:t xml:space="preserve"> </w:t>
      </w:r>
      <w:r w:rsidR="00E01730">
        <w:t xml:space="preserve">Section </w:t>
      </w:r>
      <w:r w:rsidR="00DD52A7">
        <w:t>VII</w:t>
      </w:r>
      <w:r w:rsidR="00E01730">
        <w:t xml:space="preserve"> </w:t>
      </w:r>
      <w:r w:rsidR="008B0935" w:rsidRPr="008B0935">
        <w:t>Document No 2</w:t>
      </w:r>
      <w:r w:rsidR="008B0935" w:rsidRPr="00AB2165">
        <w:t>.</w:t>
      </w:r>
      <w:bookmarkEnd w:id="247"/>
    </w:p>
    <w:p w14:paraId="580CD39A" w14:textId="77777777" w:rsidR="00DE19EB" w:rsidRPr="00AB2165" w:rsidRDefault="00DE19EB" w:rsidP="00DE19EB">
      <w:pPr>
        <w:pStyle w:val="LFTBody"/>
        <w:spacing w:after="0"/>
        <w:rPr>
          <w:i/>
          <w:u w:val="single"/>
        </w:rPr>
      </w:pPr>
      <w:r w:rsidRPr="00AB2165">
        <w:rPr>
          <w:i/>
          <w:u w:val="single"/>
        </w:rPr>
        <w:t>Inlet</w:t>
      </w:r>
    </w:p>
    <w:p w14:paraId="7F1EAC3C" w14:textId="19106377" w:rsidR="00DE19EB" w:rsidRPr="00AB2165" w:rsidRDefault="00DE19EB" w:rsidP="00DE19EB">
      <w:pPr>
        <w:pStyle w:val="LFTBody"/>
      </w:pPr>
      <w:r w:rsidRPr="00AB2165">
        <w:t xml:space="preserve">A minimum of </w:t>
      </w:r>
      <w:r w:rsidR="003225A9">
        <w:t>12</w:t>
      </w:r>
      <w:r w:rsidRPr="00AB2165">
        <w:t>, flow-proportional 24-hour samples shall be collected at regular intervals for each year from the inlet to the treatment plant in order to assess the actual pollutant load.</w:t>
      </w:r>
    </w:p>
    <w:p w14:paraId="56C26C36" w14:textId="77777777" w:rsidR="00DE19EB" w:rsidRPr="00AB2165" w:rsidRDefault="00DE19EB" w:rsidP="00DE19EB">
      <w:pPr>
        <w:pStyle w:val="LFTBody"/>
        <w:spacing w:after="0"/>
        <w:rPr>
          <w:i/>
          <w:u w:val="single"/>
        </w:rPr>
      </w:pPr>
      <w:r w:rsidRPr="00AB2165">
        <w:rPr>
          <w:i/>
          <w:u w:val="single"/>
        </w:rPr>
        <w:t>Outlet</w:t>
      </w:r>
    </w:p>
    <w:p w14:paraId="7BBE3B8A" w14:textId="24C48CBF" w:rsidR="00DE19EB" w:rsidRPr="00AB2165" w:rsidRDefault="00DE19EB" w:rsidP="00DE19EB">
      <w:pPr>
        <w:pStyle w:val="LFTBody"/>
      </w:pPr>
      <w:r w:rsidRPr="00AB2165">
        <w:t xml:space="preserve">A minimum of </w:t>
      </w:r>
      <w:r w:rsidR="003225A9">
        <w:t>12</w:t>
      </w:r>
      <w:r w:rsidRPr="00AB2165">
        <w:t>, flow-proportional 24-hour samples shall be collected at regular intervals for each year from the effluent discharge main in order to monitor compliance with the requirements for treated wastewater.</w:t>
      </w:r>
    </w:p>
    <w:p w14:paraId="4BFF1ADD" w14:textId="77777777" w:rsidR="00DE19EB" w:rsidRPr="00AB2165" w:rsidRDefault="00DE19EB" w:rsidP="00DE19EB">
      <w:pPr>
        <w:pStyle w:val="LFTBody"/>
        <w:spacing w:after="0"/>
        <w:rPr>
          <w:i/>
          <w:u w:val="single"/>
        </w:rPr>
      </w:pPr>
      <w:r w:rsidRPr="00AB2165">
        <w:rPr>
          <w:i/>
          <w:u w:val="single"/>
        </w:rPr>
        <w:t>Compliance criteria</w:t>
      </w:r>
    </w:p>
    <w:p w14:paraId="14B66256" w14:textId="77777777" w:rsidR="00DE19EB" w:rsidRPr="00AB2165" w:rsidRDefault="00DE19EB" w:rsidP="00DE19EB">
      <w:pPr>
        <w:pStyle w:val="LFTBody"/>
      </w:pPr>
      <w:r w:rsidRPr="00AB2165">
        <w:t>The treated wastewater shall be assumed to comply with the relevant parameters if, for each of the relevant parameter considered individually, samples of the wastewater show that it complies with the relevant parametric value in the following way:</w:t>
      </w:r>
    </w:p>
    <w:p w14:paraId="33E72CBF" w14:textId="77777777" w:rsidR="00DE19EB" w:rsidRPr="00AB2165" w:rsidRDefault="00DE19EB" w:rsidP="00927E68">
      <w:pPr>
        <w:pStyle w:val="LFTBody"/>
        <w:numPr>
          <w:ilvl w:val="0"/>
          <w:numId w:val="29"/>
        </w:numPr>
        <w:ind w:left="714" w:hanging="357"/>
        <w:contextualSpacing/>
      </w:pPr>
      <w:r w:rsidRPr="00AB2165">
        <w:t>For the parameters of BOD</w:t>
      </w:r>
      <w:r w:rsidRPr="00AB2165">
        <w:rPr>
          <w:vertAlign w:val="subscript"/>
        </w:rPr>
        <w:t>5</w:t>
      </w:r>
      <w:r w:rsidRPr="00AB2165">
        <w:t>, COD and TSS; the maximum number of samples which fail to conform is 3,</w:t>
      </w:r>
    </w:p>
    <w:p w14:paraId="46AC7B5F" w14:textId="77777777" w:rsidR="00DE19EB" w:rsidRPr="00AB2165" w:rsidRDefault="00DE19EB" w:rsidP="00927E68">
      <w:pPr>
        <w:pStyle w:val="LFTBody"/>
        <w:numPr>
          <w:ilvl w:val="0"/>
          <w:numId w:val="29"/>
        </w:numPr>
        <w:ind w:left="714" w:hanging="357"/>
        <w:contextualSpacing/>
      </w:pPr>
      <w:r w:rsidRPr="00AB2165">
        <w:t>For the parameters of BOD</w:t>
      </w:r>
      <w:r w:rsidRPr="00AB2165">
        <w:rPr>
          <w:vertAlign w:val="subscript"/>
        </w:rPr>
        <w:t>5</w:t>
      </w:r>
      <w:r w:rsidRPr="00AB2165">
        <w:t>, COD, and TSS, the failing samples taken under normal operating conditions shall not deviate from the parametric values by more than 100 percent. For the parameter of TSS, deviations of up to 150 percent shall be accepted,</w:t>
      </w:r>
    </w:p>
    <w:p w14:paraId="6205B923" w14:textId="77777777" w:rsidR="00DE19EB" w:rsidRPr="00AB2165" w:rsidRDefault="00DE19EB" w:rsidP="00927E68">
      <w:pPr>
        <w:pStyle w:val="LFTBody"/>
        <w:numPr>
          <w:ilvl w:val="0"/>
          <w:numId w:val="29"/>
        </w:numPr>
        <w:ind w:left="714" w:hanging="357"/>
        <w:contextualSpacing/>
      </w:pPr>
      <w:r w:rsidRPr="00AB2165">
        <w:t>For the parameter of TN and TP, the annual mean of the samples for each parameter shall conform to the relevant parametric values,</w:t>
      </w:r>
    </w:p>
    <w:p w14:paraId="109C5473" w14:textId="77777777" w:rsidR="00DE19EB" w:rsidRPr="00AB2165" w:rsidRDefault="00DE19EB" w:rsidP="00927E68">
      <w:pPr>
        <w:pStyle w:val="LFTBody"/>
        <w:numPr>
          <w:ilvl w:val="0"/>
          <w:numId w:val="29"/>
        </w:numPr>
        <w:ind w:left="714" w:hanging="357"/>
        <w:contextualSpacing/>
      </w:pPr>
      <w:r w:rsidRPr="00AB2165">
        <w:t>Extreme values for the wastewater quality shall not be taken into consideration when they are the results of unusual situations such as heavy rain.</w:t>
      </w:r>
    </w:p>
    <w:p w14:paraId="5860865C" w14:textId="7F923624" w:rsidR="00912482" w:rsidRPr="00AB2165" w:rsidRDefault="00912482" w:rsidP="00FE5410">
      <w:pPr>
        <w:pStyle w:val="Heading4"/>
      </w:pPr>
      <w:bookmarkStart w:id="248" w:name="_Toc199252958"/>
      <w:r w:rsidRPr="00AB2165">
        <w:lastRenderedPageBreak/>
        <w:t xml:space="preserve">Dewatered </w:t>
      </w:r>
      <w:r w:rsidR="00150D85" w:rsidRPr="001C207F">
        <w:t xml:space="preserve">and Dried Sludge </w:t>
      </w:r>
      <w:r w:rsidRPr="00AB2165">
        <w:t>Sludge Quality Requirement</w:t>
      </w:r>
      <w:bookmarkEnd w:id="248"/>
    </w:p>
    <w:p w14:paraId="0A0F5550" w14:textId="12CC30E5" w:rsidR="00DE19EB" w:rsidRDefault="00DE19EB" w:rsidP="00DE19EB">
      <w:pPr>
        <w:pStyle w:val="LFTBody"/>
      </w:pPr>
      <w:r w:rsidRPr="00AB2165">
        <w:t xml:space="preserve">The required dry solids content of the dewatered sludge </w:t>
      </w:r>
      <w:r w:rsidR="00150D85" w:rsidRPr="001C207F">
        <w:t xml:space="preserve">and dried sludge </w:t>
      </w:r>
      <w:r w:rsidRPr="00AB2165">
        <w:t xml:space="preserve">to be fulfilled is stated in </w:t>
      </w:r>
      <w:r w:rsidR="00E01730">
        <w:t>Part 2</w:t>
      </w:r>
      <w:r w:rsidR="008B0935">
        <w:t xml:space="preserve"> </w:t>
      </w:r>
      <w:r w:rsidR="00E01730">
        <w:t xml:space="preserve">Section </w:t>
      </w:r>
      <w:r w:rsidR="00150D85">
        <w:t xml:space="preserve">VII </w:t>
      </w:r>
      <w:r w:rsidR="008B0935" w:rsidRPr="008B0935">
        <w:t>Document No 2</w:t>
      </w:r>
      <w:r w:rsidR="008B0935" w:rsidRPr="00AB2165">
        <w:t>.</w:t>
      </w:r>
      <w:r w:rsidR="008B0935">
        <w:t xml:space="preserve"> </w:t>
      </w:r>
      <w:r w:rsidRPr="00AB2165">
        <w:t xml:space="preserve">of the Employer's Requirements. The verification of this fulfillment shall be carried out during the </w:t>
      </w:r>
      <w:r w:rsidR="00BD5C87">
        <w:t>Commissioning</w:t>
      </w:r>
      <w:r w:rsidR="00610E14" w:rsidRPr="00AB2165">
        <w:t xml:space="preserve"> </w:t>
      </w:r>
      <w:r w:rsidRPr="00AB2165">
        <w:t xml:space="preserve">Period following </w:t>
      </w:r>
      <w:r w:rsidR="00424F1A" w:rsidRPr="00BD0DFA">
        <w:t xml:space="preserve">the issuance of the </w:t>
      </w:r>
      <w:r w:rsidR="00BD5C87" w:rsidRPr="00BD0DFA">
        <w:t>Completion</w:t>
      </w:r>
      <w:r w:rsidR="00424F1A" w:rsidRPr="00BD0DFA">
        <w:t xml:space="preserve"> Certificate</w:t>
      </w:r>
      <w:r w:rsidR="00BD5C87">
        <w:rPr>
          <w:lang w:val="tr-TR"/>
        </w:rPr>
        <w:t xml:space="preserve"> </w:t>
      </w:r>
      <w:r w:rsidRPr="00AB2165">
        <w:t>in accordance with the following procedures.</w:t>
      </w:r>
    </w:p>
    <w:p w14:paraId="09488208" w14:textId="3E7C7EA2" w:rsidR="00912482" w:rsidRPr="00AB2165" w:rsidRDefault="00DE19EB" w:rsidP="00DE19EB">
      <w:pPr>
        <w:pStyle w:val="LFTBody"/>
      </w:pPr>
      <w:r w:rsidRPr="00AB2165">
        <w:t xml:space="preserve">All of the </w:t>
      </w:r>
      <w:r w:rsidR="00424F1A">
        <w:t>Functional Guarantee tests</w:t>
      </w:r>
      <w:r w:rsidRPr="00AB2165">
        <w:t xml:space="preserve"> referred to below shall be carried out by an accredited laboratory which</w:t>
      </w:r>
      <w:r w:rsidR="00D243A0" w:rsidRPr="00AB2165">
        <w:t xml:space="preserve"> shall be</w:t>
      </w:r>
      <w:r w:rsidRPr="00AB2165">
        <w:t xml:space="preserve"> approved by </w:t>
      </w:r>
      <w:r w:rsidR="00964EAC">
        <w:t>the Project Manager</w:t>
      </w:r>
      <w:r w:rsidRPr="00AB2165">
        <w:t>.</w:t>
      </w:r>
    </w:p>
    <w:p w14:paraId="3DB12793" w14:textId="77777777" w:rsidR="00DE19EB" w:rsidRPr="00AB2165" w:rsidRDefault="00DE19EB" w:rsidP="00DE19EB">
      <w:pPr>
        <w:pStyle w:val="LFTBody"/>
        <w:spacing w:after="0"/>
        <w:rPr>
          <w:i/>
          <w:u w:val="single"/>
        </w:rPr>
      </w:pPr>
      <w:r w:rsidRPr="00AB2165">
        <w:rPr>
          <w:i/>
          <w:u w:val="single"/>
        </w:rPr>
        <w:t>Procedure</w:t>
      </w:r>
    </w:p>
    <w:p w14:paraId="070376BE" w14:textId="74D86997" w:rsidR="00150D85" w:rsidRPr="001C207F" w:rsidRDefault="00150D85" w:rsidP="00150D85">
      <w:pPr>
        <w:pStyle w:val="LFTBody"/>
      </w:pPr>
      <w:r w:rsidRPr="001C207F">
        <w:t xml:space="preserve">During the </w:t>
      </w:r>
      <w:r w:rsidR="00BD5C87">
        <w:t>Commissioning</w:t>
      </w:r>
      <w:r w:rsidRPr="00AB2165">
        <w:t xml:space="preserve"> Period</w:t>
      </w:r>
      <w:r w:rsidRPr="001C207F">
        <w:t xml:space="preserve">, </w:t>
      </w:r>
      <w:r w:rsidR="00964EAC">
        <w:t>the Project Manager</w:t>
      </w:r>
      <w:r w:rsidRPr="001C207F">
        <w:t xml:space="preserve"> shall monitor the dry solid content of the dewatered sludge and final dried sludge and reduction in E.coli numbers after sludge drying for compliance with the stated criteria in </w:t>
      </w:r>
      <w:r w:rsidR="00DD52A7">
        <w:t>Document No 2</w:t>
      </w:r>
      <w:r w:rsidRPr="001C207F">
        <w:t xml:space="preserve">, Table 2.6. </w:t>
      </w:r>
    </w:p>
    <w:p w14:paraId="78550952" w14:textId="604404F7" w:rsidR="00DE19EB" w:rsidRPr="00AB2165" w:rsidRDefault="003225A9" w:rsidP="00DE19EB">
      <w:pPr>
        <w:pStyle w:val="LFTBody"/>
      </w:pPr>
      <w:r>
        <w:t>12</w:t>
      </w:r>
      <w:r w:rsidRPr="00AB2165">
        <w:t xml:space="preserve"> </w:t>
      </w:r>
      <w:r w:rsidR="00DE19EB" w:rsidRPr="00AB2165">
        <w:t xml:space="preserve">sampling sessions shall be carried out at regular intervals for each year to analyze the dry solid content of the dewatered sludge after sludge </w:t>
      </w:r>
      <w:r>
        <w:t>dewatering</w:t>
      </w:r>
      <w:r w:rsidR="007975C6">
        <w:t xml:space="preserve"> </w:t>
      </w:r>
      <w:r w:rsidR="00150D85" w:rsidRPr="001C207F">
        <w:t>and final dried sludge and reduction in E.coli numbers after sludge drying</w:t>
      </w:r>
      <w:r w:rsidR="00DE19EB" w:rsidRPr="00AB2165">
        <w:t>.</w:t>
      </w:r>
    </w:p>
    <w:p w14:paraId="715380FA" w14:textId="46850BE6" w:rsidR="00DE19EB" w:rsidRDefault="00DE19EB" w:rsidP="00DE19EB">
      <w:pPr>
        <w:pStyle w:val="LFTBody"/>
      </w:pPr>
      <w:r w:rsidRPr="00AB2165">
        <w:t>The tests shall be carried out absolutely during the coldest months (January and February) and the warmest months (July and August). Minimum one sample per week shall be taken and analyzed daily during the coldest months and the warmest months. That</w:t>
      </w:r>
      <w:r w:rsidR="00D243A0" w:rsidRPr="00AB2165">
        <w:t xml:space="preserve"> shall be</w:t>
      </w:r>
      <w:r w:rsidRPr="00AB2165">
        <w:t xml:space="preserve">, minimum </w:t>
      </w:r>
      <w:r w:rsidR="003225A9">
        <w:t>8</w:t>
      </w:r>
      <w:r w:rsidR="003225A9" w:rsidRPr="00AB2165">
        <w:t xml:space="preserve"> </w:t>
      </w:r>
      <w:r w:rsidRPr="00AB2165">
        <w:t xml:space="preserve">samples </w:t>
      </w:r>
      <w:r w:rsidR="004D0C86" w:rsidRPr="00AB2165">
        <w:t>shall</w:t>
      </w:r>
      <w:r w:rsidRPr="00AB2165">
        <w:t xml:space="preserve"> be taken and analyzed in January, February, July and August. This condition</w:t>
      </w:r>
      <w:r w:rsidR="00D243A0" w:rsidRPr="00AB2165">
        <w:t xml:space="preserve"> shall be</w:t>
      </w:r>
      <w:r w:rsidRPr="00AB2165">
        <w:t xml:space="preserve"> valid both for wastewater and sludge samples. The number of samples to be tested shall be increased in case of </w:t>
      </w:r>
      <w:r w:rsidR="007975C6">
        <w:t>the Project Manager</w:t>
      </w:r>
      <w:r w:rsidR="007975C6" w:rsidRPr="00AB2165">
        <w:t xml:space="preserve">’s </w:t>
      </w:r>
      <w:r w:rsidRPr="00AB2165">
        <w:t>instructions.</w:t>
      </w:r>
    </w:p>
    <w:p w14:paraId="2B87F021" w14:textId="77777777" w:rsidR="00DE19EB" w:rsidRPr="00AB2165" w:rsidRDefault="00DE19EB" w:rsidP="00DE19EB">
      <w:pPr>
        <w:pStyle w:val="LFTBody"/>
        <w:spacing w:after="0"/>
        <w:rPr>
          <w:i/>
          <w:u w:val="single"/>
        </w:rPr>
      </w:pPr>
      <w:r w:rsidRPr="00AB2165">
        <w:rPr>
          <w:i/>
          <w:u w:val="single"/>
        </w:rPr>
        <w:t>Sampling</w:t>
      </w:r>
    </w:p>
    <w:p w14:paraId="1913FED4" w14:textId="3CF6800E" w:rsidR="00DE19EB" w:rsidRPr="00AB2165" w:rsidRDefault="003225A9" w:rsidP="00DE19EB">
      <w:pPr>
        <w:pStyle w:val="LFTBody"/>
      </w:pPr>
      <w:r>
        <w:t>12</w:t>
      </w:r>
      <w:r w:rsidRPr="00AB2165">
        <w:t xml:space="preserve"> </w:t>
      </w:r>
      <w:r w:rsidR="00DE19EB" w:rsidRPr="00AB2165">
        <w:t>sampling sessions shall be carried out at regular intervals for each year in order to assess the total solids content.</w:t>
      </w:r>
    </w:p>
    <w:p w14:paraId="2F23C084" w14:textId="77777777" w:rsidR="00DE19EB" w:rsidRPr="00AB2165" w:rsidRDefault="00DE19EB" w:rsidP="00DE19EB">
      <w:pPr>
        <w:pStyle w:val="LFTBody"/>
      </w:pPr>
      <w:r w:rsidRPr="00AB2165">
        <w:t>For each session, part samples shall be taken every hour during a working day from the outlet of the sludge units.</w:t>
      </w:r>
    </w:p>
    <w:p w14:paraId="099D55F5" w14:textId="77777777" w:rsidR="00DE19EB" w:rsidRPr="00AB2165" w:rsidRDefault="00DE19EB" w:rsidP="00DE19EB">
      <w:pPr>
        <w:pStyle w:val="LFTBody"/>
      </w:pPr>
      <w:r w:rsidRPr="00AB2165">
        <w:t>For each session, a representative sample shall be made up by mixing the individual samples to form a composite sample.</w:t>
      </w:r>
    </w:p>
    <w:p w14:paraId="73F74ED9" w14:textId="77777777" w:rsidR="00DE19EB" w:rsidRPr="00AB2165" w:rsidRDefault="00DE19EB" w:rsidP="00DE19EB">
      <w:pPr>
        <w:pStyle w:val="LFTBody"/>
        <w:spacing w:after="0"/>
        <w:rPr>
          <w:i/>
          <w:u w:val="single"/>
        </w:rPr>
      </w:pPr>
      <w:r w:rsidRPr="00AB2165">
        <w:rPr>
          <w:i/>
          <w:u w:val="single"/>
        </w:rPr>
        <w:t>Compliance criteria</w:t>
      </w:r>
    </w:p>
    <w:p w14:paraId="7198D988" w14:textId="7E7E4355" w:rsidR="00DE19EB" w:rsidRPr="00AB2165" w:rsidRDefault="00DE19EB" w:rsidP="00DE19EB">
      <w:pPr>
        <w:pStyle w:val="LFTBody"/>
      </w:pPr>
      <w:r w:rsidRPr="00AB2165">
        <w:t>The maximum number of samples which fail to conform</w:t>
      </w:r>
      <w:r w:rsidR="00D243A0" w:rsidRPr="00AB2165">
        <w:t xml:space="preserve"> shall be</w:t>
      </w:r>
      <w:r w:rsidRPr="00AB2165">
        <w:t xml:space="preserve"> </w:t>
      </w:r>
      <w:r w:rsidR="003225A9">
        <w:t>three</w:t>
      </w:r>
      <w:r w:rsidR="003225A9" w:rsidRPr="00AB2165">
        <w:t xml:space="preserve"> </w:t>
      </w:r>
      <w:r w:rsidRPr="00AB2165">
        <w:t>(</w:t>
      </w:r>
      <w:r w:rsidR="003225A9">
        <w:t>3</w:t>
      </w:r>
      <w:r w:rsidRPr="00AB2165">
        <w:t>) for each parameter.</w:t>
      </w:r>
    </w:p>
    <w:p w14:paraId="0FDE3C9B" w14:textId="7497A211" w:rsidR="00D52700" w:rsidRPr="00AB2165" w:rsidRDefault="00D52700" w:rsidP="00D52700">
      <w:pPr>
        <w:pStyle w:val="Heading4"/>
      </w:pPr>
      <w:bookmarkStart w:id="249" w:name="_Toc199252959"/>
      <w:r w:rsidRPr="00AB2165">
        <w:t>Odo</w:t>
      </w:r>
      <w:r w:rsidR="00610E14">
        <w:t>u</w:t>
      </w:r>
      <w:r w:rsidRPr="00AB2165">
        <w:t>r Requirement</w:t>
      </w:r>
      <w:bookmarkEnd w:id="249"/>
    </w:p>
    <w:p w14:paraId="5BC7C612" w14:textId="301A8652" w:rsidR="00DE19EB" w:rsidRPr="00AB2165" w:rsidRDefault="00DE19EB" w:rsidP="00DE19EB">
      <w:pPr>
        <w:pStyle w:val="LFTBody"/>
      </w:pPr>
      <w:r w:rsidRPr="00AB2165">
        <w:t xml:space="preserve">The required </w:t>
      </w:r>
      <w:r w:rsidRPr="00BD5C87">
        <w:t>odo</w:t>
      </w:r>
      <w:r w:rsidR="00946CDA" w:rsidRPr="00BD5C87">
        <w:t>u</w:t>
      </w:r>
      <w:r w:rsidRPr="00BD5C87">
        <w:t>r treatment to be fulfilled is stated in</w:t>
      </w:r>
      <w:r w:rsidR="003225A9" w:rsidRPr="00BD5C87">
        <w:t xml:space="preserve"> </w:t>
      </w:r>
      <w:r w:rsidR="00E01730" w:rsidRPr="00BD5C87">
        <w:t>Part 2</w:t>
      </w:r>
      <w:r w:rsidR="008B0935" w:rsidRPr="00BD5C87">
        <w:t xml:space="preserve"> </w:t>
      </w:r>
      <w:r w:rsidR="00E01730" w:rsidRPr="00BD5C87">
        <w:t xml:space="preserve">Section </w:t>
      </w:r>
      <w:r w:rsidR="00D53976" w:rsidRPr="00BD5C87">
        <w:t xml:space="preserve">VII </w:t>
      </w:r>
      <w:r w:rsidR="008B0935" w:rsidRPr="00BD5C87">
        <w:t xml:space="preserve"> Document No 2. </w:t>
      </w:r>
      <w:r w:rsidRPr="00BD5C87">
        <w:t>of the Employer's Requirements. The verification of odo</w:t>
      </w:r>
      <w:r w:rsidR="00610E14" w:rsidRPr="00BD5C87">
        <w:t>u</w:t>
      </w:r>
      <w:r w:rsidRPr="00BD5C87">
        <w:t xml:space="preserve">r treatment fulfillment shall be carried out during the </w:t>
      </w:r>
      <w:r w:rsidR="00BD5C87" w:rsidRPr="00BD5C87">
        <w:t>Commissioning</w:t>
      </w:r>
      <w:r w:rsidR="00610E14" w:rsidRPr="00BD5C87">
        <w:t xml:space="preserve"> </w:t>
      </w:r>
      <w:r w:rsidRPr="00BD5C87">
        <w:t xml:space="preserve">Period following </w:t>
      </w:r>
      <w:r w:rsidR="00424F1A" w:rsidRPr="00BD0DFA">
        <w:t xml:space="preserve">the issuance of the </w:t>
      </w:r>
      <w:r w:rsidR="00BD5C87" w:rsidRPr="00BD0DFA">
        <w:t>Completion</w:t>
      </w:r>
      <w:r w:rsidR="00424F1A" w:rsidRPr="00BD0DFA">
        <w:t xml:space="preserve"> </w:t>
      </w:r>
      <w:r w:rsidR="00BD5C87" w:rsidRPr="00BD5C87">
        <w:t>Certificate in</w:t>
      </w:r>
      <w:r w:rsidRPr="00BD5C87">
        <w:t xml:space="preserve"> accordance with the following procedures.</w:t>
      </w:r>
    </w:p>
    <w:p w14:paraId="1A06907C" w14:textId="049FBC34" w:rsidR="00DE19EB" w:rsidRPr="00AB2165" w:rsidRDefault="00DE19EB" w:rsidP="00DE19EB">
      <w:pPr>
        <w:pStyle w:val="LFTBody"/>
      </w:pPr>
      <w:r w:rsidRPr="00AB2165">
        <w:t>The required odo</w:t>
      </w:r>
      <w:r w:rsidR="00946CDA">
        <w:t>u</w:t>
      </w:r>
      <w:r w:rsidRPr="00AB2165">
        <w:t xml:space="preserve">r level to be fulfilled is stated in </w:t>
      </w:r>
      <w:r w:rsidR="00E01730">
        <w:t>Part 2</w:t>
      </w:r>
      <w:r w:rsidR="008B0935" w:rsidRPr="008B0935">
        <w:t xml:space="preserve"> </w:t>
      </w:r>
      <w:r w:rsidR="00E01730">
        <w:t xml:space="preserve">Section </w:t>
      </w:r>
      <w:r w:rsidR="00D53976">
        <w:t>VII</w:t>
      </w:r>
      <w:r w:rsidR="00D53976" w:rsidRPr="008B0935">
        <w:t xml:space="preserve"> </w:t>
      </w:r>
      <w:r w:rsidR="008B0935" w:rsidRPr="008B0935">
        <w:t xml:space="preserve"> Document No 2.</w:t>
      </w:r>
      <w:r w:rsidR="003225A9" w:rsidRPr="003225A9">
        <w:t xml:space="preserve"> </w:t>
      </w:r>
      <w:r w:rsidRPr="00AB2165">
        <w:t xml:space="preserve"> The procedure of acceptance test shall be as follow:</w:t>
      </w:r>
    </w:p>
    <w:p w14:paraId="08E1A6C3" w14:textId="527F782A" w:rsidR="00DE19EB" w:rsidRPr="00AB2165" w:rsidRDefault="00DE19EB" w:rsidP="00DE19EB">
      <w:pPr>
        <w:pStyle w:val="LFTBody"/>
      </w:pPr>
      <w:r w:rsidRPr="00AB2165">
        <w:t>The odo</w:t>
      </w:r>
      <w:r w:rsidR="00610E14">
        <w:t>u</w:t>
      </w:r>
      <w:r w:rsidRPr="00AB2165">
        <w:t>r shall be measured at a height of 2 meters above the ground and at a lateral distance of 1.5 m away from the odo</w:t>
      </w:r>
      <w:r w:rsidR="00946CDA">
        <w:t>u</w:t>
      </w:r>
      <w:r w:rsidRPr="00AB2165">
        <w:t>r removal unit at 24 hour</w:t>
      </w:r>
      <w:r w:rsidR="0011728C" w:rsidRPr="00AB2165">
        <w:t>s</w:t>
      </w:r>
      <w:r w:rsidRPr="00AB2165">
        <w:t xml:space="preserve"> average.</w:t>
      </w:r>
    </w:p>
    <w:p w14:paraId="53C745C7" w14:textId="1B2F208A" w:rsidR="0011728C" w:rsidRPr="00AB2165" w:rsidRDefault="00DE19EB" w:rsidP="0011728C">
      <w:pPr>
        <w:pStyle w:val="LFTBody"/>
      </w:pPr>
      <w:r w:rsidRPr="00AB2165">
        <w:t>When respective axial fan/s of a building/tank</w:t>
      </w:r>
      <w:r w:rsidR="00D243A0" w:rsidRPr="00AB2165">
        <w:t xml:space="preserve"> shall be</w:t>
      </w:r>
      <w:r w:rsidRPr="00AB2165">
        <w:t xml:space="preserve"> running, the odo</w:t>
      </w:r>
      <w:r w:rsidR="00946CDA">
        <w:t>u</w:t>
      </w:r>
      <w:r w:rsidRPr="00AB2165">
        <w:t>r value shall not be more than 1000 OU inside the buildings and at max. 1 m distance to the tanks and other odo</w:t>
      </w:r>
      <w:r w:rsidR="00946CDA">
        <w:t>u</w:t>
      </w:r>
      <w:r w:rsidRPr="00AB2165">
        <w:t>r sources.</w:t>
      </w:r>
    </w:p>
    <w:p w14:paraId="1ECCD350" w14:textId="5D77FFA2" w:rsidR="0011728C" w:rsidRPr="00AB2165" w:rsidRDefault="003225A9" w:rsidP="0011728C">
      <w:pPr>
        <w:pStyle w:val="LFTBody"/>
      </w:pPr>
      <w:r>
        <w:lastRenderedPageBreak/>
        <w:t>12</w:t>
      </w:r>
      <w:r w:rsidRPr="00AB2165">
        <w:t xml:space="preserve"> </w:t>
      </w:r>
      <w:r w:rsidR="00DE19EB" w:rsidRPr="00AB2165">
        <w:t>sampling sessions shall be carried out at regular intervals for each year in order to assess the total solids content.</w:t>
      </w:r>
    </w:p>
    <w:p w14:paraId="32D36CBE" w14:textId="77777777" w:rsidR="0011728C" w:rsidRPr="00AB2165" w:rsidRDefault="0011728C" w:rsidP="0011728C">
      <w:pPr>
        <w:pStyle w:val="Heading4"/>
        <w:ind w:left="993" w:hanging="993"/>
      </w:pPr>
      <w:bookmarkStart w:id="250" w:name="_Toc199252960"/>
      <w:r w:rsidRPr="00AB2165">
        <w:t>Noise requirement</w:t>
      </w:r>
      <w:bookmarkEnd w:id="250"/>
    </w:p>
    <w:p w14:paraId="73FF9634" w14:textId="7F03C425" w:rsidR="0011728C" w:rsidRPr="00AB2165" w:rsidRDefault="0011728C" w:rsidP="0011728C">
      <w:pPr>
        <w:pStyle w:val="LFTBody"/>
      </w:pPr>
      <w:r w:rsidRPr="00AB2165">
        <w:t xml:space="preserve">The required noise level to be fulfilled is stated in </w:t>
      </w:r>
      <w:r w:rsidR="00E01730">
        <w:t>Part 2</w:t>
      </w:r>
      <w:r w:rsidR="008B0935" w:rsidRPr="008B0935">
        <w:t xml:space="preserve"> </w:t>
      </w:r>
      <w:r w:rsidR="00E01730">
        <w:t xml:space="preserve">Section </w:t>
      </w:r>
      <w:r w:rsidR="00D53976">
        <w:t>VII</w:t>
      </w:r>
      <w:r w:rsidR="00D53976" w:rsidRPr="008B0935">
        <w:t xml:space="preserve"> </w:t>
      </w:r>
      <w:r w:rsidR="008B0935" w:rsidRPr="008B0935">
        <w:t xml:space="preserve"> Document No 2.</w:t>
      </w:r>
      <w:r w:rsidR="00E01730">
        <w:t xml:space="preserve"> </w:t>
      </w:r>
      <w:r w:rsidR="00964EAC">
        <w:t>The Project Manager</w:t>
      </w:r>
      <w:r w:rsidRPr="00AB2165">
        <w:t xml:space="preserve"> shall determine the time and location of measurements.</w:t>
      </w:r>
    </w:p>
    <w:p w14:paraId="2F323949" w14:textId="77777777" w:rsidR="00912482" w:rsidRPr="00AB2165" w:rsidRDefault="00912482" w:rsidP="00BD0DFA">
      <w:pPr>
        <w:pStyle w:val="Heading4"/>
        <w:ind w:left="993" w:hanging="993"/>
      </w:pPr>
      <w:r w:rsidRPr="00AB2165">
        <w:t xml:space="preserve"> </w:t>
      </w:r>
      <w:bookmarkStart w:id="251" w:name="_Toc199252961"/>
      <w:r w:rsidRPr="00AB2165">
        <w:t>Pre-conditions for the verification of the process performance</w:t>
      </w:r>
      <w:bookmarkEnd w:id="251"/>
    </w:p>
    <w:p w14:paraId="34CC6AAE" w14:textId="77777777" w:rsidR="00912482" w:rsidRPr="00AB2165" w:rsidRDefault="00912482" w:rsidP="00912482">
      <w:pPr>
        <w:pStyle w:val="LFTBody"/>
      </w:pPr>
      <w:r w:rsidRPr="00AB2165">
        <w:t>The fulfillment of process performance covers only conditions that the Contractor</w:t>
      </w:r>
      <w:r w:rsidR="00D243A0" w:rsidRPr="00AB2165">
        <w:t xml:space="preserve"> shall be</w:t>
      </w:r>
      <w:r w:rsidRPr="00AB2165">
        <w:t xml:space="preserve"> able to control and regulate, whereas the following general and particular reservations are in force:</w:t>
      </w:r>
    </w:p>
    <w:p w14:paraId="212561CA" w14:textId="4E88B48E" w:rsidR="00912482" w:rsidRPr="00AB2165" w:rsidRDefault="00912482" w:rsidP="00927E68">
      <w:pPr>
        <w:pStyle w:val="LFTBody"/>
        <w:numPr>
          <w:ilvl w:val="0"/>
          <w:numId w:val="22"/>
        </w:numPr>
      </w:pPr>
      <w:r w:rsidRPr="00AB2165">
        <w:t xml:space="preserve">The average load of substances on the wastewater treatment plant </w:t>
      </w:r>
      <w:r w:rsidR="004D0C86" w:rsidRPr="00AB2165">
        <w:t>shall</w:t>
      </w:r>
      <w:r w:rsidRPr="00AB2165">
        <w:t xml:space="preserve"> not exceed the pre-conditions stated in </w:t>
      </w:r>
      <w:r w:rsidR="008B0935" w:rsidRPr="008B0935">
        <w:t xml:space="preserve">Part 2 </w:t>
      </w:r>
      <w:r w:rsidR="00E01730">
        <w:t xml:space="preserve">Section </w:t>
      </w:r>
      <w:r w:rsidR="00D53976">
        <w:t>VII</w:t>
      </w:r>
      <w:r w:rsidR="00D53976" w:rsidRPr="008B0935">
        <w:t xml:space="preserve"> </w:t>
      </w:r>
      <w:r w:rsidR="00E01730" w:rsidRPr="008B0935">
        <w:t xml:space="preserve"> </w:t>
      </w:r>
      <w:r w:rsidR="008B0935" w:rsidRPr="008B0935">
        <w:t xml:space="preserve">Document No </w:t>
      </w:r>
      <w:r w:rsidR="008B0935">
        <w:t>2</w:t>
      </w:r>
      <w:r w:rsidRPr="00AB2165">
        <w:t>.</w:t>
      </w:r>
    </w:p>
    <w:p w14:paraId="32254E49" w14:textId="69187E7A" w:rsidR="00912482" w:rsidRPr="00AB2165" w:rsidRDefault="00912482" w:rsidP="00927E68">
      <w:pPr>
        <w:pStyle w:val="LFTBody"/>
        <w:numPr>
          <w:ilvl w:val="0"/>
          <w:numId w:val="22"/>
        </w:numPr>
      </w:pPr>
      <w:r w:rsidRPr="00AB2165">
        <w:t xml:space="preserve">The maximum hydraulic load on the wastewater treatment plant </w:t>
      </w:r>
      <w:r w:rsidR="004D0C86" w:rsidRPr="00AB2165">
        <w:t>shall</w:t>
      </w:r>
      <w:r w:rsidRPr="00AB2165">
        <w:t xml:space="preserve"> not exceed the pre-conditions stated in </w:t>
      </w:r>
      <w:r w:rsidR="008B0935" w:rsidRPr="008B0935">
        <w:t xml:space="preserve">Part 2 </w:t>
      </w:r>
      <w:r w:rsidR="00E01730">
        <w:t xml:space="preserve">Section </w:t>
      </w:r>
      <w:r w:rsidR="00D53976">
        <w:t>VII</w:t>
      </w:r>
      <w:r w:rsidR="00D53976" w:rsidRPr="008B0935">
        <w:t xml:space="preserve"> </w:t>
      </w:r>
      <w:r w:rsidR="008B0935" w:rsidRPr="008B0935">
        <w:t>Document No 2.</w:t>
      </w:r>
    </w:p>
    <w:p w14:paraId="5C39206F" w14:textId="6F9E22BB" w:rsidR="00912482" w:rsidRPr="00AB2165" w:rsidRDefault="00912482" w:rsidP="00927E68">
      <w:pPr>
        <w:pStyle w:val="LFTBody"/>
        <w:numPr>
          <w:ilvl w:val="0"/>
          <w:numId w:val="22"/>
        </w:numPr>
      </w:pPr>
      <w:r w:rsidRPr="00AB2165">
        <w:t xml:space="preserve">No harmful substances (heavy metals, toxins, etc.) </w:t>
      </w:r>
      <w:r w:rsidR="004D0C86" w:rsidRPr="00AB2165">
        <w:t>shall be</w:t>
      </w:r>
      <w:r w:rsidRPr="00AB2165">
        <w:t xml:space="preserve"> conveyed to the inlet in concentrations that in accordance with ISO 9509 can </w:t>
      </w:r>
      <w:r w:rsidR="00B15A9B" w:rsidRPr="00AB2165">
        <w:t>affect</w:t>
      </w:r>
      <w:r w:rsidRPr="00AB2165">
        <w:t xml:space="preserve"> an inhibition of more than 25% of the nitrification process.</w:t>
      </w:r>
    </w:p>
    <w:p w14:paraId="169E1AF8" w14:textId="6537C86A" w:rsidR="0011728C" w:rsidRPr="00AB2165" w:rsidRDefault="0011728C" w:rsidP="00927E68">
      <w:pPr>
        <w:pStyle w:val="ListBulletNoSpace"/>
        <w:numPr>
          <w:ilvl w:val="0"/>
          <w:numId w:val="22"/>
        </w:numPr>
        <w:spacing w:after="120" w:line="240" w:lineRule="auto"/>
        <w:rPr>
          <w:sz w:val="22"/>
          <w:szCs w:val="22"/>
          <w:lang w:val="en-US"/>
        </w:rPr>
      </w:pPr>
      <w:r w:rsidRPr="00AB2165">
        <w:rPr>
          <w:sz w:val="22"/>
          <w:szCs w:val="22"/>
          <w:lang w:val="en-US"/>
        </w:rPr>
        <w:t xml:space="preserve">Tests shall be conducted by the </w:t>
      </w:r>
      <w:r w:rsidR="00962561">
        <w:rPr>
          <w:sz w:val="22"/>
          <w:szCs w:val="22"/>
          <w:lang w:val="en-US"/>
        </w:rPr>
        <w:t>Employer</w:t>
      </w:r>
      <w:r w:rsidRPr="00AB2165">
        <w:rPr>
          <w:sz w:val="22"/>
          <w:szCs w:val="22"/>
          <w:lang w:val="en-US"/>
        </w:rPr>
        <w:t xml:space="preserve">. A representative from </w:t>
      </w:r>
      <w:r w:rsidR="00964EAC">
        <w:rPr>
          <w:sz w:val="22"/>
          <w:szCs w:val="22"/>
          <w:lang w:val="en-US"/>
        </w:rPr>
        <w:t>the Project Manager</w:t>
      </w:r>
      <w:r w:rsidRPr="00AB2165">
        <w:rPr>
          <w:sz w:val="22"/>
          <w:szCs w:val="22"/>
          <w:lang w:val="en-US"/>
        </w:rPr>
        <w:t xml:space="preserve"> shall supervise the performance testing and the verification. A representative from the Contractor</w:t>
      </w:r>
      <w:r w:rsidR="00D243A0" w:rsidRPr="00AB2165">
        <w:rPr>
          <w:sz w:val="22"/>
          <w:szCs w:val="22"/>
          <w:lang w:val="en-US"/>
        </w:rPr>
        <w:t xml:space="preserve"> shall</w:t>
      </w:r>
      <w:r w:rsidRPr="00AB2165">
        <w:rPr>
          <w:sz w:val="22"/>
          <w:szCs w:val="22"/>
          <w:lang w:val="en-US"/>
        </w:rPr>
        <w:t xml:space="preserve"> also be attended to tests.</w:t>
      </w:r>
    </w:p>
    <w:p w14:paraId="43B30D9A" w14:textId="26A25B8E" w:rsidR="00912482" w:rsidRPr="00AB2165" w:rsidRDefault="00424F1A" w:rsidP="00927E68">
      <w:pPr>
        <w:pStyle w:val="LFTBody"/>
        <w:numPr>
          <w:ilvl w:val="0"/>
          <w:numId w:val="22"/>
        </w:numPr>
      </w:pPr>
      <w:r w:rsidRPr="009D71C3">
        <w:t xml:space="preserve">The guarantee testing and verification of the wastewater treatment plant shall be supervised by a representative of </w:t>
      </w:r>
      <w:r w:rsidRPr="00BD5C87">
        <w:t xml:space="preserve">the Project Manager </w:t>
      </w:r>
      <w:r w:rsidRPr="009D71C3">
        <w:t xml:space="preserve">following the completion of the </w:t>
      </w:r>
      <w:r w:rsidR="00BD5C87" w:rsidRPr="009D71C3">
        <w:t>pre-</w:t>
      </w:r>
      <w:r w:rsidRPr="009D71C3">
        <w:t>commissioning period</w:t>
      </w:r>
      <w:r w:rsidRPr="00424F1A">
        <w:rPr>
          <w:lang w:val="tr-TR"/>
        </w:rPr>
        <w:t>.</w:t>
      </w:r>
      <w:r w:rsidR="00912482" w:rsidRPr="00AB2165">
        <w:t>The wastewater treatment plant has been operated in accordance with Contractor's operation- and maintenance manual.</w:t>
      </w:r>
    </w:p>
    <w:p w14:paraId="471D952D" w14:textId="77777777" w:rsidR="00912482" w:rsidRPr="00AB2165" w:rsidRDefault="00912482" w:rsidP="00927E68">
      <w:pPr>
        <w:pStyle w:val="LFTBody"/>
        <w:numPr>
          <w:ilvl w:val="0"/>
          <w:numId w:val="22"/>
        </w:numPr>
      </w:pPr>
      <w:r w:rsidRPr="00AB2165">
        <w:t>The treatment process</w:t>
      </w:r>
      <w:r w:rsidR="00D243A0" w:rsidRPr="00AB2165">
        <w:t xml:space="preserve"> shall be</w:t>
      </w:r>
      <w:r w:rsidRPr="00AB2165">
        <w:t xml:space="preserve"> operated under normal conditions (where influent characteristics do not exceed the design parameters). </w:t>
      </w:r>
    </w:p>
    <w:p w14:paraId="54F0BD15" w14:textId="77777777" w:rsidR="00912482" w:rsidRPr="00AB2165" w:rsidRDefault="00912482" w:rsidP="00927E68">
      <w:pPr>
        <w:pStyle w:val="LFTBody"/>
        <w:numPr>
          <w:ilvl w:val="0"/>
          <w:numId w:val="22"/>
        </w:numPr>
      </w:pPr>
      <w:r w:rsidRPr="00AB2165">
        <w:t>No occurrence of sludge with poor settling characteristics, which can result in non-compliance with the control requirements for suspended solids. Sludge with poor settling characteristics</w:t>
      </w:r>
      <w:r w:rsidR="00D243A0" w:rsidRPr="00AB2165">
        <w:t xml:space="preserve"> shall be</w:t>
      </w:r>
      <w:r w:rsidRPr="00AB2165">
        <w:t xml:space="preserve"> defined either as occurrence of sludge particles of a size (&lt;10 µm), which makes separation with standard sedimentation impossible or as occurrence of extraordinary large amounts of filamentous bacteria. Poor settling characteristics as a result of raw wastewater quality </w:t>
      </w:r>
      <w:r w:rsidR="004D0C86" w:rsidRPr="00AB2165">
        <w:t>shall</w:t>
      </w:r>
      <w:r w:rsidRPr="00AB2165">
        <w:t xml:space="preserve"> not be the responsibility of the Contractor.</w:t>
      </w:r>
    </w:p>
    <w:p w14:paraId="3292B163" w14:textId="77777777" w:rsidR="00912482" w:rsidRPr="00AB2165" w:rsidRDefault="00912482" w:rsidP="00927E68">
      <w:pPr>
        <w:pStyle w:val="LFTBody"/>
        <w:numPr>
          <w:ilvl w:val="0"/>
          <w:numId w:val="22"/>
        </w:numPr>
      </w:pPr>
      <w:r w:rsidRPr="00AB2165">
        <w:t>Failure in the delivery of electricity, water, chemicals etc</w:t>
      </w:r>
      <w:r w:rsidR="0011728C" w:rsidRPr="00AB2165">
        <w:t>.</w:t>
      </w:r>
      <w:r w:rsidRPr="00AB2165">
        <w:t>, failure in analyses and sampling, failure in sludge disposal, extreme weather, etc. has not occurred.</w:t>
      </w:r>
    </w:p>
    <w:p w14:paraId="40ABE5E0" w14:textId="77777777" w:rsidR="00912482" w:rsidRPr="00AB2165" w:rsidRDefault="00912482" w:rsidP="00927E68">
      <w:pPr>
        <w:pStyle w:val="LFTBody"/>
        <w:numPr>
          <w:ilvl w:val="0"/>
          <w:numId w:val="22"/>
        </w:numPr>
      </w:pPr>
      <w:r w:rsidRPr="00AB2165">
        <w:t>Nutrients are available in sufficient quantities, i.e. in incoming wastewater:</w:t>
      </w:r>
    </w:p>
    <w:p w14:paraId="1D9EA415" w14:textId="77777777" w:rsidR="00912482" w:rsidRPr="00AB2165" w:rsidRDefault="00912482" w:rsidP="00927E68">
      <w:pPr>
        <w:pStyle w:val="LFTBody"/>
        <w:numPr>
          <w:ilvl w:val="1"/>
          <w:numId w:val="22"/>
        </w:numPr>
      </w:pPr>
      <w:r w:rsidRPr="00AB2165">
        <w:t>Total Nitrogen/BOD</w:t>
      </w:r>
      <w:r w:rsidRPr="00AB2165">
        <w:rPr>
          <w:vertAlign w:val="subscript"/>
        </w:rPr>
        <w:t>5</w:t>
      </w:r>
      <w:r w:rsidRPr="00AB2165">
        <w:t xml:space="preserve"> </w:t>
      </w:r>
      <w:r w:rsidRPr="00AB2165">
        <w:tab/>
      </w:r>
      <w:r w:rsidRPr="00AB2165">
        <w:tab/>
      </w:r>
      <w:r w:rsidRPr="00AB2165">
        <w:tab/>
      </w:r>
      <w:r w:rsidRPr="00AB2165">
        <w:tab/>
        <w:t>&gt; 0.05</w:t>
      </w:r>
    </w:p>
    <w:p w14:paraId="6A098E12" w14:textId="4B742643" w:rsidR="00912482" w:rsidRPr="00AB2165" w:rsidRDefault="00912482" w:rsidP="00927E68">
      <w:pPr>
        <w:pStyle w:val="LFTBody"/>
        <w:numPr>
          <w:ilvl w:val="1"/>
          <w:numId w:val="22"/>
        </w:numPr>
      </w:pPr>
      <w:r w:rsidRPr="00AB2165">
        <w:t>Total Phosphorous/BOD</w:t>
      </w:r>
      <w:r w:rsidRPr="00AB2165">
        <w:rPr>
          <w:vertAlign w:val="subscript"/>
        </w:rPr>
        <w:t>5</w:t>
      </w:r>
      <w:r w:rsidRPr="00AB2165">
        <w:rPr>
          <w:vertAlign w:val="subscript"/>
        </w:rPr>
        <w:tab/>
      </w:r>
      <w:r w:rsidRPr="00AB2165">
        <w:rPr>
          <w:vertAlign w:val="subscript"/>
        </w:rPr>
        <w:tab/>
      </w:r>
      <w:r w:rsidRPr="00AB2165">
        <w:rPr>
          <w:vertAlign w:val="subscript"/>
        </w:rPr>
        <w:tab/>
      </w:r>
      <w:r w:rsidRPr="00AB2165">
        <w:t>&gt; 0.0</w:t>
      </w:r>
      <w:r w:rsidR="003225A9">
        <w:t>3</w:t>
      </w:r>
    </w:p>
    <w:p w14:paraId="0B9C3D95" w14:textId="1BDB7C42" w:rsidR="00912482" w:rsidRPr="00AB2165" w:rsidRDefault="00912482" w:rsidP="00072F71">
      <w:pPr>
        <w:pStyle w:val="LFTBody"/>
      </w:pPr>
      <w:r w:rsidRPr="00AB2165">
        <w:t xml:space="preserve">If excess of control requirements appears in the </w:t>
      </w:r>
      <w:r w:rsidR="00BD5C87">
        <w:t>Commissioning</w:t>
      </w:r>
      <w:r w:rsidR="00610E14" w:rsidRPr="00AB2165">
        <w:t xml:space="preserve"> </w:t>
      </w:r>
      <w:r w:rsidRPr="00AB2165">
        <w:t xml:space="preserve">Period due to appearance of one or more reservations, these data </w:t>
      </w:r>
      <w:r w:rsidR="004D0C86" w:rsidRPr="00AB2165">
        <w:t>shall</w:t>
      </w:r>
      <w:r w:rsidRPr="00AB2165">
        <w:t xml:space="preserve"> be omitted from the total assessment of plant operation.</w:t>
      </w:r>
    </w:p>
    <w:p w14:paraId="03F325F8" w14:textId="062316AD" w:rsidR="0011728C" w:rsidRPr="00AB2165" w:rsidRDefault="0011728C" w:rsidP="00927E68">
      <w:pPr>
        <w:pStyle w:val="LFTBody"/>
        <w:numPr>
          <w:ilvl w:val="0"/>
          <w:numId w:val="22"/>
        </w:numPr>
      </w:pPr>
      <w:r w:rsidRPr="00AB2165">
        <w:lastRenderedPageBreak/>
        <w:t xml:space="preserve">If one or more pre-conditions for the verification of the process performance stated above shall not be occurred in some days of </w:t>
      </w:r>
      <w:r w:rsidR="00BD5C87">
        <w:t>OPEX</w:t>
      </w:r>
      <w:r w:rsidR="00BD5C87" w:rsidRPr="00AB2165">
        <w:t xml:space="preserve"> </w:t>
      </w:r>
      <w:r w:rsidRPr="00AB2165">
        <w:t>monitoring period in D</w:t>
      </w:r>
      <w:r w:rsidR="00946CDA">
        <w:t>L</w:t>
      </w:r>
      <w:r w:rsidRPr="00AB2165">
        <w:t xml:space="preserve">P, the data of consumables (electricity and chemicals) of those days shall be omitted from </w:t>
      </w:r>
      <w:r w:rsidR="00BD5C87">
        <w:t xml:space="preserve">OPEX </w:t>
      </w:r>
      <w:r w:rsidRPr="00AB2165">
        <w:t>calculations and daily average of recorded data of consumables (electricity and chemicals) of remaining days shall be multiplied by 365 days to calculate actual annual consumption of those consumables (electricity and chemicals).</w:t>
      </w:r>
    </w:p>
    <w:p w14:paraId="22044E59" w14:textId="77777777" w:rsidR="00912482" w:rsidRPr="00AB2165" w:rsidRDefault="00912482" w:rsidP="00FE5410">
      <w:pPr>
        <w:pStyle w:val="Heading4"/>
      </w:pPr>
      <w:r w:rsidRPr="00AB2165">
        <w:t xml:space="preserve"> </w:t>
      </w:r>
      <w:bookmarkStart w:id="252" w:name="_Toc199252962"/>
      <w:r w:rsidRPr="00AB2165">
        <w:t>Remedial action</w:t>
      </w:r>
      <w:bookmarkEnd w:id="252"/>
    </w:p>
    <w:p w14:paraId="1A3E691A" w14:textId="77777777" w:rsidR="00912482" w:rsidRPr="00AB2165" w:rsidRDefault="00912482" w:rsidP="00912482">
      <w:pPr>
        <w:pStyle w:val="LFTBody"/>
      </w:pPr>
      <w:r w:rsidRPr="00AB2165">
        <w:t>In case of compliance failure, the Contractor shall execute the improvement as quickly as technically possible with reasonable consideration to all occurrences. The work must be completed within maximum 3 months. The Contractor pays all costs related to improvement works.</w:t>
      </w:r>
    </w:p>
    <w:p w14:paraId="356A7ADF" w14:textId="0B29A6B8" w:rsidR="00424F1A" w:rsidRPr="00C07A4B" w:rsidRDefault="00424F1A" w:rsidP="00424F1A">
      <w:pPr>
        <w:pStyle w:val="LFTBody"/>
      </w:pPr>
      <w:r w:rsidRPr="00C07A4B">
        <w:t xml:space="preserve">If the identified deficiencies do not affect the functional performance of the treatment plant, </w:t>
      </w:r>
      <w:r>
        <w:t>operational</w:t>
      </w:r>
      <w:r w:rsidRPr="00C07A4B">
        <w:t xml:space="preserve"> acceptance may still be granted upon the written consent of the Project Manager. Following completion of the corrective actions, a new performance demonstration period of up to one (1) month shall be conducted. Upon conclusion of this period, a new </w:t>
      </w:r>
      <w:r>
        <w:t xml:space="preserve">functional </w:t>
      </w:r>
      <w:r w:rsidR="009D71C3">
        <w:t>guarantee</w:t>
      </w:r>
      <w:r>
        <w:t xml:space="preserve"> tests</w:t>
      </w:r>
      <w:r w:rsidRPr="00C07A4B">
        <w:t xml:space="preserve"> shall be carried out. If the results still fail to meet the control requirements, the corrective procedure shall be repeated in accordance with the Contract.</w:t>
      </w:r>
    </w:p>
    <w:p w14:paraId="6E15E3D7" w14:textId="77777777" w:rsidR="00912482" w:rsidRPr="00AB2165" w:rsidRDefault="00912482" w:rsidP="00BD0DFA">
      <w:pPr>
        <w:pStyle w:val="LFTBody"/>
      </w:pPr>
      <w:r w:rsidRPr="00AB2165">
        <w:t xml:space="preserve"> Payment of expenses</w:t>
      </w:r>
    </w:p>
    <w:p w14:paraId="58D2ABC9" w14:textId="5C719D6B" w:rsidR="0011728C" w:rsidRPr="00AB2165" w:rsidRDefault="0011728C" w:rsidP="0011728C">
      <w:pPr>
        <w:pStyle w:val="LFTBody"/>
      </w:pPr>
      <w:bookmarkStart w:id="253" w:name="_Toc492166032"/>
      <w:bookmarkStart w:id="254" w:name="_Toc490529485"/>
      <w:bookmarkStart w:id="255" w:name="_Toc490529243"/>
      <w:bookmarkStart w:id="256" w:name="_Toc490264703"/>
      <w:bookmarkStart w:id="257" w:name="_Toc324776743"/>
      <w:bookmarkStart w:id="258" w:name="_Toc312969172"/>
      <w:bookmarkStart w:id="259" w:name="_Toc311213393"/>
      <w:r w:rsidRPr="00AB2165">
        <w:t xml:space="preserve">The Employer shall pay all expenses related to sampling and analysis during the Defects </w:t>
      </w:r>
      <w:r w:rsidR="00610E14">
        <w:t>Liability</w:t>
      </w:r>
      <w:r w:rsidR="00610E14" w:rsidRPr="00AB2165">
        <w:t xml:space="preserve"> </w:t>
      </w:r>
      <w:r w:rsidRPr="00AB2165">
        <w:t xml:space="preserve">Period. If additional analyses are needed in order to fulfill the guarantee, the Contractor </w:t>
      </w:r>
      <w:r w:rsidR="004D0C86" w:rsidRPr="00AB2165">
        <w:t>shall</w:t>
      </w:r>
      <w:r w:rsidRPr="00AB2165">
        <w:t xml:space="preserve"> pay the expenses for these analyses.</w:t>
      </w:r>
    </w:p>
    <w:p w14:paraId="25152174" w14:textId="77777777" w:rsidR="00912482" w:rsidRPr="00AB2165" w:rsidRDefault="00912482" w:rsidP="00416FB6">
      <w:pPr>
        <w:pStyle w:val="Heading3"/>
        <w:rPr>
          <w:b/>
        </w:rPr>
      </w:pPr>
      <w:bookmarkStart w:id="260" w:name="_Toc199252963"/>
      <w:r w:rsidRPr="00AB2165">
        <w:rPr>
          <w:b/>
        </w:rPr>
        <w:t>Verification of mechanical equipment performance</w:t>
      </w:r>
      <w:bookmarkEnd w:id="253"/>
      <w:bookmarkEnd w:id="254"/>
      <w:bookmarkEnd w:id="255"/>
      <w:bookmarkEnd w:id="256"/>
      <w:bookmarkEnd w:id="257"/>
      <w:bookmarkEnd w:id="258"/>
      <w:bookmarkEnd w:id="259"/>
      <w:bookmarkEnd w:id="260"/>
    </w:p>
    <w:p w14:paraId="36B1140A" w14:textId="77777777" w:rsidR="00912482" w:rsidRPr="00AB2165" w:rsidRDefault="00912482" w:rsidP="00912482">
      <w:pPr>
        <w:pStyle w:val="LFTBody"/>
        <w:rPr>
          <w:b/>
        </w:rPr>
      </w:pPr>
      <w:r w:rsidRPr="00AB2165">
        <w:rPr>
          <w:b/>
        </w:rPr>
        <w:t>Test procedure for aeration grids</w:t>
      </w:r>
    </w:p>
    <w:p w14:paraId="26C039A4" w14:textId="77777777" w:rsidR="00E56EEC" w:rsidRPr="00BD0DFA" w:rsidRDefault="00E56EEC" w:rsidP="00E56EEC">
      <w:pPr>
        <w:pStyle w:val="LFTBody"/>
      </w:pPr>
      <w:bookmarkStart w:id="261" w:name="_Hlk198468431"/>
      <w:r w:rsidRPr="00BD0DFA">
        <w:t xml:space="preserve">Performance testing may be initiated by the Project Manager if deemed necessary, and shall be conducted by an independent accredited body in the presence of both the Project Manager </w:t>
      </w:r>
      <w:bookmarkEnd w:id="261"/>
      <w:r w:rsidRPr="00BD0DFA">
        <w:t>and the Contractor.</w:t>
      </w:r>
    </w:p>
    <w:p w14:paraId="37700053" w14:textId="77777777" w:rsidR="00E56EEC" w:rsidRPr="00BD0DFA" w:rsidRDefault="00E56EEC" w:rsidP="00E56EEC">
      <w:pPr>
        <w:pStyle w:val="LFTBody"/>
      </w:pPr>
      <w:r w:rsidRPr="00BD0DFA">
        <w:t>If the test results demonstrate that all performance parameters comply with the contractual requirements, the Contractor shall only bear the costs related to the attendance of its personnel. All other associated costs, including electricity, water, chemicals, third-party testing services, and any additional staffing, shall be borne by the Employer.</w:t>
      </w:r>
    </w:p>
    <w:p w14:paraId="5EC94F62" w14:textId="77777777" w:rsidR="00E56EEC" w:rsidRPr="00BD0DFA" w:rsidRDefault="00E56EEC" w:rsidP="00E56EEC">
      <w:pPr>
        <w:pStyle w:val="LFTBody"/>
      </w:pPr>
      <w:r w:rsidRPr="00BD0DFA">
        <w:t>If the test results indicate that one or more parameters do not meet the requirements specified in Part 2, Section VII, Documents No. 7 and 8, the Contractor shall bear all costs associated with the testing, excluding electricity consumption.</w:t>
      </w:r>
    </w:p>
    <w:p w14:paraId="76120FB3" w14:textId="77777777" w:rsidR="00912482" w:rsidRPr="00AB2165" w:rsidRDefault="00912482" w:rsidP="00912482">
      <w:pPr>
        <w:pStyle w:val="LFTBody"/>
        <w:rPr>
          <w:b/>
          <w:bCs/>
          <w:i/>
          <w:iCs/>
          <w:szCs w:val="24"/>
        </w:rPr>
      </w:pPr>
      <w:r w:rsidRPr="00AB2165">
        <w:rPr>
          <w:b/>
          <w:bCs/>
          <w:i/>
          <w:iCs/>
          <w:szCs w:val="24"/>
        </w:rPr>
        <w:t>Test procedure</w:t>
      </w:r>
    </w:p>
    <w:p w14:paraId="1C81CCF1" w14:textId="77777777" w:rsidR="00D53976" w:rsidRPr="007E4C2C" w:rsidRDefault="00D53976" w:rsidP="00D53976">
      <w:pPr>
        <w:pStyle w:val="LFTBody"/>
      </w:pPr>
      <w:r w:rsidRPr="00F74F6C">
        <w:t>The required aeration capacity in process tanks is checked as a re-oxidation test in clean water, and the test is carried though in compliance with EN 12255-15 with the following additions:</w:t>
      </w:r>
    </w:p>
    <w:p w14:paraId="3A9FF7AB" w14:textId="03633B72" w:rsidR="00D53976" w:rsidRPr="007E4C2C" w:rsidRDefault="00964EAC" w:rsidP="00D53976">
      <w:pPr>
        <w:pStyle w:val="LFTBody"/>
        <w:numPr>
          <w:ilvl w:val="0"/>
          <w:numId w:val="23"/>
        </w:numPr>
      </w:pPr>
      <w:r>
        <w:t>The Project Manager</w:t>
      </w:r>
      <w:r w:rsidR="00D53976" w:rsidRPr="00F74F6C">
        <w:t xml:space="preserve"> for the test of the aeration grids chooses one of the aeration tanks;</w:t>
      </w:r>
    </w:p>
    <w:p w14:paraId="25ED24DA" w14:textId="77777777" w:rsidR="00D53976" w:rsidRPr="007E4C2C" w:rsidRDefault="00D53976" w:rsidP="00D53976">
      <w:pPr>
        <w:pStyle w:val="LFTBody"/>
        <w:numPr>
          <w:ilvl w:val="0"/>
          <w:numId w:val="23"/>
        </w:numPr>
      </w:pPr>
      <w:r w:rsidRPr="00F74F6C">
        <w:t xml:space="preserve">The aeration tank is filled to normal water level by potable water or ground water and after de-oxidation the blower(s) and mixers (if any) are started; and </w:t>
      </w:r>
    </w:p>
    <w:p w14:paraId="2388B910" w14:textId="77777777" w:rsidR="00912482" w:rsidRPr="00AB2165" w:rsidRDefault="00912482" w:rsidP="00912482">
      <w:pPr>
        <w:pStyle w:val="LFTBody"/>
        <w:rPr>
          <w:b/>
          <w:i/>
        </w:rPr>
      </w:pPr>
      <w:r w:rsidRPr="00AB2165">
        <w:rPr>
          <w:b/>
          <w:i/>
        </w:rPr>
        <w:t>Presentation of the results</w:t>
      </w:r>
    </w:p>
    <w:p w14:paraId="7C24ABD9" w14:textId="246CC3F2" w:rsidR="00206CC2" w:rsidRDefault="00912482" w:rsidP="00912482">
      <w:pPr>
        <w:pStyle w:val="LFTBody"/>
        <w:rPr>
          <w:u w:val="single"/>
        </w:rPr>
      </w:pPr>
      <w:r w:rsidRPr="00AB2165">
        <w:lastRenderedPageBreak/>
        <w:t xml:space="preserve">The independent body shall present the results in a Test Report in compliance with EN 12255-15, comprising the measured and calculated test values attached as appendices. The comparison of the test values with the required maximum or minimum values shall be </w:t>
      </w:r>
      <w:r w:rsidR="00D243A0" w:rsidRPr="00AB2165">
        <w:t>summarized</w:t>
      </w:r>
      <w:r w:rsidRPr="00AB2165">
        <w:t xml:space="preserve"> in a table extended according to EN 12255-15.</w:t>
      </w:r>
      <w:r w:rsidR="00174981">
        <w:t xml:space="preserve"> </w:t>
      </w:r>
      <w:r w:rsidR="00E56EEC">
        <w:t>The full report shall be submitted to the Project Manager for review and record-keeping.</w:t>
      </w:r>
    </w:p>
    <w:p w14:paraId="0CFE6A20" w14:textId="3AE84826" w:rsidR="00912482" w:rsidRPr="00AB2165" w:rsidRDefault="00912482" w:rsidP="00912482">
      <w:pPr>
        <w:pStyle w:val="LFTBody"/>
        <w:rPr>
          <w:u w:val="single"/>
        </w:rPr>
      </w:pPr>
      <w:r w:rsidRPr="00AB2165">
        <w:rPr>
          <w:u w:val="single"/>
        </w:rPr>
        <w:t>Failure to pass the verification of mechanical equipment performance</w:t>
      </w:r>
    </w:p>
    <w:p w14:paraId="173A01B4" w14:textId="77777777" w:rsidR="00912482" w:rsidRPr="00AB2165" w:rsidRDefault="00912482" w:rsidP="00912482">
      <w:pPr>
        <w:pStyle w:val="LFTBody"/>
        <w:rPr>
          <w:i/>
        </w:rPr>
      </w:pPr>
      <w:r w:rsidRPr="00AB2165">
        <w:rPr>
          <w:i/>
        </w:rPr>
        <w:t xml:space="preserve">1. For exceeding the required maximum pressure loss over the diffuser grids: </w:t>
      </w:r>
    </w:p>
    <w:p w14:paraId="27601316" w14:textId="77777777" w:rsidR="00912482" w:rsidRPr="00AB2165" w:rsidRDefault="00912482" w:rsidP="00912482">
      <w:pPr>
        <w:pStyle w:val="LFTBody"/>
      </w:pPr>
      <w:r w:rsidRPr="00AB2165">
        <w:t xml:space="preserve">If the test results reveal that the pressure loss over the complete diffuser-arrangement or individual sections (incl. potential build-in check valve) exceeds the required maximum values at maximum duty conditions, the Contractor shall preferably redesign the diffuser system, replace the diffusers, or increase the number of diffusers or on any other way remedy the defect. </w:t>
      </w:r>
    </w:p>
    <w:p w14:paraId="2BC8EB6A" w14:textId="77777777" w:rsidR="00912482" w:rsidRPr="00AB2165" w:rsidRDefault="00912482" w:rsidP="00912482">
      <w:pPr>
        <w:pStyle w:val="LFTBody"/>
        <w:rPr>
          <w:i/>
        </w:rPr>
      </w:pPr>
      <w:r w:rsidRPr="00AB2165">
        <w:rPr>
          <w:i/>
        </w:rPr>
        <w:t xml:space="preserve">2. Too low SSOTE: </w:t>
      </w:r>
    </w:p>
    <w:p w14:paraId="426765E0" w14:textId="33012FA3" w:rsidR="00B06E46" w:rsidRPr="00AB2165" w:rsidRDefault="00912482" w:rsidP="00694B11">
      <w:pPr>
        <w:pStyle w:val="LFTBody"/>
        <w:rPr>
          <w:rStyle w:val="FontStyle107"/>
          <w:sz w:val="22"/>
          <w:szCs w:val="22"/>
        </w:rPr>
      </w:pPr>
      <w:r w:rsidRPr="00AB2165">
        <w:t>If the test results reveal that the required minimum SSOTE over the complete diffuser-arrangement or individual sections is less than the required values, the Contractor shall preferably redesign the diffuser system, replace the diffusers, or increase the number of diffusers or on any other way remedy the defect.</w:t>
      </w:r>
      <w:bookmarkStart w:id="262" w:name="_Toc290845348"/>
      <w:bookmarkStart w:id="263" w:name="_Toc290845583"/>
      <w:bookmarkStart w:id="264" w:name="_Toc292277962"/>
      <w:bookmarkStart w:id="265" w:name="_Toc290845363"/>
      <w:bookmarkStart w:id="266" w:name="_Toc290845598"/>
      <w:bookmarkStart w:id="267" w:name="_Toc292277977"/>
      <w:bookmarkEnd w:id="262"/>
      <w:bookmarkEnd w:id="263"/>
      <w:bookmarkEnd w:id="264"/>
      <w:bookmarkEnd w:id="265"/>
      <w:bookmarkEnd w:id="266"/>
      <w:bookmarkEnd w:id="267"/>
    </w:p>
    <w:sectPr w:rsidR="00B06E46" w:rsidRPr="00AB2165" w:rsidSect="00530B94">
      <w:footerReference w:type="even" r:id="rId15"/>
      <w:footerReference w:type="default" r:id="rId16"/>
      <w:footerReference w:type="first" r:id="rId17"/>
      <w:pgSz w:w="11909" w:h="16834"/>
      <w:pgMar w:top="1135" w:right="1445" w:bottom="1134" w:left="1700" w:header="708" w:footer="43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36453" w14:textId="77777777" w:rsidR="009F3074" w:rsidRDefault="009F3074" w:rsidP="00154DE2">
      <w:pPr>
        <w:spacing w:after="0" w:line="240" w:lineRule="auto"/>
      </w:pPr>
      <w:r>
        <w:separator/>
      </w:r>
    </w:p>
  </w:endnote>
  <w:endnote w:type="continuationSeparator" w:id="0">
    <w:p w14:paraId="6E9C887C" w14:textId="77777777" w:rsidR="009F3074" w:rsidRDefault="009F3074" w:rsidP="00154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A2"/>
    <w:family w:val="swiss"/>
    <w:pitch w:val="variable"/>
    <w:sig w:usb0="E4002EFF" w:usb1="C200247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rueHelveticaBlac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4DA4D" w14:textId="77777777" w:rsidR="00663DEA" w:rsidRDefault="00663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CA7E" w14:textId="46CC5FAA" w:rsidR="00C749CC" w:rsidRDefault="00E512AE" w:rsidP="00E512AE">
    <w:pPr>
      <w:pStyle w:val="Footer"/>
      <w:spacing w:after="0"/>
      <w:jc w:val="left"/>
    </w:pPr>
    <w:bookmarkStart w:id="0" w:name="DocumentMarkings1FooterPrimary"/>
    <w:r w:rsidRPr="00E512AE">
      <w:rPr>
        <w:color w:val="000000"/>
        <w:sz w:val="17"/>
      </w:rPr>
      <w:t> </w:t>
    </w:r>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ABF38" w14:textId="77777777" w:rsidR="00663DEA" w:rsidRDefault="00663D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84035" w14:textId="77777777" w:rsidR="00C749CC" w:rsidRDefault="00C749C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1B818" w14:textId="3D792399" w:rsidR="00C749CC" w:rsidRDefault="00E512AE" w:rsidP="00E512AE">
    <w:pPr>
      <w:pStyle w:val="Footer"/>
      <w:spacing w:after="0"/>
      <w:jc w:val="left"/>
    </w:pPr>
    <w:bookmarkStart w:id="268" w:name="DocumentMarkings2FooterPrimary"/>
    <w:r w:rsidRPr="00E512AE">
      <w:rPr>
        <w:color w:val="000000"/>
        <w:sz w:val="17"/>
      </w:rPr>
      <w:t> </w:t>
    </w:r>
    <w:bookmarkEnd w:id="268"/>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70D8" w14:textId="77777777" w:rsidR="00C749CC" w:rsidRDefault="00C749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5D435" w14:textId="77777777" w:rsidR="009F3074" w:rsidRDefault="009F3074" w:rsidP="00154DE2">
      <w:pPr>
        <w:spacing w:after="0" w:line="240" w:lineRule="auto"/>
      </w:pPr>
      <w:r>
        <w:separator/>
      </w:r>
    </w:p>
  </w:footnote>
  <w:footnote w:type="continuationSeparator" w:id="0">
    <w:p w14:paraId="7E761DD9" w14:textId="77777777" w:rsidR="009F3074" w:rsidRDefault="009F3074" w:rsidP="00154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4805" w14:textId="77777777" w:rsidR="00663DEA" w:rsidRDefault="00663D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B8433" w14:textId="77777777" w:rsidR="0018189C" w:rsidRPr="0018189C" w:rsidRDefault="0018189C" w:rsidP="006D7696">
    <w:pPr>
      <w:pStyle w:val="Header"/>
      <w:pBdr>
        <w:bottom w:val="single" w:sz="12" w:space="1" w:color="auto"/>
      </w:pBdr>
      <w:tabs>
        <w:tab w:val="right" w:pos="9356"/>
      </w:tabs>
      <w:spacing w:after="0" w:line="240" w:lineRule="auto"/>
      <w:contextualSpacing/>
      <w:rPr>
        <w:b/>
        <w:sz w:val="20"/>
      </w:rPr>
    </w:pPr>
    <w:r w:rsidRPr="0018189C">
      <w:rPr>
        <w:b/>
        <w:sz w:val="20"/>
      </w:rPr>
      <w:t>Construction of Erbaa Wastewater Treatment Plant Capacity Expansion Project</w:t>
    </w:r>
  </w:p>
  <w:p w14:paraId="346B615C" w14:textId="77777777" w:rsidR="0018189C" w:rsidRPr="0018189C" w:rsidRDefault="0018189C" w:rsidP="006D7696">
    <w:pPr>
      <w:pStyle w:val="Header"/>
      <w:pBdr>
        <w:bottom w:val="single" w:sz="12" w:space="1" w:color="auto"/>
      </w:pBdr>
      <w:tabs>
        <w:tab w:val="right" w:pos="9356"/>
      </w:tabs>
      <w:spacing w:after="0" w:line="240" w:lineRule="auto"/>
      <w:contextualSpacing/>
      <w:rPr>
        <w:b/>
        <w:sz w:val="20"/>
      </w:rPr>
    </w:pPr>
    <w:r w:rsidRPr="0018189C">
      <w:rPr>
        <w:b/>
        <w:sz w:val="20"/>
      </w:rPr>
      <w:t xml:space="preserve">Tender Dossier </w:t>
    </w:r>
  </w:p>
  <w:p w14:paraId="1682CF2E" w14:textId="3820F866" w:rsidR="0018189C" w:rsidRPr="00E976EB" w:rsidRDefault="0018189C" w:rsidP="006D7696">
    <w:pPr>
      <w:pStyle w:val="Header"/>
      <w:pBdr>
        <w:bottom w:val="single" w:sz="12" w:space="1" w:color="auto"/>
      </w:pBdr>
      <w:spacing w:after="0" w:line="240" w:lineRule="auto"/>
      <w:jc w:val="left"/>
      <w:rPr>
        <w:rStyle w:val="PageNumber"/>
        <w:b/>
        <w:bCs/>
        <w:lang w:val="en-US"/>
      </w:rPr>
    </w:pPr>
    <w:r w:rsidRPr="006D7696">
      <w:rPr>
        <w:b/>
        <w:sz w:val="20"/>
      </w:rPr>
      <w:t>Document No 4: General Requirements for Execution and Completion of the Works</w:t>
    </w:r>
    <w:r w:rsidRPr="00E976EB">
      <w:rPr>
        <w:b/>
        <w:bCs/>
      </w:rPr>
      <w:tab/>
    </w:r>
    <w:r w:rsidRPr="00E976EB">
      <w:rPr>
        <w:b/>
        <w:bCs/>
      </w:rPr>
      <w:tab/>
    </w:r>
    <w:r w:rsidRPr="00E976EB">
      <w:rPr>
        <w:b/>
        <w:bCs/>
      </w:rPr>
      <w:fldChar w:fldCharType="begin"/>
    </w:r>
    <w:r w:rsidRPr="00E976EB">
      <w:rPr>
        <w:b/>
        <w:bCs/>
      </w:rPr>
      <w:instrText xml:space="preserve"> PAGE </w:instrText>
    </w:r>
    <w:r w:rsidRPr="00E976EB">
      <w:rPr>
        <w:b/>
        <w:bCs/>
      </w:rPr>
      <w:fldChar w:fldCharType="separate"/>
    </w:r>
    <w:r>
      <w:rPr>
        <w:b/>
        <w:bCs/>
      </w:rPr>
      <w:t>1</w:t>
    </w:r>
    <w:r w:rsidRPr="00E976EB">
      <w:rPr>
        <w:b/>
        <w:bCs/>
      </w:rPr>
      <w:fldChar w:fldCharType="end"/>
    </w:r>
    <w:r w:rsidRPr="00E976EB">
      <w:rPr>
        <w:b/>
        <w:bCs/>
      </w:rPr>
      <w:t xml:space="preserve"> of </w:t>
    </w:r>
    <w:r w:rsidRPr="00E976EB">
      <w:rPr>
        <w:b/>
        <w:bCs/>
      </w:rPr>
      <w:fldChar w:fldCharType="begin"/>
    </w:r>
    <w:r w:rsidRPr="00E976EB">
      <w:rPr>
        <w:b/>
        <w:bCs/>
      </w:rPr>
      <w:instrText xml:space="preserve"> NUMPAGES </w:instrText>
    </w:r>
    <w:r w:rsidRPr="00E976EB">
      <w:rPr>
        <w:b/>
        <w:bCs/>
      </w:rPr>
      <w:fldChar w:fldCharType="separate"/>
    </w:r>
    <w:r>
      <w:rPr>
        <w:b/>
        <w:bCs/>
      </w:rPr>
      <w:t>122</w:t>
    </w:r>
    <w:r w:rsidRPr="00E976EB">
      <w:rP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617C" w14:textId="77777777" w:rsidR="00663DEA" w:rsidRDefault="00663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55E937C"/>
    <w:lvl w:ilvl="0">
      <w:numFmt w:val="bullet"/>
      <w:lvlText w:val="*"/>
      <w:lvlJc w:val="left"/>
    </w:lvl>
  </w:abstractNum>
  <w:abstractNum w:abstractNumId="1" w15:restartNumberingAfterBreak="0">
    <w:nsid w:val="01A5526F"/>
    <w:multiLevelType w:val="hybridMultilevel"/>
    <w:tmpl w:val="60868B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05594B78"/>
    <w:multiLevelType w:val="multilevel"/>
    <w:tmpl w:val="E7507BF0"/>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none"/>
      <w:suff w:val="nothing"/>
      <w:lvlText w:val=""/>
      <w:lvlJc w:val="left"/>
      <w:pPr>
        <w:ind w:left="0" w:firstLine="0"/>
      </w:pPr>
    </w:lvl>
    <w:lvl w:ilvl="4">
      <w:start w:val="1"/>
      <w:numFmt w:val="decimal"/>
      <w:lvlText w:val="(%5)"/>
      <w:lvlJc w:val="left"/>
      <w:pPr>
        <w:tabs>
          <w:tab w:val="num" w:pos="0"/>
        </w:tabs>
        <w:ind w:left="2410" w:hanging="708"/>
      </w:pPr>
    </w:lvl>
    <w:lvl w:ilvl="5">
      <w:start w:val="1"/>
      <w:numFmt w:val="lowerLetter"/>
      <w:lvlText w:val="(%6)"/>
      <w:lvlJc w:val="left"/>
      <w:pPr>
        <w:tabs>
          <w:tab w:val="num" w:pos="0"/>
        </w:tabs>
        <w:ind w:left="3118" w:hanging="708"/>
      </w:pPr>
    </w:lvl>
    <w:lvl w:ilvl="6">
      <w:start w:val="1"/>
      <w:numFmt w:val="lowerRoman"/>
      <w:lvlText w:val="(%7)"/>
      <w:lvlJc w:val="left"/>
      <w:pPr>
        <w:tabs>
          <w:tab w:val="num" w:pos="0"/>
        </w:tabs>
        <w:ind w:left="3826" w:hanging="708"/>
      </w:pPr>
    </w:lvl>
    <w:lvl w:ilvl="7">
      <w:start w:val="1"/>
      <w:numFmt w:val="lowerLetter"/>
      <w:lvlText w:val="(%8)"/>
      <w:lvlJc w:val="left"/>
      <w:pPr>
        <w:tabs>
          <w:tab w:val="num" w:pos="0"/>
        </w:tabs>
        <w:ind w:left="4534" w:hanging="708"/>
      </w:pPr>
    </w:lvl>
    <w:lvl w:ilvl="8">
      <w:start w:val="1"/>
      <w:numFmt w:val="lowerRoman"/>
      <w:lvlText w:val="(%9)"/>
      <w:lvlJc w:val="left"/>
      <w:pPr>
        <w:tabs>
          <w:tab w:val="num" w:pos="0"/>
        </w:tabs>
        <w:ind w:left="5242" w:hanging="708"/>
      </w:pPr>
    </w:lvl>
  </w:abstractNum>
  <w:abstractNum w:abstractNumId="3" w15:restartNumberingAfterBreak="0">
    <w:nsid w:val="0EC849AD"/>
    <w:multiLevelType w:val="hybridMultilevel"/>
    <w:tmpl w:val="712E692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2618F"/>
    <w:multiLevelType w:val="multilevel"/>
    <w:tmpl w:val="F9CA72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51229B"/>
    <w:multiLevelType w:val="hybridMultilevel"/>
    <w:tmpl w:val="ADA404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065B7"/>
    <w:multiLevelType w:val="multilevel"/>
    <w:tmpl w:val="E7507BF0"/>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none"/>
      <w:suff w:val="nothing"/>
      <w:lvlText w:val=""/>
      <w:lvlJc w:val="left"/>
      <w:pPr>
        <w:ind w:left="0" w:firstLine="0"/>
      </w:pPr>
    </w:lvl>
    <w:lvl w:ilvl="4">
      <w:start w:val="1"/>
      <w:numFmt w:val="decimal"/>
      <w:lvlText w:val="(%5)"/>
      <w:lvlJc w:val="left"/>
      <w:pPr>
        <w:tabs>
          <w:tab w:val="num" w:pos="0"/>
        </w:tabs>
        <w:ind w:left="2410" w:hanging="708"/>
      </w:pPr>
    </w:lvl>
    <w:lvl w:ilvl="5">
      <w:start w:val="1"/>
      <w:numFmt w:val="lowerLetter"/>
      <w:lvlText w:val="(%6)"/>
      <w:lvlJc w:val="left"/>
      <w:pPr>
        <w:tabs>
          <w:tab w:val="num" w:pos="0"/>
        </w:tabs>
        <w:ind w:left="3118" w:hanging="708"/>
      </w:pPr>
    </w:lvl>
    <w:lvl w:ilvl="6">
      <w:start w:val="1"/>
      <w:numFmt w:val="lowerRoman"/>
      <w:lvlText w:val="(%7)"/>
      <w:lvlJc w:val="left"/>
      <w:pPr>
        <w:tabs>
          <w:tab w:val="num" w:pos="0"/>
        </w:tabs>
        <w:ind w:left="3826" w:hanging="708"/>
      </w:pPr>
    </w:lvl>
    <w:lvl w:ilvl="7">
      <w:start w:val="1"/>
      <w:numFmt w:val="lowerLetter"/>
      <w:lvlText w:val="(%8)"/>
      <w:lvlJc w:val="left"/>
      <w:pPr>
        <w:tabs>
          <w:tab w:val="num" w:pos="0"/>
        </w:tabs>
        <w:ind w:left="4534" w:hanging="708"/>
      </w:pPr>
    </w:lvl>
    <w:lvl w:ilvl="8">
      <w:start w:val="1"/>
      <w:numFmt w:val="lowerRoman"/>
      <w:lvlText w:val="(%9)"/>
      <w:lvlJc w:val="left"/>
      <w:pPr>
        <w:tabs>
          <w:tab w:val="num" w:pos="0"/>
        </w:tabs>
        <w:ind w:left="5242" w:hanging="708"/>
      </w:pPr>
    </w:lvl>
  </w:abstractNum>
  <w:abstractNum w:abstractNumId="7" w15:restartNumberingAfterBreak="0">
    <w:nsid w:val="215211AC"/>
    <w:multiLevelType w:val="hybridMultilevel"/>
    <w:tmpl w:val="55DE9702"/>
    <w:lvl w:ilvl="0" w:tplc="FFFFFFFF">
      <w:start w:val="1"/>
      <w:numFmt w:val="bullet"/>
      <w:lvlText w:val="•"/>
      <w:lvlJc w:val="left"/>
      <w:pPr>
        <w:ind w:left="720" w:hanging="360"/>
      </w:pPr>
      <w:rPr>
        <w:rFonts w:ascii="Times New Roman" w:hAnsi="Times New Roman" w:hint="default"/>
        <w:sz w:val="23"/>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3A059A4"/>
    <w:multiLevelType w:val="hybridMultilevel"/>
    <w:tmpl w:val="63448704"/>
    <w:lvl w:ilvl="0" w:tplc="EB2A5B22">
      <w:start w:val="1"/>
      <w:numFmt w:val="bullet"/>
      <w:lvlText w:val=""/>
      <w:lvlJc w:val="left"/>
      <w:pPr>
        <w:ind w:left="720" w:hanging="360"/>
      </w:pPr>
      <w:rPr>
        <w:rFonts w:ascii="Symbol" w:hAnsi="Symbol" w:hint="default"/>
        <w:color w:val="auto"/>
        <w:sz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6D029A6"/>
    <w:multiLevelType w:val="multilevel"/>
    <w:tmpl w:val="CBE830E2"/>
    <w:styleLink w:val="CowiBulletList"/>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none"/>
      <w:suff w:val="nothing"/>
      <w:lvlText w:val=""/>
      <w:lvlJc w:val="left"/>
      <w:pPr>
        <w:ind w:left="0" w:firstLine="0"/>
      </w:pPr>
    </w:lvl>
    <w:lvl w:ilvl="4">
      <w:start w:val="1"/>
      <w:numFmt w:val="decimal"/>
      <w:lvlText w:val="(%5)"/>
      <w:lvlJc w:val="left"/>
      <w:pPr>
        <w:tabs>
          <w:tab w:val="num" w:pos="0"/>
        </w:tabs>
        <w:ind w:left="2410" w:hanging="708"/>
      </w:pPr>
    </w:lvl>
    <w:lvl w:ilvl="5">
      <w:start w:val="1"/>
      <w:numFmt w:val="lowerLetter"/>
      <w:lvlText w:val="(%6)"/>
      <w:lvlJc w:val="left"/>
      <w:pPr>
        <w:tabs>
          <w:tab w:val="num" w:pos="0"/>
        </w:tabs>
        <w:ind w:left="3118" w:hanging="708"/>
      </w:pPr>
    </w:lvl>
    <w:lvl w:ilvl="6">
      <w:start w:val="1"/>
      <w:numFmt w:val="lowerRoman"/>
      <w:lvlText w:val="(%7)"/>
      <w:lvlJc w:val="left"/>
      <w:pPr>
        <w:tabs>
          <w:tab w:val="num" w:pos="0"/>
        </w:tabs>
        <w:ind w:left="3826" w:hanging="708"/>
      </w:pPr>
    </w:lvl>
    <w:lvl w:ilvl="7">
      <w:start w:val="1"/>
      <w:numFmt w:val="lowerLetter"/>
      <w:lvlText w:val="(%8)"/>
      <w:lvlJc w:val="left"/>
      <w:pPr>
        <w:tabs>
          <w:tab w:val="num" w:pos="0"/>
        </w:tabs>
        <w:ind w:left="4534" w:hanging="708"/>
      </w:pPr>
    </w:lvl>
    <w:lvl w:ilvl="8">
      <w:start w:val="1"/>
      <w:numFmt w:val="lowerRoman"/>
      <w:lvlText w:val="(%9)"/>
      <w:lvlJc w:val="left"/>
      <w:pPr>
        <w:tabs>
          <w:tab w:val="num" w:pos="0"/>
        </w:tabs>
        <w:ind w:left="5242" w:hanging="708"/>
      </w:pPr>
    </w:lvl>
  </w:abstractNum>
  <w:abstractNum w:abstractNumId="10" w15:restartNumberingAfterBreak="0">
    <w:nsid w:val="2AEF4ED5"/>
    <w:multiLevelType w:val="hybridMultilevel"/>
    <w:tmpl w:val="29F61C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B16C2F"/>
    <w:multiLevelType w:val="multilevel"/>
    <w:tmpl w:val="8848CDCC"/>
    <w:lvl w:ilvl="0">
      <w:start w:val="4"/>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30DD50CA"/>
    <w:multiLevelType w:val="hybridMultilevel"/>
    <w:tmpl w:val="8DDEE2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38BF2731"/>
    <w:multiLevelType w:val="hybridMultilevel"/>
    <w:tmpl w:val="629A2B8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0B4327"/>
    <w:multiLevelType w:val="hybridMultilevel"/>
    <w:tmpl w:val="D50CAB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0D4588D"/>
    <w:multiLevelType w:val="hybridMultilevel"/>
    <w:tmpl w:val="E0C443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4A0D14C5"/>
    <w:multiLevelType w:val="multilevel"/>
    <w:tmpl w:val="F5FA0A56"/>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none"/>
      <w:suff w:val="nothing"/>
      <w:lvlText w:val=""/>
      <w:lvlJc w:val="left"/>
      <w:pPr>
        <w:ind w:left="0" w:firstLine="0"/>
      </w:pPr>
    </w:lvl>
    <w:lvl w:ilvl="4">
      <w:start w:val="1"/>
      <w:numFmt w:val="decimal"/>
      <w:lvlText w:val="(%5)"/>
      <w:lvlJc w:val="left"/>
      <w:pPr>
        <w:tabs>
          <w:tab w:val="num" w:pos="0"/>
        </w:tabs>
        <w:ind w:left="2410" w:hanging="708"/>
      </w:pPr>
    </w:lvl>
    <w:lvl w:ilvl="5">
      <w:start w:val="1"/>
      <w:numFmt w:val="lowerLetter"/>
      <w:lvlText w:val="(%6)"/>
      <w:lvlJc w:val="left"/>
      <w:pPr>
        <w:tabs>
          <w:tab w:val="num" w:pos="0"/>
        </w:tabs>
        <w:ind w:left="3118" w:hanging="708"/>
      </w:pPr>
    </w:lvl>
    <w:lvl w:ilvl="6">
      <w:start w:val="1"/>
      <w:numFmt w:val="lowerRoman"/>
      <w:lvlText w:val="(%7)"/>
      <w:lvlJc w:val="left"/>
      <w:pPr>
        <w:tabs>
          <w:tab w:val="num" w:pos="0"/>
        </w:tabs>
        <w:ind w:left="3826" w:hanging="708"/>
      </w:pPr>
    </w:lvl>
    <w:lvl w:ilvl="7">
      <w:start w:val="1"/>
      <w:numFmt w:val="lowerLetter"/>
      <w:lvlText w:val="(%8)"/>
      <w:lvlJc w:val="left"/>
      <w:pPr>
        <w:tabs>
          <w:tab w:val="num" w:pos="0"/>
        </w:tabs>
        <w:ind w:left="4534" w:hanging="708"/>
      </w:pPr>
    </w:lvl>
    <w:lvl w:ilvl="8">
      <w:start w:val="1"/>
      <w:numFmt w:val="lowerRoman"/>
      <w:lvlText w:val="(%9)"/>
      <w:lvlJc w:val="left"/>
      <w:pPr>
        <w:tabs>
          <w:tab w:val="num" w:pos="0"/>
        </w:tabs>
        <w:ind w:left="5242" w:hanging="708"/>
      </w:pPr>
    </w:lvl>
  </w:abstractNum>
  <w:abstractNum w:abstractNumId="17" w15:restartNumberingAfterBreak="0">
    <w:nsid w:val="4BED7980"/>
    <w:multiLevelType w:val="hybridMultilevel"/>
    <w:tmpl w:val="6966E366"/>
    <w:lvl w:ilvl="0" w:tplc="FFFFFFFF">
      <w:start w:val="4"/>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F291E91"/>
    <w:multiLevelType w:val="hybridMultilevel"/>
    <w:tmpl w:val="9C1678D0"/>
    <w:lvl w:ilvl="0" w:tplc="C0181466">
      <w:start w:val="1"/>
      <w:numFmt w:val="bullet"/>
      <w:lvlText w:val=""/>
      <w:lvlJc w:val="left"/>
      <w:pPr>
        <w:tabs>
          <w:tab w:val="num" w:pos="720"/>
        </w:tabs>
        <w:ind w:left="720" w:hanging="360"/>
      </w:pPr>
      <w:rPr>
        <w:rFonts w:ascii="Symbol" w:hAnsi="Symbol" w:hint="default"/>
        <w:color w:val="auto"/>
        <w:sz w:val="22"/>
      </w:rPr>
    </w:lvl>
    <w:lvl w:ilvl="1" w:tplc="E1146530">
      <w:start w:val="1"/>
      <w:numFmt w:val="bullet"/>
      <w:lvlText w:val="o"/>
      <w:lvlJc w:val="left"/>
      <w:pPr>
        <w:tabs>
          <w:tab w:val="num" w:pos="1800"/>
        </w:tabs>
        <w:ind w:left="1800" w:hanging="360"/>
      </w:pPr>
      <w:rPr>
        <w:rFonts w:ascii="Courier New" w:hAnsi="Courier New" w:hint="default"/>
      </w:rPr>
    </w:lvl>
    <w:lvl w:ilvl="2" w:tplc="75F6DC0C" w:tentative="1">
      <w:start w:val="1"/>
      <w:numFmt w:val="bullet"/>
      <w:lvlText w:val=""/>
      <w:lvlJc w:val="left"/>
      <w:pPr>
        <w:tabs>
          <w:tab w:val="num" w:pos="2520"/>
        </w:tabs>
        <w:ind w:left="2520" w:hanging="360"/>
      </w:pPr>
      <w:rPr>
        <w:rFonts w:ascii="Wingdings" w:hAnsi="Wingdings" w:hint="default"/>
      </w:rPr>
    </w:lvl>
    <w:lvl w:ilvl="3" w:tplc="3F109A30" w:tentative="1">
      <w:start w:val="1"/>
      <w:numFmt w:val="bullet"/>
      <w:lvlText w:val=""/>
      <w:lvlJc w:val="left"/>
      <w:pPr>
        <w:tabs>
          <w:tab w:val="num" w:pos="3240"/>
        </w:tabs>
        <w:ind w:left="3240" w:hanging="360"/>
      </w:pPr>
      <w:rPr>
        <w:rFonts w:ascii="Symbol" w:hAnsi="Symbol" w:hint="default"/>
      </w:rPr>
    </w:lvl>
    <w:lvl w:ilvl="4" w:tplc="B2363E2E" w:tentative="1">
      <w:start w:val="1"/>
      <w:numFmt w:val="bullet"/>
      <w:lvlText w:val="o"/>
      <w:lvlJc w:val="left"/>
      <w:pPr>
        <w:tabs>
          <w:tab w:val="num" w:pos="3960"/>
        </w:tabs>
        <w:ind w:left="3960" w:hanging="360"/>
      </w:pPr>
      <w:rPr>
        <w:rFonts w:ascii="Courier New" w:hAnsi="Courier New" w:hint="default"/>
      </w:rPr>
    </w:lvl>
    <w:lvl w:ilvl="5" w:tplc="BC1E3A4A" w:tentative="1">
      <w:start w:val="1"/>
      <w:numFmt w:val="bullet"/>
      <w:lvlText w:val=""/>
      <w:lvlJc w:val="left"/>
      <w:pPr>
        <w:tabs>
          <w:tab w:val="num" w:pos="4680"/>
        </w:tabs>
        <w:ind w:left="4680" w:hanging="360"/>
      </w:pPr>
      <w:rPr>
        <w:rFonts w:ascii="Wingdings" w:hAnsi="Wingdings" w:hint="default"/>
      </w:rPr>
    </w:lvl>
    <w:lvl w:ilvl="6" w:tplc="B304365C" w:tentative="1">
      <w:start w:val="1"/>
      <w:numFmt w:val="bullet"/>
      <w:lvlText w:val=""/>
      <w:lvlJc w:val="left"/>
      <w:pPr>
        <w:tabs>
          <w:tab w:val="num" w:pos="5400"/>
        </w:tabs>
        <w:ind w:left="5400" w:hanging="360"/>
      </w:pPr>
      <w:rPr>
        <w:rFonts w:ascii="Symbol" w:hAnsi="Symbol" w:hint="default"/>
      </w:rPr>
    </w:lvl>
    <w:lvl w:ilvl="7" w:tplc="C5F496DC" w:tentative="1">
      <w:start w:val="1"/>
      <w:numFmt w:val="bullet"/>
      <w:lvlText w:val="o"/>
      <w:lvlJc w:val="left"/>
      <w:pPr>
        <w:tabs>
          <w:tab w:val="num" w:pos="6120"/>
        </w:tabs>
        <w:ind w:left="6120" w:hanging="360"/>
      </w:pPr>
      <w:rPr>
        <w:rFonts w:ascii="Courier New" w:hAnsi="Courier New" w:hint="default"/>
      </w:rPr>
    </w:lvl>
    <w:lvl w:ilvl="8" w:tplc="E8CA4458"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A787CB6"/>
    <w:multiLevelType w:val="hybridMultilevel"/>
    <w:tmpl w:val="426824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AB13D3"/>
    <w:multiLevelType w:val="hybridMultilevel"/>
    <w:tmpl w:val="D0028974"/>
    <w:lvl w:ilvl="0" w:tplc="041F000F">
      <w:start w:val="1"/>
      <w:numFmt w:val="bullet"/>
      <w:lvlText w:val="□"/>
      <w:lvlJc w:val="left"/>
      <w:pPr>
        <w:tabs>
          <w:tab w:val="num" w:pos="360"/>
        </w:tabs>
        <w:ind w:left="360" w:hanging="360"/>
      </w:pPr>
      <w:rPr>
        <w:rFonts w:ascii="Courier New" w:hAnsi="Courier New" w:hint="default"/>
        <w:sz w:val="20"/>
      </w:rPr>
    </w:lvl>
    <w:lvl w:ilvl="1" w:tplc="041F0019" w:tentative="1">
      <w:start w:val="1"/>
      <w:numFmt w:val="bullet"/>
      <w:lvlText w:val="o"/>
      <w:lvlJc w:val="left"/>
      <w:pPr>
        <w:tabs>
          <w:tab w:val="num" w:pos="0"/>
        </w:tabs>
        <w:ind w:hanging="360"/>
      </w:pPr>
      <w:rPr>
        <w:rFonts w:ascii="Courier New" w:hAnsi="Courier New" w:hint="default"/>
      </w:rPr>
    </w:lvl>
    <w:lvl w:ilvl="2" w:tplc="041F001B" w:tentative="1">
      <w:start w:val="1"/>
      <w:numFmt w:val="bullet"/>
      <w:lvlText w:val=""/>
      <w:lvlJc w:val="left"/>
      <w:pPr>
        <w:tabs>
          <w:tab w:val="num" w:pos="720"/>
        </w:tabs>
        <w:ind w:left="720" w:hanging="360"/>
      </w:pPr>
      <w:rPr>
        <w:rFonts w:ascii="Wingdings" w:hAnsi="Wingdings" w:hint="default"/>
      </w:rPr>
    </w:lvl>
    <w:lvl w:ilvl="3" w:tplc="041F000F">
      <w:start w:val="1"/>
      <w:numFmt w:val="bullet"/>
      <w:lvlText w:val=""/>
      <w:lvlJc w:val="left"/>
      <w:pPr>
        <w:tabs>
          <w:tab w:val="num" w:pos="1440"/>
        </w:tabs>
        <w:ind w:left="1440" w:hanging="360"/>
      </w:pPr>
      <w:rPr>
        <w:rFonts w:ascii="Symbol" w:hAnsi="Symbol" w:hint="default"/>
      </w:rPr>
    </w:lvl>
    <w:lvl w:ilvl="4" w:tplc="041F0019" w:tentative="1">
      <w:start w:val="1"/>
      <w:numFmt w:val="bullet"/>
      <w:lvlText w:val="o"/>
      <w:lvlJc w:val="left"/>
      <w:pPr>
        <w:tabs>
          <w:tab w:val="num" w:pos="2160"/>
        </w:tabs>
        <w:ind w:left="2160" w:hanging="360"/>
      </w:pPr>
      <w:rPr>
        <w:rFonts w:ascii="Courier New" w:hAnsi="Courier New" w:hint="default"/>
      </w:rPr>
    </w:lvl>
    <w:lvl w:ilvl="5" w:tplc="041F001B" w:tentative="1">
      <w:start w:val="1"/>
      <w:numFmt w:val="bullet"/>
      <w:lvlText w:val=""/>
      <w:lvlJc w:val="left"/>
      <w:pPr>
        <w:tabs>
          <w:tab w:val="num" w:pos="2880"/>
        </w:tabs>
        <w:ind w:left="2880" w:hanging="360"/>
      </w:pPr>
      <w:rPr>
        <w:rFonts w:ascii="Wingdings" w:hAnsi="Wingdings" w:hint="default"/>
      </w:rPr>
    </w:lvl>
    <w:lvl w:ilvl="6" w:tplc="041F000F" w:tentative="1">
      <w:start w:val="1"/>
      <w:numFmt w:val="bullet"/>
      <w:lvlText w:val=""/>
      <w:lvlJc w:val="left"/>
      <w:pPr>
        <w:tabs>
          <w:tab w:val="num" w:pos="3600"/>
        </w:tabs>
        <w:ind w:left="3600" w:hanging="360"/>
      </w:pPr>
      <w:rPr>
        <w:rFonts w:ascii="Symbol" w:hAnsi="Symbol" w:hint="default"/>
      </w:rPr>
    </w:lvl>
    <w:lvl w:ilvl="7" w:tplc="041F0019" w:tentative="1">
      <w:start w:val="1"/>
      <w:numFmt w:val="bullet"/>
      <w:lvlText w:val="o"/>
      <w:lvlJc w:val="left"/>
      <w:pPr>
        <w:tabs>
          <w:tab w:val="num" w:pos="4320"/>
        </w:tabs>
        <w:ind w:left="4320" w:hanging="360"/>
      </w:pPr>
      <w:rPr>
        <w:rFonts w:ascii="Courier New" w:hAnsi="Courier New" w:hint="default"/>
      </w:rPr>
    </w:lvl>
    <w:lvl w:ilvl="8" w:tplc="041F001B" w:tentative="1">
      <w:start w:val="1"/>
      <w:numFmt w:val="bullet"/>
      <w:lvlText w:val=""/>
      <w:lvlJc w:val="left"/>
      <w:pPr>
        <w:tabs>
          <w:tab w:val="num" w:pos="5040"/>
        </w:tabs>
        <w:ind w:left="5040" w:hanging="360"/>
      </w:pPr>
      <w:rPr>
        <w:rFonts w:ascii="Wingdings" w:hAnsi="Wingdings" w:hint="default"/>
      </w:rPr>
    </w:lvl>
  </w:abstractNum>
  <w:abstractNum w:abstractNumId="21" w15:restartNumberingAfterBreak="0">
    <w:nsid w:val="6BBD06D3"/>
    <w:multiLevelType w:val="hybridMultilevel"/>
    <w:tmpl w:val="14DEF2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CA4CD5"/>
    <w:multiLevelType w:val="hybridMultilevel"/>
    <w:tmpl w:val="94B68B2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71627BA3"/>
    <w:multiLevelType w:val="hybridMultilevel"/>
    <w:tmpl w:val="FB38390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A37176"/>
    <w:multiLevelType w:val="multilevel"/>
    <w:tmpl w:val="393E6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7458AF"/>
    <w:multiLevelType w:val="multilevel"/>
    <w:tmpl w:val="03D8EC3A"/>
    <w:lvl w:ilvl="0">
      <w:start w:val="1"/>
      <w:numFmt w:val="bullet"/>
      <w:lvlText w:val=""/>
      <w:lvlJc w:val="left"/>
      <w:pPr>
        <w:tabs>
          <w:tab w:val="num" w:pos="851"/>
        </w:tabs>
        <w:ind w:left="851" w:hanging="851"/>
      </w:pPr>
      <w:rPr>
        <w:rFonts w:ascii="Symbol" w:hAnsi="Symbol" w:hint="default"/>
      </w:r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none"/>
      <w:suff w:val="nothing"/>
      <w:lvlText w:val=""/>
      <w:lvlJc w:val="left"/>
      <w:pPr>
        <w:ind w:left="0" w:firstLine="0"/>
      </w:pPr>
    </w:lvl>
    <w:lvl w:ilvl="4">
      <w:start w:val="1"/>
      <w:numFmt w:val="decimal"/>
      <w:lvlText w:val="(%5)"/>
      <w:lvlJc w:val="left"/>
      <w:pPr>
        <w:tabs>
          <w:tab w:val="num" w:pos="0"/>
        </w:tabs>
        <w:ind w:left="2410" w:hanging="708"/>
      </w:pPr>
    </w:lvl>
    <w:lvl w:ilvl="5">
      <w:start w:val="1"/>
      <w:numFmt w:val="lowerLetter"/>
      <w:lvlText w:val="(%6)"/>
      <w:lvlJc w:val="left"/>
      <w:pPr>
        <w:tabs>
          <w:tab w:val="num" w:pos="0"/>
        </w:tabs>
        <w:ind w:left="3118" w:hanging="708"/>
      </w:pPr>
    </w:lvl>
    <w:lvl w:ilvl="6">
      <w:start w:val="1"/>
      <w:numFmt w:val="lowerRoman"/>
      <w:lvlText w:val="(%7)"/>
      <w:lvlJc w:val="left"/>
      <w:pPr>
        <w:tabs>
          <w:tab w:val="num" w:pos="0"/>
        </w:tabs>
        <w:ind w:left="3826" w:hanging="708"/>
      </w:pPr>
    </w:lvl>
    <w:lvl w:ilvl="7">
      <w:start w:val="1"/>
      <w:numFmt w:val="lowerLetter"/>
      <w:lvlText w:val="(%8)"/>
      <w:lvlJc w:val="left"/>
      <w:pPr>
        <w:tabs>
          <w:tab w:val="num" w:pos="0"/>
        </w:tabs>
        <w:ind w:left="4534" w:hanging="708"/>
      </w:pPr>
    </w:lvl>
    <w:lvl w:ilvl="8">
      <w:start w:val="1"/>
      <w:numFmt w:val="lowerRoman"/>
      <w:lvlText w:val="(%9)"/>
      <w:lvlJc w:val="left"/>
      <w:pPr>
        <w:tabs>
          <w:tab w:val="num" w:pos="0"/>
        </w:tabs>
        <w:ind w:left="5242" w:hanging="708"/>
      </w:pPr>
    </w:lvl>
  </w:abstractNum>
  <w:abstractNum w:abstractNumId="26" w15:restartNumberingAfterBreak="0">
    <w:nsid w:val="7BDC0AD7"/>
    <w:multiLevelType w:val="hybridMultilevel"/>
    <w:tmpl w:val="2620205A"/>
    <w:lvl w:ilvl="0" w:tplc="FFFFFFFF">
      <w:start w:val="1"/>
      <w:numFmt w:val="bullet"/>
      <w:lvlText w:val="•"/>
      <w:lvlJc w:val="left"/>
      <w:pPr>
        <w:ind w:left="720" w:hanging="360"/>
      </w:pPr>
      <w:rPr>
        <w:rFonts w:ascii="Times New Roman" w:hAnsi="Times New Roman" w:cs="Times New Roman" w:hint="default"/>
        <w:color w:val="auto"/>
        <w:sz w:val="23"/>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FF4076E"/>
    <w:multiLevelType w:val="hybridMultilevel"/>
    <w:tmpl w:val="4A122C8C"/>
    <w:lvl w:ilvl="0" w:tplc="889A05A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94745502">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2" w16cid:durableId="1036545329">
    <w:abstractNumId w:val="0"/>
    <w:lvlOverride w:ilvl="0">
      <w:lvl w:ilvl="0">
        <w:start w:val="65535"/>
        <w:numFmt w:val="bullet"/>
        <w:lvlText w:val="•"/>
        <w:legacy w:legacy="1" w:legacySpace="0" w:legacyIndent="394"/>
        <w:lvlJc w:val="left"/>
        <w:rPr>
          <w:rFonts w:ascii="Times New Roman" w:hAnsi="Times New Roman" w:cs="Times New Roman" w:hint="default"/>
        </w:rPr>
      </w:lvl>
    </w:lvlOverride>
  </w:num>
  <w:num w:numId="3" w16cid:durableId="1483961197">
    <w:abstractNumId w:val="0"/>
    <w:lvlOverride w:ilvl="0">
      <w:lvl w:ilvl="0">
        <w:start w:val="65535"/>
        <w:numFmt w:val="bullet"/>
        <w:lvlText w:val="•"/>
        <w:legacy w:legacy="1" w:legacySpace="0" w:legacyIndent="667"/>
        <w:lvlJc w:val="left"/>
        <w:rPr>
          <w:rFonts w:ascii="Times New Roman" w:hAnsi="Times New Roman" w:cs="Times New Roman" w:hint="default"/>
        </w:rPr>
      </w:lvl>
    </w:lvlOverride>
  </w:num>
  <w:num w:numId="4" w16cid:durableId="11038291">
    <w:abstractNumId w:val="0"/>
    <w:lvlOverride w:ilvl="0">
      <w:lvl w:ilvl="0">
        <w:start w:val="65535"/>
        <w:numFmt w:val="bullet"/>
        <w:lvlText w:val="•"/>
        <w:legacy w:legacy="1" w:legacySpace="0" w:legacyIndent="653"/>
        <w:lvlJc w:val="left"/>
        <w:rPr>
          <w:rFonts w:ascii="Times New Roman" w:hAnsi="Times New Roman" w:cs="Times New Roman" w:hint="default"/>
        </w:rPr>
      </w:lvl>
    </w:lvlOverride>
  </w:num>
  <w:num w:numId="5" w16cid:durableId="2111000807">
    <w:abstractNumId w:val="0"/>
    <w:lvlOverride w:ilvl="0">
      <w:lvl w:ilvl="0">
        <w:start w:val="65535"/>
        <w:numFmt w:val="bullet"/>
        <w:lvlText w:val="•"/>
        <w:legacy w:legacy="1" w:legacySpace="0" w:legacyIndent="672"/>
        <w:lvlJc w:val="left"/>
        <w:rPr>
          <w:rFonts w:ascii="Times New Roman" w:hAnsi="Times New Roman" w:cs="Times New Roman" w:hint="default"/>
        </w:rPr>
      </w:lvl>
    </w:lvlOverride>
  </w:num>
  <w:num w:numId="6" w16cid:durableId="1749692620">
    <w:abstractNumId w:val="13"/>
  </w:num>
  <w:num w:numId="7" w16cid:durableId="428891293">
    <w:abstractNumId w:val="10"/>
  </w:num>
  <w:num w:numId="8" w16cid:durableId="2085570714">
    <w:abstractNumId w:val="3"/>
  </w:num>
  <w:num w:numId="9" w16cid:durableId="2024358233">
    <w:abstractNumId w:val="5"/>
  </w:num>
  <w:num w:numId="10" w16cid:durableId="1072310551">
    <w:abstractNumId w:val="23"/>
  </w:num>
  <w:num w:numId="11" w16cid:durableId="175652782">
    <w:abstractNumId w:val="11"/>
  </w:num>
  <w:num w:numId="12" w16cid:durableId="2080664356">
    <w:abstractNumId w:val="7"/>
  </w:num>
  <w:num w:numId="13" w16cid:durableId="562451345">
    <w:abstractNumId w:val="9"/>
  </w:num>
  <w:num w:numId="14" w16cid:durableId="190036044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22831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43686">
    <w:abstractNumId w:val="8"/>
  </w:num>
  <w:num w:numId="17" w16cid:durableId="987439693">
    <w:abstractNumId w:val="4"/>
  </w:num>
  <w:num w:numId="18" w16cid:durableId="1980112359">
    <w:abstractNumId w:val="26"/>
  </w:num>
  <w:num w:numId="19" w16cid:durableId="292101551">
    <w:abstractNumId w:val="1"/>
  </w:num>
  <w:num w:numId="20" w16cid:durableId="441538061">
    <w:abstractNumId w:val="22"/>
  </w:num>
  <w:num w:numId="21" w16cid:durableId="81121229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9970302">
    <w:abstractNumId w:val="12"/>
  </w:num>
  <w:num w:numId="23" w16cid:durableId="1517380284">
    <w:abstractNumId w:val="15"/>
  </w:num>
  <w:num w:numId="24" w16cid:durableId="1432160847">
    <w:abstractNumId w:val="25"/>
  </w:num>
  <w:num w:numId="25" w16cid:durableId="668867400">
    <w:abstractNumId w:val="20"/>
  </w:num>
  <w:num w:numId="26" w16cid:durableId="425659939">
    <w:abstractNumId w:val="18"/>
  </w:num>
  <w:num w:numId="27" w16cid:durableId="1785882680">
    <w:abstractNumId w:val="17"/>
  </w:num>
  <w:num w:numId="28" w16cid:durableId="2122646859">
    <w:abstractNumId w:val="14"/>
  </w:num>
  <w:num w:numId="29" w16cid:durableId="123082672">
    <w:abstractNumId w:val="19"/>
  </w:num>
  <w:num w:numId="30" w16cid:durableId="25830011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2442103">
    <w:abstractNumId w:val="11"/>
  </w:num>
  <w:num w:numId="32" w16cid:durableId="1477986822">
    <w:abstractNumId w:val="11"/>
  </w:num>
  <w:num w:numId="33" w16cid:durableId="540292447">
    <w:abstractNumId w:val="11"/>
  </w:num>
  <w:num w:numId="34" w16cid:durableId="1399980962">
    <w:abstractNumId w:val="21"/>
  </w:num>
  <w:num w:numId="35" w16cid:durableId="1922525440">
    <w:abstractNumId w:val="27"/>
  </w:num>
  <w:num w:numId="36" w16cid:durableId="2110466924">
    <w:abstractNumId w:val="11"/>
  </w:num>
  <w:num w:numId="37" w16cid:durableId="1999113835">
    <w:abstractNumId w:val="11"/>
  </w:num>
  <w:num w:numId="38" w16cid:durableId="1266157191">
    <w:abstractNumId w:val="24"/>
  </w:num>
  <w:num w:numId="39" w16cid:durableId="2001545152">
    <w:abstractNumId w:val="11"/>
  </w:num>
  <w:num w:numId="40" w16cid:durableId="798298826">
    <w:abstractNumId w:val="11"/>
  </w:num>
  <w:num w:numId="41" w16cid:durableId="844978966">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E46"/>
    <w:rsid w:val="00006792"/>
    <w:rsid w:val="00010311"/>
    <w:rsid w:val="0003087E"/>
    <w:rsid w:val="00037A8C"/>
    <w:rsid w:val="00037F57"/>
    <w:rsid w:val="0004476A"/>
    <w:rsid w:val="0005726E"/>
    <w:rsid w:val="00060B54"/>
    <w:rsid w:val="0006121A"/>
    <w:rsid w:val="00072F71"/>
    <w:rsid w:val="00076869"/>
    <w:rsid w:val="00077218"/>
    <w:rsid w:val="000823BC"/>
    <w:rsid w:val="00082709"/>
    <w:rsid w:val="00085847"/>
    <w:rsid w:val="000906B8"/>
    <w:rsid w:val="00091835"/>
    <w:rsid w:val="000B0EA0"/>
    <w:rsid w:val="000C0566"/>
    <w:rsid w:val="000C2D76"/>
    <w:rsid w:val="000C66C1"/>
    <w:rsid w:val="000C7B76"/>
    <w:rsid w:val="001040F5"/>
    <w:rsid w:val="00107F7C"/>
    <w:rsid w:val="0011728C"/>
    <w:rsid w:val="001305A9"/>
    <w:rsid w:val="00145423"/>
    <w:rsid w:val="00150D85"/>
    <w:rsid w:val="00151E63"/>
    <w:rsid w:val="00154DE2"/>
    <w:rsid w:val="00171CFE"/>
    <w:rsid w:val="00174981"/>
    <w:rsid w:val="0018189C"/>
    <w:rsid w:val="0019138F"/>
    <w:rsid w:val="001A364A"/>
    <w:rsid w:val="001A7951"/>
    <w:rsid w:val="001B3B06"/>
    <w:rsid w:val="001D4B52"/>
    <w:rsid w:val="001F3FA4"/>
    <w:rsid w:val="001F5509"/>
    <w:rsid w:val="001F6C69"/>
    <w:rsid w:val="00201953"/>
    <w:rsid w:val="00206CC2"/>
    <w:rsid w:val="0022495E"/>
    <w:rsid w:val="002419C3"/>
    <w:rsid w:val="00252EB6"/>
    <w:rsid w:val="00253BDB"/>
    <w:rsid w:val="002641BE"/>
    <w:rsid w:val="00271AB5"/>
    <w:rsid w:val="00281B15"/>
    <w:rsid w:val="002822F9"/>
    <w:rsid w:val="002B4768"/>
    <w:rsid w:val="002C374C"/>
    <w:rsid w:val="002E60B5"/>
    <w:rsid w:val="002E6ACA"/>
    <w:rsid w:val="0030348A"/>
    <w:rsid w:val="0030501E"/>
    <w:rsid w:val="00313118"/>
    <w:rsid w:val="00315379"/>
    <w:rsid w:val="00320FC5"/>
    <w:rsid w:val="003225A9"/>
    <w:rsid w:val="003305BE"/>
    <w:rsid w:val="00340901"/>
    <w:rsid w:val="003609AE"/>
    <w:rsid w:val="00363889"/>
    <w:rsid w:val="00364387"/>
    <w:rsid w:val="00366336"/>
    <w:rsid w:val="003724A9"/>
    <w:rsid w:val="00374857"/>
    <w:rsid w:val="00377C89"/>
    <w:rsid w:val="00380168"/>
    <w:rsid w:val="003821E2"/>
    <w:rsid w:val="00395A80"/>
    <w:rsid w:val="003A2669"/>
    <w:rsid w:val="003A4FA1"/>
    <w:rsid w:val="003A6C3A"/>
    <w:rsid w:val="003B5EF7"/>
    <w:rsid w:val="003B7A9C"/>
    <w:rsid w:val="003C1B7E"/>
    <w:rsid w:val="003D5F05"/>
    <w:rsid w:val="003D60C6"/>
    <w:rsid w:val="003E0274"/>
    <w:rsid w:val="003E197B"/>
    <w:rsid w:val="003E3990"/>
    <w:rsid w:val="003E3EBE"/>
    <w:rsid w:val="003F31DD"/>
    <w:rsid w:val="00415009"/>
    <w:rsid w:val="004156E2"/>
    <w:rsid w:val="00416FB6"/>
    <w:rsid w:val="00424F1A"/>
    <w:rsid w:val="00434A2B"/>
    <w:rsid w:val="00434E40"/>
    <w:rsid w:val="00436170"/>
    <w:rsid w:val="00442740"/>
    <w:rsid w:val="00442EC7"/>
    <w:rsid w:val="00443BD9"/>
    <w:rsid w:val="0044631F"/>
    <w:rsid w:val="00456F8A"/>
    <w:rsid w:val="004672B3"/>
    <w:rsid w:val="00467E96"/>
    <w:rsid w:val="0048661D"/>
    <w:rsid w:val="004972C6"/>
    <w:rsid w:val="004A3B98"/>
    <w:rsid w:val="004B56E3"/>
    <w:rsid w:val="004B7B16"/>
    <w:rsid w:val="004C79CC"/>
    <w:rsid w:val="004D0C86"/>
    <w:rsid w:val="004D4D8A"/>
    <w:rsid w:val="004E5264"/>
    <w:rsid w:val="004E5C86"/>
    <w:rsid w:val="004F5D07"/>
    <w:rsid w:val="0050409E"/>
    <w:rsid w:val="00515650"/>
    <w:rsid w:val="0053001F"/>
    <w:rsid w:val="00530B94"/>
    <w:rsid w:val="00531306"/>
    <w:rsid w:val="0054437E"/>
    <w:rsid w:val="00544F7D"/>
    <w:rsid w:val="00545776"/>
    <w:rsid w:val="00554606"/>
    <w:rsid w:val="0056523E"/>
    <w:rsid w:val="00566BC2"/>
    <w:rsid w:val="005711AA"/>
    <w:rsid w:val="005720A9"/>
    <w:rsid w:val="0057624A"/>
    <w:rsid w:val="005811FD"/>
    <w:rsid w:val="00586607"/>
    <w:rsid w:val="00586E53"/>
    <w:rsid w:val="005A0D39"/>
    <w:rsid w:val="005A3E79"/>
    <w:rsid w:val="005C0517"/>
    <w:rsid w:val="005C38C3"/>
    <w:rsid w:val="005C4F62"/>
    <w:rsid w:val="005C5EC3"/>
    <w:rsid w:val="005D2002"/>
    <w:rsid w:val="005D328C"/>
    <w:rsid w:val="005D45F4"/>
    <w:rsid w:val="005F2060"/>
    <w:rsid w:val="005F3CBF"/>
    <w:rsid w:val="00610E14"/>
    <w:rsid w:val="00623E52"/>
    <w:rsid w:val="00632CE2"/>
    <w:rsid w:val="00636CAE"/>
    <w:rsid w:val="00643D79"/>
    <w:rsid w:val="00650AFB"/>
    <w:rsid w:val="00652B64"/>
    <w:rsid w:val="00660F65"/>
    <w:rsid w:val="00663DEA"/>
    <w:rsid w:val="00670A67"/>
    <w:rsid w:val="006748FA"/>
    <w:rsid w:val="006772B6"/>
    <w:rsid w:val="00677E09"/>
    <w:rsid w:val="00681142"/>
    <w:rsid w:val="00687319"/>
    <w:rsid w:val="00692FC2"/>
    <w:rsid w:val="00693D70"/>
    <w:rsid w:val="00694B11"/>
    <w:rsid w:val="0069521B"/>
    <w:rsid w:val="006A28D5"/>
    <w:rsid w:val="006A62BB"/>
    <w:rsid w:val="006B76CE"/>
    <w:rsid w:val="006C0B00"/>
    <w:rsid w:val="006C5FC3"/>
    <w:rsid w:val="006D31F1"/>
    <w:rsid w:val="006D7696"/>
    <w:rsid w:val="006E02BE"/>
    <w:rsid w:val="006E06EB"/>
    <w:rsid w:val="006E2C18"/>
    <w:rsid w:val="006E5BA1"/>
    <w:rsid w:val="006E6CA4"/>
    <w:rsid w:val="006E7F93"/>
    <w:rsid w:val="006F32DB"/>
    <w:rsid w:val="006F74DD"/>
    <w:rsid w:val="00705B70"/>
    <w:rsid w:val="00705EB4"/>
    <w:rsid w:val="00715D04"/>
    <w:rsid w:val="007211AE"/>
    <w:rsid w:val="00724372"/>
    <w:rsid w:val="00731273"/>
    <w:rsid w:val="00733123"/>
    <w:rsid w:val="007406ED"/>
    <w:rsid w:val="00742EA5"/>
    <w:rsid w:val="00745594"/>
    <w:rsid w:val="00746823"/>
    <w:rsid w:val="007501C1"/>
    <w:rsid w:val="00757749"/>
    <w:rsid w:val="007836C5"/>
    <w:rsid w:val="00785466"/>
    <w:rsid w:val="007975C6"/>
    <w:rsid w:val="007B7ADE"/>
    <w:rsid w:val="007C1C76"/>
    <w:rsid w:val="007C1E3A"/>
    <w:rsid w:val="007C2E5A"/>
    <w:rsid w:val="007C3FE5"/>
    <w:rsid w:val="007C6BBF"/>
    <w:rsid w:val="007C7D8B"/>
    <w:rsid w:val="007D07D4"/>
    <w:rsid w:val="007D12BD"/>
    <w:rsid w:val="007D21C3"/>
    <w:rsid w:val="007E3A2D"/>
    <w:rsid w:val="007E4C2C"/>
    <w:rsid w:val="007E5610"/>
    <w:rsid w:val="007F2C50"/>
    <w:rsid w:val="0081178E"/>
    <w:rsid w:val="00812901"/>
    <w:rsid w:val="00816552"/>
    <w:rsid w:val="00817E8E"/>
    <w:rsid w:val="008234D3"/>
    <w:rsid w:val="0087347F"/>
    <w:rsid w:val="00873D86"/>
    <w:rsid w:val="0087644A"/>
    <w:rsid w:val="008839F9"/>
    <w:rsid w:val="00886D48"/>
    <w:rsid w:val="00895AD5"/>
    <w:rsid w:val="00896F06"/>
    <w:rsid w:val="008A6580"/>
    <w:rsid w:val="008B0935"/>
    <w:rsid w:val="008B15E4"/>
    <w:rsid w:val="008B2622"/>
    <w:rsid w:val="008B69D7"/>
    <w:rsid w:val="008C07FA"/>
    <w:rsid w:val="008D31F3"/>
    <w:rsid w:val="008D33DB"/>
    <w:rsid w:val="008F0077"/>
    <w:rsid w:val="00901772"/>
    <w:rsid w:val="00912482"/>
    <w:rsid w:val="009267C0"/>
    <w:rsid w:val="00927E68"/>
    <w:rsid w:val="009306EA"/>
    <w:rsid w:val="009337B9"/>
    <w:rsid w:val="00933CE7"/>
    <w:rsid w:val="00937F17"/>
    <w:rsid w:val="009415AF"/>
    <w:rsid w:val="00946CDA"/>
    <w:rsid w:val="00962561"/>
    <w:rsid w:val="00964EAC"/>
    <w:rsid w:val="00965820"/>
    <w:rsid w:val="009674AE"/>
    <w:rsid w:val="00972107"/>
    <w:rsid w:val="009738A4"/>
    <w:rsid w:val="00977AC9"/>
    <w:rsid w:val="00990682"/>
    <w:rsid w:val="00992818"/>
    <w:rsid w:val="009958C9"/>
    <w:rsid w:val="009A1CB3"/>
    <w:rsid w:val="009A7500"/>
    <w:rsid w:val="009B3810"/>
    <w:rsid w:val="009C0597"/>
    <w:rsid w:val="009D71C3"/>
    <w:rsid w:val="009E1F53"/>
    <w:rsid w:val="009F3074"/>
    <w:rsid w:val="009F740D"/>
    <w:rsid w:val="00A538C1"/>
    <w:rsid w:val="00A55B39"/>
    <w:rsid w:val="00A55EB6"/>
    <w:rsid w:val="00A61175"/>
    <w:rsid w:val="00A62868"/>
    <w:rsid w:val="00A8613B"/>
    <w:rsid w:val="00A92C0E"/>
    <w:rsid w:val="00AA1454"/>
    <w:rsid w:val="00AA14C4"/>
    <w:rsid w:val="00AA6268"/>
    <w:rsid w:val="00AB2165"/>
    <w:rsid w:val="00AF2826"/>
    <w:rsid w:val="00B04DAE"/>
    <w:rsid w:val="00B06E46"/>
    <w:rsid w:val="00B15A9B"/>
    <w:rsid w:val="00B32379"/>
    <w:rsid w:val="00B3716E"/>
    <w:rsid w:val="00B40875"/>
    <w:rsid w:val="00B52655"/>
    <w:rsid w:val="00B66E13"/>
    <w:rsid w:val="00B83FE9"/>
    <w:rsid w:val="00B856F1"/>
    <w:rsid w:val="00B91D70"/>
    <w:rsid w:val="00BA7FA2"/>
    <w:rsid w:val="00BB1624"/>
    <w:rsid w:val="00BB1971"/>
    <w:rsid w:val="00BB2CE6"/>
    <w:rsid w:val="00BC559A"/>
    <w:rsid w:val="00BC7E7A"/>
    <w:rsid w:val="00BD0DFA"/>
    <w:rsid w:val="00BD217B"/>
    <w:rsid w:val="00BD50BF"/>
    <w:rsid w:val="00BD5C87"/>
    <w:rsid w:val="00BE0377"/>
    <w:rsid w:val="00BF36F5"/>
    <w:rsid w:val="00BF652A"/>
    <w:rsid w:val="00BF7F80"/>
    <w:rsid w:val="00C00832"/>
    <w:rsid w:val="00C009BE"/>
    <w:rsid w:val="00C219A5"/>
    <w:rsid w:val="00C2531C"/>
    <w:rsid w:val="00C33275"/>
    <w:rsid w:val="00C37A27"/>
    <w:rsid w:val="00C46C82"/>
    <w:rsid w:val="00C54069"/>
    <w:rsid w:val="00C60F17"/>
    <w:rsid w:val="00C749CC"/>
    <w:rsid w:val="00C8044B"/>
    <w:rsid w:val="00C807F4"/>
    <w:rsid w:val="00C84A11"/>
    <w:rsid w:val="00CB180A"/>
    <w:rsid w:val="00CC0350"/>
    <w:rsid w:val="00CC73DC"/>
    <w:rsid w:val="00CE2E48"/>
    <w:rsid w:val="00CE3520"/>
    <w:rsid w:val="00CF1C8E"/>
    <w:rsid w:val="00CF1E54"/>
    <w:rsid w:val="00D16AA6"/>
    <w:rsid w:val="00D243A0"/>
    <w:rsid w:val="00D361AC"/>
    <w:rsid w:val="00D52700"/>
    <w:rsid w:val="00D53976"/>
    <w:rsid w:val="00D630F5"/>
    <w:rsid w:val="00D74677"/>
    <w:rsid w:val="00D767F5"/>
    <w:rsid w:val="00D90AB5"/>
    <w:rsid w:val="00DA4ADB"/>
    <w:rsid w:val="00DB14D1"/>
    <w:rsid w:val="00DC404A"/>
    <w:rsid w:val="00DC7883"/>
    <w:rsid w:val="00DD3AEA"/>
    <w:rsid w:val="00DD52A7"/>
    <w:rsid w:val="00DE0FDA"/>
    <w:rsid w:val="00DE19EB"/>
    <w:rsid w:val="00DF3863"/>
    <w:rsid w:val="00DF3B2F"/>
    <w:rsid w:val="00E01730"/>
    <w:rsid w:val="00E035EC"/>
    <w:rsid w:val="00E04D4D"/>
    <w:rsid w:val="00E04E6A"/>
    <w:rsid w:val="00E05BEA"/>
    <w:rsid w:val="00E062BC"/>
    <w:rsid w:val="00E13461"/>
    <w:rsid w:val="00E22F47"/>
    <w:rsid w:val="00E23BD2"/>
    <w:rsid w:val="00E35247"/>
    <w:rsid w:val="00E512AE"/>
    <w:rsid w:val="00E56EEC"/>
    <w:rsid w:val="00E6042C"/>
    <w:rsid w:val="00E61888"/>
    <w:rsid w:val="00E61ADA"/>
    <w:rsid w:val="00E62CB7"/>
    <w:rsid w:val="00E65180"/>
    <w:rsid w:val="00E66ED0"/>
    <w:rsid w:val="00E90006"/>
    <w:rsid w:val="00E91978"/>
    <w:rsid w:val="00E919A1"/>
    <w:rsid w:val="00E91E9D"/>
    <w:rsid w:val="00E9222C"/>
    <w:rsid w:val="00EA1DC0"/>
    <w:rsid w:val="00EA4592"/>
    <w:rsid w:val="00EA6249"/>
    <w:rsid w:val="00EC3357"/>
    <w:rsid w:val="00ED7077"/>
    <w:rsid w:val="00EE65BD"/>
    <w:rsid w:val="00F00A7A"/>
    <w:rsid w:val="00F00B8A"/>
    <w:rsid w:val="00F01E78"/>
    <w:rsid w:val="00F0324D"/>
    <w:rsid w:val="00F05F0D"/>
    <w:rsid w:val="00F0641F"/>
    <w:rsid w:val="00F20154"/>
    <w:rsid w:val="00F205F1"/>
    <w:rsid w:val="00F20A82"/>
    <w:rsid w:val="00F2790E"/>
    <w:rsid w:val="00F30062"/>
    <w:rsid w:val="00F33C15"/>
    <w:rsid w:val="00F350A8"/>
    <w:rsid w:val="00F37AE8"/>
    <w:rsid w:val="00F5332E"/>
    <w:rsid w:val="00F574AB"/>
    <w:rsid w:val="00F74CB3"/>
    <w:rsid w:val="00F74F6C"/>
    <w:rsid w:val="00F801BA"/>
    <w:rsid w:val="00F95BBE"/>
    <w:rsid w:val="00FA286C"/>
    <w:rsid w:val="00FA2B14"/>
    <w:rsid w:val="00FA377C"/>
    <w:rsid w:val="00FA58D4"/>
    <w:rsid w:val="00FD174F"/>
    <w:rsid w:val="00FE138F"/>
    <w:rsid w:val="00FE39FF"/>
    <w:rsid w:val="00FE4ECB"/>
    <w:rsid w:val="00FE5410"/>
    <w:rsid w:val="00FE5D35"/>
    <w:rsid w:val="00FE764F"/>
    <w:rsid w:val="00FF0EE5"/>
    <w:rsid w:val="00FF48F6"/>
    <w:rsid w:val="00FF7B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41DD76"/>
  <w15:docId w15:val="{7807DAFD-9EB1-40A5-9720-F0B1F77D7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E96"/>
    <w:pPr>
      <w:widowControl w:val="0"/>
      <w:autoSpaceDE w:val="0"/>
      <w:autoSpaceDN w:val="0"/>
      <w:adjustRightInd w:val="0"/>
      <w:spacing w:after="120" w:line="270" w:lineRule="atLeast"/>
      <w:jc w:val="both"/>
    </w:pPr>
    <w:rPr>
      <w:rFonts w:ascii="Times New Roman" w:eastAsia="Times New Roman" w:hAnsi="Times New Roman" w:cs="Times New Roman"/>
      <w:szCs w:val="24"/>
      <w:lang w:eastAsia="tr-TR"/>
    </w:rPr>
  </w:style>
  <w:style w:type="paragraph" w:styleId="Heading1">
    <w:name w:val="heading 1"/>
    <w:aliases w:val="First subtitle,Heading 1 Char1,Heading 1 Char Char,Main Heading,1,PLS 1,PLS 11,PLS 12,PLS 13,H1,11,12,H11,111,13,H12,112,14,H13,113,15,PLS 14,H14,114,16,PLS 15,H15,115,17,PLS 16,H16,116,18,PLS 17,H17,117,19,PLS 18,H18,118,110,119,120,PLS 19"/>
    <w:basedOn w:val="Normal"/>
    <w:next w:val="Normal"/>
    <w:link w:val="Heading1Char"/>
    <w:qFormat/>
    <w:rsid w:val="009267C0"/>
    <w:pPr>
      <w:keepNext/>
      <w:widowControl/>
      <w:numPr>
        <w:numId w:val="11"/>
      </w:numPr>
      <w:autoSpaceDE/>
      <w:autoSpaceDN/>
      <w:adjustRightInd/>
      <w:outlineLvl w:val="0"/>
    </w:pPr>
    <w:rPr>
      <w:rFonts w:eastAsia="Arial Unicode MS"/>
      <w:b/>
      <w:snapToGrid w:val="0"/>
      <w:sz w:val="28"/>
      <w:szCs w:val="20"/>
      <w:lang w:val="en-GB" w:eastAsia="en-US"/>
    </w:rPr>
  </w:style>
  <w:style w:type="paragraph" w:styleId="Heading2">
    <w:name w:val="heading 2"/>
    <w:aliases w:val="Second subtitle,Char,Section Char,L2 Char,Section head Char,SH Char,Section,L2,Section head,SH,Heading 2 Char1 Char,Reset numbering Char Char,Major Char Char,PARA2 Char Char,PARA21 Char Char,Major1 Char Char,PARA22 Char Char,Subhead1 Char Char"/>
    <w:basedOn w:val="Normal"/>
    <w:next w:val="Normal"/>
    <w:link w:val="Heading2Char"/>
    <w:uiPriority w:val="9"/>
    <w:unhideWhenUsed/>
    <w:qFormat/>
    <w:rsid w:val="00416FB6"/>
    <w:pPr>
      <w:keepNext/>
      <w:keepLines/>
      <w:numPr>
        <w:ilvl w:val="1"/>
        <w:numId w:val="11"/>
      </w:numPr>
      <w:spacing w:before="200"/>
      <w:outlineLvl w:val="1"/>
    </w:pPr>
    <w:rPr>
      <w:rFonts w:eastAsiaTheme="majorEastAsia" w:cstheme="majorBidi"/>
      <w:b/>
      <w:iCs/>
      <w:sz w:val="24"/>
      <w:szCs w:val="26"/>
    </w:rPr>
  </w:style>
  <w:style w:type="paragraph" w:styleId="Heading3">
    <w:name w:val="heading 3"/>
    <w:aliases w:val="Heading 3 Char3,Heading 3 Char2 Char,Heading 3 Char1 Char Char1,Heading 3 Char Char1 Char,Heading 3 Char1 Char1,Heading 3 Char Char2,Heading 3 Char1 Char,Heading 3 Char1,Section SubHeading Char,L3 Char,Section SubHeading,L3,Min"/>
    <w:basedOn w:val="Normal"/>
    <w:next w:val="Normal"/>
    <w:link w:val="Heading3Char"/>
    <w:uiPriority w:val="9"/>
    <w:unhideWhenUsed/>
    <w:qFormat/>
    <w:rsid w:val="00416FB6"/>
    <w:pPr>
      <w:keepNext/>
      <w:keepLines/>
      <w:widowControl/>
      <w:numPr>
        <w:ilvl w:val="2"/>
        <w:numId w:val="11"/>
      </w:numPr>
      <w:suppressAutoHyphens/>
      <w:autoSpaceDE/>
      <w:autoSpaceDN/>
      <w:adjustRightInd/>
      <w:spacing w:before="270" w:after="60" w:line="270" w:lineRule="exact"/>
      <w:jc w:val="left"/>
      <w:outlineLvl w:val="2"/>
    </w:pPr>
    <w:rPr>
      <w:rFonts w:eastAsiaTheme="majorEastAsia"/>
      <w:bCs/>
      <w:sz w:val="24"/>
      <w:szCs w:val="22"/>
      <w:lang w:val="en-US" w:eastAsia="en-US"/>
    </w:rPr>
  </w:style>
  <w:style w:type="paragraph" w:styleId="Heading4">
    <w:name w:val="heading 4"/>
    <w:basedOn w:val="Normal"/>
    <w:next w:val="Normal"/>
    <w:link w:val="Heading4Char"/>
    <w:uiPriority w:val="9"/>
    <w:unhideWhenUsed/>
    <w:qFormat/>
    <w:rsid w:val="00FE5410"/>
    <w:pPr>
      <w:keepNext/>
      <w:keepLines/>
      <w:widowControl/>
      <w:numPr>
        <w:ilvl w:val="3"/>
        <w:numId w:val="11"/>
      </w:numPr>
      <w:autoSpaceDE/>
      <w:autoSpaceDN/>
      <w:adjustRightInd/>
      <w:spacing w:line="240" w:lineRule="auto"/>
      <w:outlineLvl w:val="3"/>
    </w:pPr>
    <w:rPr>
      <w:rFonts w:eastAsiaTheme="majorEastAsia" w:cstheme="majorBidi"/>
      <w:b/>
      <w:bCs/>
      <w:iCs/>
      <w:szCs w:val="22"/>
      <w:lang w:val="en-US" w:eastAsia="en-US"/>
    </w:rPr>
  </w:style>
  <w:style w:type="paragraph" w:styleId="Heading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link w:val="Heading5Char"/>
    <w:uiPriority w:val="9"/>
    <w:unhideWhenUsed/>
    <w:qFormat/>
    <w:rsid w:val="00B06E46"/>
    <w:pPr>
      <w:keepNext/>
      <w:keepLines/>
      <w:numPr>
        <w:ilvl w:val="4"/>
        <w:numId w:val="11"/>
      </w:numPr>
      <w:spacing w:before="200"/>
      <w:outlineLvl w:val="4"/>
    </w:pPr>
    <w:rPr>
      <w:rFonts w:asciiTheme="majorHAnsi" w:eastAsiaTheme="majorEastAsia" w:hAnsiTheme="majorHAnsi" w:cstheme="majorBidi"/>
      <w:color w:val="1F4D78" w:themeColor="accent1" w:themeShade="7F"/>
    </w:rPr>
  </w:style>
  <w:style w:type="paragraph" w:styleId="Heading6">
    <w:name w:val="heading 6"/>
    <w:aliases w:val="DO NOT USE_h6,Legal Level 1.,6,Nummerering 1,h6,h61,h62,O6"/>
    <w:basedOn w:val="Normal"/>
    <w:next w:val="Normal"/>
    <w:link w:val="Heading6Char"/>
    <w:uiPriority w:val="9"/>
    <w:unhideWhenUsed/>
    <w:qFormat/>
    <w:rsid w:val="00816552"/>
    <w:pPr>
      <w:keepNext/>
      <w:keepLines/>
      <w:numPr>
        <w:ilvl w:val="5"/>
        <w:numId w:val="1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816552"/>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aliases w:val="Legal Level 1.1.1.,8,Nummerering 3,O8"/>
    <w:basedOn w:val="Normal"/>
    <w:next w:val="Normal"/>
    <w:link w:val="Heading8Char"/>
    <w:uiPriority w:val="9"/>
    <w:unhideWhenUsed/>
    <w:qFormat/>
    <w:rsid w:val="00816552"/>
    <w:pPr>
      <w:keepNext/>
      <w:keepLines/>
      <w:numPr>
        <w:ilvl w:val="7"/>
        <w:numId w:val="1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gal Level 1.1.1.1.,9,Nummerering 4,aaa,O9"/>
    <w:basedOn w:val="Normal"/>
    <w:next w:val="Normal"/>
    <w:link w:val="Heading9Char"/>
    <w:uiPriority w:val="9"/>
    <w:unhideWhenUsed/>
    <w:qFormat/>
    <w:rsid w:val="00816552"/>
    <w:pPr>
      <w:keepNext/>
      <w:keepLines/>
      <w:numPr>
        <w:ilvl w:val="8"/>
        <w:numId w:val="1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irst subtitle Char,Heading 1 Char1 Char,Heading 1 Char Char Char,Main Heading Char,1 Char,PLS 1 Char,PLS 11 Char,PLS 12 Char,PLS 13 Char,H1 Char,11 Char,12 Char,H11 Char,111 Char,13 Char,H12 Char,112 Char,14 Char,H13 Char,113 Char"/>
    <w:basedOn w:val="DefaultParagraphFont"/>
    <w:link w:val="Heading1"/>
    <w:rsid w:val="009267C0"/>
    <w:rPr>
      <w:rFonts w:ascii="Times New Roman" w:eastAsia="Arial Unicode MS" w:hAnsi="Times New Roman" w:cs="Times New Roman"/>
      <w:b/>
      <w:snapToGrid w:val="0"/>
      <w:sz w:val="28"/>
      <w:szCs w:val="20"/>
      <w:lang w:val="en-GB"/>
    </w:rPr>
  </w:style>
  <w:style w:type="character" w:customStyle="1" w:styleId="Heading2Char">
    <w:name w:val="Heading 2 Char"/>
    <w:aliases w:val="Second subtitle Char,Char Char,Section Char Char,L2 Char Char,Section head Char Char,SH Char Char,Section Char1,L2 Char1,Section head Char1,SH Char1,Heading 2 Char1 Char Char,Reset numbering Char Char Char,Major Char Char Char"/>
    <w:basedOn w:val="DefaultParagraphFont"/>
    <w:link w:val="Heading2"/>
    <w:uiPriority w:val="9"/>
    <w:rsid w:val="00416FB6"/>
    <w:rPr>
      <w:rFonts w:ascii="Times New Roman" w:eastAsiaTheme="majorEastAsia" w:hAnsi="Times New Roman" w:cstheme="majorBidi"/>
      <w:b/>
      <w:iCs/>
      <w:sz w:val="24"/>
      <w:szCs w:val="26"/>
      <w:lang w:eastAsia="tr-TR"/>
    </w:rPr>
  </w:style>
  <w:style w:type="character" w:customStyle="1" w:styleId="Heading3Char">
    <w:name w:val="Heading 3 Char"/>
    <w:aliases w:val="Heading 3 Char3 Char,Heading 3 Char2 Char Char,Heading 3 Char1 Char Char1 Char,Heading 3 Char Char1 Char Char,Heading 3 Char1 Char1 Char,Heading 3 Char Char2 Char,Heading 3 Char1 Char Char,Heading 3 Char1 Char2,L3 Char Char,L3 Char1"/>
    <w:basedOn w:val="DefaultParagraphFont"/>
    <w:link w:val="Heading3"/>
    <w:uiPriority w:val="9"/>
    <w:rsid w:val="00416FB6"/>
    <w:rPr>
      <w:rFonts w:ascii="Times New Roman" w:eastAsiaTheme="majorEastAsia" w:hAnsi="Times New Roman" w:cs="Times New Roman"/>
      <w:bCs/>
      <w:sz w:val="24"/>
      <w:lang w:val="en-US"/>
    </w:rPr>
  </w:style>
  <w:style w:type="character" w:customStyle="1" w:styleId="Heading5Char">
    <w:name w:val="Heading 5 Char"/>
    <w:aliases w:val="Forside Char,Level 3 - i Char,Forside1 Char,Forside2 Char,Forside3 Char,Forside4 Char,Forside11 Char,Forside21 Char,Forside31 Char,Forside5 Char,Forside12 Char,Forside22 Char,Forside32 Char,Forside6 Char,Forside13 Char,Forside23 Char"/>
    <w:basedOn w:val="DefaultParagraphFont"/>
    <w:link w:val="Heading5"/>
    <w:uiPriority w:val="9"/>
    <w:rsid w:val="00B06E46"/>
    <w:rPr>
      <w:rFonts w:asciiTheme="majorHAnsi" w:eastAsiaTheme="majorEastAsia" w:hAnsiTheme="majorHAnsi" w:cstheme="majorBidi"/>
      <w:color w:val="1F4D78" w:themeColor="accent1" w:themeShade="7F"/>
      <w:szCs w:val="24"/>
      <w:lang w:eastAsia="tr-TR"/>
    </w:rPr>
  </w:style>
  <w:style w:type="paragraph" w:customStyle="1" w:styleId="Style1">
    <w:name w:val="Style1"/>
    <w:basedOn w:val="Normal"/>
    <w:uiPriority w:val="99"/>
    <w:rsid w:val="00B06E46"/>
    <w:pPr>
      <w:spacing w:line="521" w:lineRule="exact"/>
      <w:jc w:val="center"/>
    </w:pPr>
  </w:style>
  <w:style w:type="paragraph" w:customStyle="1" w:styleId="Style2">
    <w:name w:val="Style2"/>
    <w:basedOn w:val="Normal"/>
    <w:uiPriority w:val="99"/>
    <w:rsid w:val="00B06E46"/>
    <w:pPr>
      <w:spacing w:line="432" w:lineRule="exact"/>
      <w:jc w:val="center"/>
    </w:pPr>
  </w:style>
  <w:style w:type="paragraph" w:customStyle="1" w:styleId="Style3">
    <w:name w:val="Style3"/>
    <w:basedOn w:val="Normal"/>
    <w:uiPriority w:val="99"/>
    <w:rsid w:val="00B06E46"/>
  </w:style>
  <w:style w:type="paragraph" w:customStyle="1" w:styleId="Style4">
    <w:name w:val="Style4"/>
    <w:basedOn w:val="Normal"/>
    <w:uiPriority w:val="99"/>
    <w:rsid w:val="00B06E46"/>
    <w:pPr>
      <w:spacing w:line="526" w:lineRule="exact"/>
      <w:jc w:val="center"/>
    </w:pPr>
  </w:style>
  <w:style w:type="paragraph" w:customStyle="1" w:styleId="Style5">
    <w:name w:val="Style5"/>
    <w:basedOn w:val="Normal"/>
    <w:uiPriority w:val="99"/>
    <w:rsid w:val="00B06E46"/>
  </w:style>
  <w:style w:type="paragraph" w:customStyle="1" w:styleId="Style6">
    <w:name w:val="Style6"/>
    <w:basedOn w:val="Normal"/>
    <w:uiPriority w:val="99"/>
    <w:rsid w:val="00B06E46"/>
  </w:style>
  <w:style w:type="paragraph" w:customStyle="1" w:styleId="Style7">
    <w:name w:val="Style7"/>
    <w:basedOn w:val="Normal"/>
    <w:uiPriority w:val="99"/>
    <w:rsid w:val="00B06E46"/>
    <w:pPr>
      <w:spacing w:line="372" w:lineRule="exact"/>
    </w:pPr>
  </w:style>
  <w:style w:type="paragraph" w:customStyle="1" w:styleId="Style8">
    <w:name w:val="Style8"/>
    <w:basedOn w:val="Normal"/>
    <w:uiPriority w:val="99"/>
    <w:rsid w:val="00B06E46"/>
  </w:style>
  <w:style w:type="paragraph" w:customStyle="1" w:styleId="Style9">
    <w:name w:val="Style9"/>
    <w:basedOn w:val="Normal"/>
    <w:uiPriority w:val="99"/>
    <w:rsid w:val="00B06E46"/>
    <w:pPr>
      <w:spacing w:line="303" w:lineRule="exact"/>
    </w:pPr>
  </w:style>
  <w:style w:type="paragraph" w:customStyle="1" w:styleId="Style10">
    <w:name w:val="Style10"/>
    <w:basedOn w:val="Normal"/>
    <w:uiPriority w:val="99"/>
    <w:rsid w:val="00B06E46"/>
  </w:style>
  <w:style w:type="paragraph" w:customStyle="1" w:styleId="Style11">
    <w:name w:val="Style11"/>
    <w:basedOn w:val="Normal"/>
    <w:uiPriority w:val="99"/>
    <w:rsid w:val="00B06E46"/>
  </w:style>
  <w:style w:type="paragraph" w:customStyle="1" w:styleId="Style12">
    <w:name w:val="Style12"/>
    <w:basedOn w:val="Normal"/>
    <w:uiPriority w:val="99"/>
    <w:rsid w:val="00B06E46"/>
    <w:pPr>
      <w:spacing w:line="278" w:lineRule="exact"/>
    </w:pPr>
  </w:style>
  <w:style w:type="paragraph" w:customStyle="1" w:styleId="Style13">
    <w:name w:val="Style13"/>
    <w:basedOn w:val="Normal"/>
    <w:uiPriority w:val="99"/>
    <w:rsid w:val="00B06E46"/>
    <w:pPr>
      <w:spacing w:line="379" w:lineRule="exact"/>
    </w:pPr>
  </w:style>
  <w:style w:type="paragraph" w:customStyle="1" w:styleId="Style14">
    <w:name w:val="Style14"/>
    <w:basedOn w:val="Normal"/>
    <w:uiPriority w:val="99"/>
    <w:rsid w:val="00B06E46"/>
    <w:pPr>
      <w:spacing w:line="216" w:lineRule="exact"/>
    </w:pPr>
  </w:style>
  <w:style w:type="paragraph" w:customStyle="1" w:styleId="Style15">
    <w:name w:val="Style15"/>
    <w:basedOn w:val="Normal"/>
    <w:uiPriority w:val="99"/>
    <w:rsid w:val="00B06E46"/>
    <w:pPr>
      <w:spacing w:line="206" w:lineRule="exact"/>
    </w:pPr>
  </w:style>
  <w:style w:type="paragraph" w:customStyle="1" w:styleId="Style16">
    <w:name w:val="Style16"/>
    <w:basedOn w:val="Normal"/>
    <w:uiPriority w:val="99"/>
    <w:rsid w:val="00B06E46"/>
    <w:pPr>
      <w:spacing w:line="259" w:lineRule="exact"/>
      <w:ind w:hanging="326"/>
    </w:pPr>
  </w:style>
  <w:style w:type="paragraph" w:customStyle="1" w:styleId="Style17">
    <w:name w:val="Style17"/>
    <w:basedOn w:val="Normal"/>
    <w:uiPriority w:val="99"/>
    <w:rsid w:val="00B06E46"/>
    <w:pPr>
      <w:spacing w:line="312" w:lineRule="exact"/>
      <w:ind w:hanging="307"/>
    </w:pPr>
  </w:style>
  <w:style w:type="paragraph" w:customStyle="1" w:styleId="Style18">
    <w:name w:val="Style18"/>
    <w:basedOn w:val="Normal"/>
    <w:uiPriority w:val="99"/>
    <w:rsid w:val="00B06E46"/>
  </w:style>
  <w:style w:type="paragraph" w:customStyle="1" w:styleId="Style19">
    <w:name w:val="Style19"/>
    <w:basedOn w:val="Normal"/>
    <w:uiPriority w:val="99"/>
    <w:rsid w:val="00B06E46"/>
  </w:style>
  <w:style w:type="paragraph" w:customStyle="1" w:styleId="Style20">
    <w:name w:val="Style20"/>
    <w:basedOn w:val="Normal"/>
    <w:uiPriority w:val="99"/>
    <w:rsid w:val="00B06E46"/>
    <w:pPr>
      <w:spacing w:line="254" w:lineRule="exact"/>
      <w:ind w:hanging="667"/>
    </w:pPr>
  </w:style>
  <w:style w:type="paragraph" w:customStyle="1" w:styleId="Style21">
    <w:name w:val="Style21"/>
    <w:basedOn w:val="Normal"/>
    <w:uiPriority w:val="99"/>
    <w:rsid w:val="00B06E46"/>
    <w:pPr>
      <w:spacing w:line="485" w:lineRule="exact"/>
    </w:pPr>
  </w:style>
  <w:style w:type="paragraph" w:customStyle="1" w:styleId="Style22">
    <w:name w:val="Style22"/>
    <w:basedOn w:val="Normal"/>
    <w:uiPriority w:val="99"/>
    <w:rsid w:val="00B06E46"/>
  </w:style>
  <w:style w:type="paragraph" w:customStyle="1" w:styleId="Style23">
    <w:name w:val="Style23"/>
    <w:basedOn w:val="Normal"/>
    <w:uiPriority w:val="99"/>
    <w:rsid w:val="00B06E46"/>
  </w:style>
  <w:style w:type="paragraph" w:customStyle="1" w:styleId="Style24">
    <w:name w:val="Style24"/>
    <w:basedOn w:val="Normal"/>
    <w:uiPriority w:val="99"/>
    <w:rsid w:val="00B06E46"/>
    <w:pPr>
      <w:spacing w:line="259" w:lineRule="exact"/>
      <w:ind w:hanging="403"/>
    </w:pPr>
  </w:style>
  <w:style w:type="paragraph" w:customStyle="1" w:styleId="Style25">
    <w:name w:val="Style25"/>
    <w:basedOn w:val="Normal"/>
    <w:uiPriority w:val="99"/>
    <w:rsid w:val="00B06E46"/>
    <w:pPr>
      <w:spacing w:line="302" w:lineRule="exact"/>
    </w:pPr>
  </w:style>
  <w:style w:type="paragraph" w:customStyle="1" w:styleId="Style26">
    <w:name w:val="Style26"/>
    <w:basedOn w:val="Normal"/>
    <w:uiPriority w:val="99"/>
    <w:rsid w:val="00B06E46"/>
    <w:pPr>
      <w:spacing w:line="523" w:lineRule="exact"/>
    </w:pPr>
  </w:style>
  <w:style w:type="paragraph" w:customStyle="1" w:styleId="Style27">
    <w:name w:val="Style27"/>
    <w:basedOn w:val="Normal"/>
    <w:uiPriority w:val="99"/>
    <w:rsid w:val="00B06E46"/>
  </w:style>
  <w:style w:type="paragraph" w:customStyle="1" w:styleId="Style28">
    <w:name w:val="Style28"/>
    <w:basedOn w:val="Normal"/>
    <w:uiPriority w:val="99"/>
    <w:rsid w:val="00B06E46"/>
    <w:pPr>
      <w:jc w:val="center"/>
    </w:pPr>
  </w:style>
  <w:style w:type="paragraph" w:customStyle="1" w:styleId="Style29">
    <w:name w:val="Style29"/>
    <w:basedOn w:val="Normal"/>
    <w:uiPriority w:val="99"/>
    <w:rsid w:val="00B06E46"/>
    <w:pPr>
      <w:jc w:val="center"/>
    </w:pPr>
  </w:style>
  <w:style w:type="paragraph" w:customStyle="1" w:styleId="Style30">
    <w:name w:val="Style30"/>
    <w:basedOn w:val="Normal"/>
    <w:uiPriority w:val="99"/>
    <w:rsid w:val="00B06E46"/>
  </w:style>
  <w:style w:type="paragraph" w:customStyle="1" w:styleId="Style31">
    <w:name w:val="Style31"/>
    <w:basedOn w:val="Normal"/>
    <w:uiPriority w:val="99"/>
    <w:rsid w:val="00B06E46"/>
    <w:pPr>
      <w:spacing w:line="384" w:lineRule="exact"/>
      <w:ind w:firstLine="336"/>
    </w:pPr>
  </w:style>
  <w:style w:type="paragraph" w:customStyle="1" w:styleId="Style32">
    <w:name w:val="Style32"/>
    <w:basedOn w:val="Normal"/>
    <w:uiPriority w:val="99"/>
    <w:rsid w:val="00B06E46"/>
    <w:pPr>
      <w:spacing w:line="509" w:lineRule="exact"/>
    </w:pPr>
  </w:style>
  <w:style w:type="paragraph" w:customStyle="1" w:styleId="Style33">
    <w:name w:val="Style33"/>
    <w:basedOn w:val="Normal"/>
    <w:uiPriority w:val="99"/>
    <w:rsid w:val="00B06E46"/>
    <w:pPr>
      <w:spacing w:line="259" w:lineRule="exact"/>
    </w:pPr>
  </w:style>
  <w:style w:type="paragraph" w:customStyle="1" w:styleId="Style34">
    <w:name w:val="Style34"/>
    <w:basedOn w:val="Normal"/>
    <w:uiPriority w:val="99"/>
    <w:rsid w:val="00B06E46"/>
    <w:pPr>
      <w:spacing w:line="254" w:lineRule="exact"/>
      <w:ind w:hanging="331"/>
    </w:pPr>
  </w:style>
  <w:style w:type="paragraph" w:customStyle="1" w:styleId="Style35">
    <w:name w:val="Style35"/>
    <w:basedOn w:val="Normal"/>
    <w:uiPriority w:val="99"/>
    <w:rsid w:val="00B06E46"/>
    <w:pPr>
      <w:spacing w:line="264" w:lineRule="exact"/>
      <w:ind w:hanging="1061"/>
    </w:pPr>
  </w:style>
  <w:style w:type="paragraph" w:customStyle="1" w:styleId="Style36">
    <w:name w:val="Style36"/>
    <w:basedOn w:val="Normal"/>
    <w:uiPriority w:val="99"/>
    <w:rsid w:val="00B06E46"/>
    <w:pPr>
      <w:spacing w:line="514" w:lineRule="exact"/>
    </w:pPr>
  </w:style>
  <w:style w:type="paragraph" w:customStyle="1" w:styleId="Style37">
    <w:name w:val="Style37"/>
    <w:basedOn w:val="Normal"/>
    <w:uiPriority w:val="99"/>
    <w:rsid w:val="00B06E46"/>
    <w:pPr>
      <w:spacing w:line="259" w:lineRule="exact"/>
    </w:pPr>
  </w:style>
  <w:style w:type="paragraph" w:customStyle="1" w:styleId="Style38">
    <w:name w:val="Style38"/>
    <w:basedOn w:val="Normal"/>
    <w:uiPriority w:val="99"/>
    <w:rsid w:val="00B06E46"/>
    <w:pPr>
      <w:spacing w:line="307" w:lineRule="exact"/>
      <w:ind w:hanging="773"/>
    </w:pPr>
  </w:style>
  <w:style w:type="paragraph" w:customStyle="1" w:styleId="Style39">
    <w:name w:val="Style39"/>
    <w:basedOn w:val="Normal"/>
    <w:uiPriority w:val="99"/>
    <w:rsid w:val="00B06E46"/>
  </w:style>
  <w:style w:type="paragraph" w:customStyle="1" w:styleId="Style40">
    <w:name w:val="Style40"/>
    <w:basedOn w:val="Normal"/>
    <w:uiPriority w:val="99"/>
    <w:rsid w:val="00B06E46"/>
  </w:style>
  <w:style w:type="paragraph" w:customStyle="1" w:styleId="Style41">
    <w:name w:val="Style41"/>
    <w:basedOn w:val="Normal"/>
    <w:uiPriority w:val="99"/>
    <w:rsid w:val="00B06E46"/>
  </w:style>
  <w:style w:type="paragraph" w:customStyle="1" w:styleId="Style42">
    <w:name w:val="Style42"/>
    <w:basedOn w:val="Normal"/>
    <w:uiPriority w:val="99"/>
    <w:rsid w:val="00B06E46"/>
    <w:pPr>
      <w:spacing w:line="516" w:lineRule="exact"/>
    </w:pPr>
  </w:style>
  <w:style w:type="paragraph" w:customStyle="1" w:styleId="Style43">
    <w:name w:val="Style43"/>
    <w:basedOn w:val="Normal"/>
    <w:uiPriority w:val="99"/>
    <w:rsid w:val="00B06E46"/>
  </w:style>
  <w:style w:type="paragraph" w:customStyle="1" w:styleId="Style44">
    <w:name w:val="Style44"/>
    <w:basedOn w:val="Normal"/>
    <w:uiPriority w:val="99"/>
    <w:rsid w:val="00B06E46"/>
    <w:pPr>
      <w:spacing w:line="259" w:lineRule="exact"/>
      <w:ind w:hanging="1195"/>
    </w:pPr>
  </w:style>
  <w:style w:type="paragraph" w:customStyle="1" w:styleId="Style45">
    <w:name w:val="Style45"/>
    <w:basedOn w:val="Normal"/>
    <w:uiPriority w:val="99"/>
    <w:rsid w:val="00B06E46"/>
  </w:style>
  <w:style w:type="paragraph" w:customStyle="1" w:styleId="Style46">
    <w:name w:val="Style46"/>
    <w:basedOn w:val="Normal"/>
    <w:uiPriority w:val="99"/>
    <w:rsid w:val="00B06E46"/>
  </w:style>
  <w:style w:type="paragraph" w:customStyle="1" w:styleId="Style47">
    <w:name w:val="Style47"/>
    <w:basedOn w:val="Normal"/>
    <w:uiPriority w:val="99"/>
    <w:rsid w:val="00B06E46"/>
    <w:pPr>
      <w:spacing w:line="494" w:lineRule="exact"/>
    </w:pPr>
  </w:style>
  <w:style w:type="paragraph" w:customStyle="1" w:styleId="Style48">
    <w:name w:val="Style48"/>
    <w:basedOn w:val="Normal"/>
    <w:uiPriority w:val="99"/>
    <w:rsid w:val="00B06E46"/>
  </w:style>
  <w:style w:type="paragraph" w:customStyle="1" w:styleId="Style49">
    <w:name w:val="Style49"/>
    <w:basedOn w:val="Normal"/>
    <w:uiPriority w:val="99"/>
    <w:rsid w:val="00B06E46"/>
  </w:style>
  <w:style w:type="paragraph" w:customStyle="1" w:styleId="Style50">
    <w:name w:val="Style50"/>
    <w:basedOn w:val="Normal"/>
    <w:uiPriority w:val="99"/>
    <w:rsid w:val="00B06E46"/>
    <w:pPr>
      <w:jc w:val="center"/>
    </w:pPr>
  </w:style>
  <w:style w:type="paragraph" w:customStyle="1" w:styleId="Style51">
    <w:name w:val="Style51"/>
    <w:basedOn w:val="Normal"/>
    <w:uiPriority w:val="99"/>
    <w:rsid w:val="00B06E46"/>
  </w:style>
  <w:style w:type="paragraph" w:customStyle="1" w:styleId="Style52">
    <w:name w:val="Style52"/>
    <w:basedOn w:val="Normal"/>
    <w:uiPriority w:val="99"/>
    <w:rsid w:val="00B06E46"/>
  </w:style>
  <w:style w:type="paragraph" w:customStyle="1" w:styleId="Style53">
    <w:name w:val="Style53"/>
    <w:basedOn w:val="Normal"/>
    <w:uiPriority w:val="99"/>
    <w:rsid w:val="00B06E46"/>
    <w:pPr>
      <w:spacing w:line="374" w:lineRule="exact"/>
    </w:pPr>
  </w:style>
  <w:style w:type="paragraph" w:customStyle="1" w:styleId="Style54">
    <w:name w:val="Style54"/>
    <w:basedOn w:val="Normal"/>
    <w:uiPriority w:val="99"/>
    <w:rsid w:val="00B06E46"/>
    <w:pPr>
      <w:spacing w:line="240" w:lineRule="exact"/>
      <w:ind w:hanging="389"/>
    </w:pPr>
  </w:style>
  <w:style w:type="paragraph" w:customStyle="1" w:styleId="Style55">
    <w:name w:val="Style55"/>
    <w:basedOn w:val="Normal"/>
    <w:uiPriority w:val="99"/>
    <w:rsid w:val="00B06E46"/>
  </w:style>
  <w:style w:type="paragraph" w:customStyle="1" w:styleId="Style56">
    <w:name w:val="Style56"/>
    <w:basedOn w:val="Normal"/>
    <w:uiPriority w:val="99"/>
    <w:rsid w:val="00B06E46"/>
    <w:pPr>
      <w:spacing w:line="254" w:lineRule="exact"/>
    </w:pPr>
  </w:style>
  <w:style w:type="paragraph" w:customStyle="1" w:styleId="Style57">
    <w:name w:val="Style57"/>
    <w:basedOn w:val="Normal"/>
    <w:uiPriority w:val="99"/>
    <w:rsid w:val="00B06E46"/>
    <w:pPr>
      <w:spacing w:line="432" w:lineRule="exact"/>
    </w:pPr>
  </w:style>
  <w:style w:type="paragraph" w:customStyle="1" w:styleId="Style58">
    <w:name w:val="Style58"/>
    <w:basedOn w:val="Normal"/>
    <w:uiPriority w:val="99"/>
    <w:rsid w:val="00B06E46"/>
  </w:style>
  <w:style w:type="paragraph" w:customStyle="1" w:styleId="Style59">
    <w:name w:val="Style59"/>
    <w:basedOn w:val="Normal"/>
    <w:uiPriority w:val="99"/>
    <w:rsid w:val="00B06E46"/>
    <w:pPr>
      <w:spacing w:line="254" w:lineRule="exact"/>
    </w:pPr>
  </w:style>
  <w:style w:type="paragraph" w:customStyle="1" w:styleId="Style60">
    <w:name w:val="Style60"/>
    <w:basedOn w:val="Normal"/>
    <w:uiPriority w:val="99"/>
    <w:rsid w:val="00B06E46"/>
    <w:pPr>
      <w:spacing w:line="370" w:lineRule="exact"/>
    </w:pPr>
  </w:style>
  <w:style w:type="paragraph" w:customStyle="1" w:styleId="Style61">
    <w:name w:val="Style61"/>
    <w:basedOn w:val="Normal"/>
    <w:uiPriority w:val="99"/>
    <w:rsid w:val="00B06E46"/>
    <w:pPr>
      <w:spacing w:line="259" w:lineRule="exact"/>
      <w:ind w:hanging="480"/>
    </w:pPr>
  </w:style>
  <w:style w:type="paragraph" w:customStyle="1" w:styleId="Style62">
    <w:name w:val="Style62"/>
    <w:basedOn w:val="Normal"/>
    <w:uiPriority w:val="99"/>
    <w:rsid w:val="00B06E46"/>
  </w:style>
  <w:style w:type="paragraph" w:customStyle="1" w:styleId="Style63">
    <w:name w:val="Style63"/>
    <w:basedOn w:val="Normal"/>
    <w:uiPriority w:val="99"/>
    <w:rsid w:val="00B06E46"/>
  </w:style>
  <w:style w:type="paragraph" w:customStyle="1" w:styleId="Style64">
    <w:name w:val="Style64"/>
    <w:basedOn w:val="Normal"/>
    <w:uiPriority w:val="99"/>
    <w:rsid w:val="00B06E46"/>
    <w:pPr>
      <w:spacing w:line="240" w:lineRule="exact"/>
    </w:pPr>
  </w:style>
  <w:style w:type="paragraph" w:customStyle="1" w:styleId="Style65">
    <w:name w:val="Style65"/>
    <w:basedOn w:val="Normal"/>
    <w:uiPriority w:val="99"/>
    <w:rsid w:val="00B06E46"/>
    <w:pPr>
      <w:spacing w:line="259" w:lineRule="exact"/>
      <w:ind w:hanging="389"/>
    </w:pPr>
  </w:style>
  <w:style w:type="paragraph" w:customStyle="1" w:styleId="Style66">
    <w:name w:val="Style66"/>
    <w:basedOn w:val="Normal"/>
    <w:uiPriority w:val="99"/>
    <w:rsid w:val="00B06E46"/>
    <w:pPr>
      <w:spacing w:line="374" w:lineRule="exact"/>
      <w:ind w:hanging="883"/>
    </w:pPr>
  </w:style>
  <w:style w:type="paragraph" w:customStyle="1" w:styleId="Style67">
    <w:name w:val="Style67"/>
    <w:basedOn w:val="Normal"/>
    <w:uiPriority w:val="99"/>
    <w:rsid w:val="00B06E46"/>
  </w:style>
  <w:style w:type="paragraph" w:customStyle="1" w:styleId="Style68">
    <w:name w:val="Style68"/>
    <w:basedOn w:val="Normal"/>
    <w:uiPriority w:val="99"/>
    <w:rsid w:val="00B06E46"/>
    <w:pPr>
      <w:spacing w:line="248" w:lineRule="exact"/>
      <w:ind w:hanging="341"/>
    </w:pPr>
  </w:style>
  <w:style w:type="paragraph" w:customStyle="1" w:styleId="Style69">
    <w:name w:val="Style69"/>
    <w:basedOn w:val="Normal"/>
    <w:uiPriority w:val="99"/>
    <w:rsid w:val="00B06E46"/>
  </w:style>
  <w:style w:type="paragraph" w:customStyle="1" w:styleId="Style70">
    <w:name w:val="Style70"/>
    <w:basedOn w:val="Normal"/>
    <w:uiPriority w:val="99"/>
    <w:rsid w:val="00B06E46"/>
  </w:style>
  <w:style w:type="paragraph" w:customStyle="1" w:styleId="Style71">
    <w:name w:val="Style71"/>
    <w:basedOn w:val="Normal"/>
    <w:uiPriority w:val="99"/>
    <w:rsid w:val="00B06E46"/>
    <w:pPr>
      <w:spacing w:line="336" w:lineRule="exact"/>
      <w:ind w:hanging="523"/>
    </w:pPr>
  </w:style>
  <w:style w:type="paragraph" w:customStyle="1" w:styleId="Style72">
    <w:name w:val="Style72"/>
    <w:basedOn w:val="Normal"/>
    <w:uiPriority w:val="99"/>
    <w:rsid w:val="00B06E46"/>
    <w:pPr>
      <w:spacing w:line="259" w:lineRule="exact"/>
      <w:ind w:firstLine="1474"/>
    </w:pPr>
  </w:style>
  <w:style w:type="paragraph" w:customStyle="1" w:styleId="Style73">
    <w:name w:val="Style73"/>
    <w:basedOn w:val="Normal"/>
    <w:uiPriority w:val="99"/>
    <w:rsid w:val="00B06E46"/>
    <w:pPr>
      <w:spacing w:line="254" w:lineRule="exact"/>
      <w:ind w:hanging="1603"/>
    </w:pPr>
  </w:style>
  <w:style w:type="paragraph" w:customStyle="1" w:styleId="Style74">
    <w:name w:val="Style74"/>
    <w:basedOn w:val="Normal"/>
    <w:uiPriority w:val="99"/>
    <w:rsid w:val="00B06E46"/>
  </w:style>
  <w:style w:type="paragraph" w:customStyle="1" w:styleId="Style75">
    <w:name w:val="Style75"/>
    <w:basedOn w:val="Normal"/>
    <w:uiPriority w:val="99"/>
    <w:rsid w:val="00B06E46"/>
    <w:pPr>
      <w:spacing w:line="240" w:lineRule="exact"/>
    </w:pPr>
  </w:style>
  <w:style w:type="paragraph" w:customStyle="1" w:styleId="Style76">
    <w:name w:val="Style76"/>
    <w:basedOn w:val="Normal"/>
    <w:uiPriority w:val="99"/>
    <w:rsid w:val="00B06E46"/>
    <w:pPr>
      <w:spacing w:line="250" w:lineRule="exact"/>
      <w:ind w:firstLine="3600"/>
    </w:pPr>
  </w:style>
  <w:style w:type="paragraph" w:customStyle="1" w:styleId="Style77">
    <w:name w:val="Style77"/>
    <w:basedOn w:val="Normal"/>
    <w:uiPriority w:val="99"/>
    <w:rsid w:val="00B06E46"/>
    <w:pPr>
      <w:spacing w:line="250" w:lineRule="exact"/>
      <w:ind w:hanging="254"/>
    </w:pPr>
  </w:style>
  <w:style w:type="paragraph" w:customStyle="1" w:styleId="Style78">
    <w:name w:val="Style78"/>
    <w:basedOn w:val="Normal"/>
    <w:uiPriority w:val="99"/>
    <w:rsid w:val="00B06E46"/>
  </w:style>
  <w:style w:type="paragraph" w:customStyle="1" w:styleId="Style79">
    <w:name w:val="Style79"/>
    <w:basedOn w:val="Normal"/>
    <w:uiPriority w:val="99"/>
    <w:rsid w:val="00B06E46"/>
  </w:style>
  <w:style w:type="paragraph" w:customStyle="1" w:styleId="Style80">
    <w:name w:val="Style80"/>
    <w:basedOn w:val="Normal"/>
    <w:uiPriority w:val="99"/>
    <w:rsid w:val="00B06E46"/>
    <w:pPr>
      <w:spacing w:line="259" w:lineRule="exact"/>
      <w:ind w:hanging="389"/>
    </w:pPr>
  </w:style>
  <w:style w:type="paragraph" w:customStyle="1" w:styleId="Style81">
    <w:name w:val="Style81"/>
    <w:basedOn w:val="Normal"/>
    <w:uiPriority w:val="99"/>
    <w:rsid w:val="00B06E46"/>
    <w:pPr>
      <w:spacing w:line="264" w:lineRule="exact"/>
    </w:pPr>
  </w:style>
  <w:style w:type="paragraph" w:customStyle="1" w:styleId="Style82">
    <w:name w:val="Style82"/>
    <w:basedOn w:val="Normal"/>
    <w:uiPriority w:val="99"/>
    <w:rsid w:val="00B06E46"/>
    <w:pPr>
      <w:spacing w:line="259" w:lineRule="exact"/>
      <w:jc w:val="right"/>
    </w:pPr>
  </w:style>
  <w:style w:type="paragraph" w:customStyle="1" w:styleId="Style83">
    <w:name w:val="Style83"/>
    <w:basedOn w:val="Normal"/>
    <w:uiPriority w:val="99"/>
    <w:rsid w:val="00B06E46"/>
    <w:pPr>
      <w:spacing w:line="403" w:lineRule="exact"/>
      <w:ind w:firstLine="883"/>
    </w:pPr>
  </w:style>
  <w:style w:type="paragraph" w:customStyle="1" w:styleId="Style84">
    <w:name w:val="Style84"/>
    <w:basedOn w:val="Normal"/>
    <w:uiPriority w:val="99"/>
    <w:rsid w:val="00B06E46"/>
  </w:style>
  <w:style w:type="paragraph" w:customStyle="1" w:styleId="Style85">
    <w:name w:val="Style85"/>
    <w:basedOn w:val="Normal"/>
    <w:uiPriority w:val="99"/>
    <w:rsid w:val="00B06E46"/>
  </w:style>
  <w:style w:type="paragraph" w:customStyle="1" w:styleId="Style86">
    <w:name w:val="Style86"/>
    <w:basedOn w:val="Normal"/>
    <w:uiPriority w:val="99"/>
    <w:rsid w:val="00B06E46"/>
  </w:style>
  <w:style w:type="paragraph" w:customStyle="1" w:styleId="Style87">
    <w:name w:val="Style87"/>
    <w:basedOn w:val="Normal"/>
    <w:uiPriority w:val="99"/>
    <w:rsid w:val="00B06E46"/>
    <w:pPr>
      <w:spacing w:line="259" w:lineRule="exact"/>
      <w:ind w:firstLine="278"/>
    </w:pPr>
  </w:style>
  <w:style w:type="paragraph" w:customStyle="1" w:styleId="Style88">
    <w:name w:val="Style88"/>
    <w:basedOn w:val="Normal"/>
    <w:uiPriority w:val="99"/>
    <w:rsid w:val="00B06E46"/>
    <w:pPr>
      <w:spacing w:line="403" w:lineRule="exact"/>
      <w:ind w:firstLine="883"/>
    </w:pPr>
  </w:style>
  <w:style w:type="paragraph" w:customStyle="1" w:styleId="Style89">
    <w:name w:val="Style89"/>
    <w:basedOn w:val="Normal"/>
    <w:uiPriority w:val="99"/>
    <w:rsid w:val="00B06E46"/>
    <w:pPr>
      <w:spacing w:line="259" w:lineRule="exact"/>
      <w:ind w:hanging="403"/>
    </w:pPr>
  </w:style>
  <w:style w:type="paragraph" w:customStyle="1" w:styleId="Style90">
    <w:name w:val="Style90"/>
    <w:basedOn w:val="Normal"/>
    <w:uiPriority w:val="99"/>
    <w:rsid w:val="00B06E46"/>
    <w:pPr>
      <w:spacing w:line="264" w:lineRule="exact"/>
      <w:ind w:hanging="96"/>
    </w:pPr>
  </w:style>
  <w:style w:type="paragraph" w:customStyle="1" w:styleId="Style91">
    <w:name w:val="Style91"/>
    <w:basedOn w:val="Normal"/>
    <w:uiPriority w:val="99"/>
    <w:rsid w:val="00B06E46"/>
    <w:pPr>
      <w:spacing w:line="264" w:lineRule="exact"/>
    </w:pPr>
  </w:style>
  <w:style w:type="paragraph" w:customStyle="1" w:styleId="Style92">
    <w:name w:val="Style92"/>
    <w:basedOn w:val="Normal"/>
    <w:uiPriority w:val="99"/>
    <w:rsid w:val="00B06E46"/>
    <w:pPr>
      <w:spacing w:line="658" w:lineRule="exact"/>
      <w:jc w:val="center"/>
    </w:pPr>
  </w:style>
  <w:style w:type="character" w:customStyle="1" w:styleId="FontStyle94">
    <w:name w:val="Font Style94"/>
    <w:basedOn w:val="DefaultParagraphFont"/>
    <w:uiPriority w:val="99"/>
    <w:rsid w:val="00B06E46"/>
    <w:rPr>
      <w:rFonts w:ascii="Times New Roman" w:hAnsi="Times New Roman" w:cs="Times New Roman"/>
      <w:spacing w:val="70"/>
      <w:sz w:val="44"/>
      <w:szCs w:val="44"/>
    </w:rPr>
  </w:style>
  <w:style w:type="character" w:customStyle="1" w:styleId="FontStyle95">
    <w:name w:val="Font Style95"/>
    <w:basedOn w:val="DefaultParagraphFont"/>
    <w:uiPriority w:val="99"/>
    <w:rsid w:val="00B06E46"/>
    <w:rPr>
      <w:rFonts w:ascii="Times New Roman" w:hAnsi="Times New Roman" w:cs="Times New Roman"/>
      <w:b/>
      <w:bCs/>
      <w:sz w:val="36"/>
      <w:szCs w:val="36"/>
    </w:rPr>
  </w:style>
  <w:style w:type="character" w:customStyle="1" w:styleId="FontStyle96">
    <w:name w:val="Font Style96"/>
    <w:basedOn w:val="DefaultParagraphFont"/>
    <w:uiPriority w:val="99"/>
    <w:rsid w:val="00B06E46"/>
    <w:rPr>
      <w:rFonts w:ascii="Times New Roman" w:hAnsi="Times New Roman" w:cs="Times New Roman"/>
      <w:b/>
      <w:bCs/>
      <w:spacing w:val="-10"/>
      <w:sz w:val="66"/>
      <w:szCs w:val="66"/>
    </w:rPr>
  </w:style>
  <w:style w:type="character" w:customStyle="1" w:styleId="FontStyle97">
    <w:name w:val="Font Style97"/>
    <w:basedOn w:val="DefaultParagraphFont"/>
    <w:uiPriority w:val="99"/>
    <w:rsid w:val="00B06E46"/>
    <w:rPr>
      <w:rFonts w:ascii="Times New Roman" w:hAnsi="Times New Roman" w:cs="Times New Roman"/>
      <w:b/>
      <w:bCs/>
      <w:sz w:val="42"/>
      <w:szCs w:val="42"/>
    </w:rPr>
  </w:style>
  <w:style w:type="character" w:customStyle="1" w:styleId="FontStyle98">
    <w:name w:val="Font Style98"/>
    <w:basedOn w:val="DefaultParagraphFont"/>
    <w:uiPriority w:val="99"/>
    <w:rsid w:val="00B06E46"/>
    <w:rPr>
      <w:rFonts w:ascii="Times New Roman" w:hAnsi="Times New Roman" w:cs="Times New Roman"/>
      <w:b/>
      <w:bCs/>
      <w:sz w:val="32"/>
      <w:szCs w:val="32"/>
    </w:rPr>
  </w:style>
  <w:style w:type="character" w:customStyle="1" w:styleId="FontStyle99">
    <w:name w:val="Font Style99"/>
    <w:basedOn w:val="DefaultParagraphFont"/>
    <w:uiPriority w:val="99"/>
    <w:rsid w:val="00B06E46"/>
    <w:rPr>
      <w:rFonts w:ascii="Arial Unicode MS" w:eastAsia="Arial Unicode MS" w:cs="Arial Unicode MS"/>
      <w:i/>
      <w:iCs/>
      <w:sz w:val="14"/>
      <w:szCs w:val="14"/>
    </w:rPr>
  </w:style>
  <w:style w:type="character" w:customStyle="1" w:styleId="FontStyle100">
    <w:name w:val="Font Style100"/>
    <w:basedOn w:val="DefaultParagraphFont"/>
    <w:uiPriority w:val="99"/>
    <w:rsid w:val="00B06E46"/>
    <w:rPr>
      <w:rFonts w:ascii="Arial Unicode MS" w:eastAsia="Arial Unicode MS" w:cs="Arial Unicode MS"/>
      <w:sz w:val="14"/>
      <w:szCs w:val="14"/>
    </w:rPr>
  </w:style>
  <w:style w:type="character" w:customStyle="1" w:styleId="FontStyle101">
    <w:name w:val="Font Style101"/>
    <w:basedOn w:val="DefaultParagraphFont"/>
    <w:uiPriority w:val="99"/>
    <w:rsid w:val="00B06E46"/>
    <w:rPr>
      <w:rFonts w:ascii="Times New Roman" w:hAnsi="Times New Roman" w:cs="Times New Roman"/>
      <w:sz w:val="26"/>
      <w:szCs w:val="26"/>
    </w:rPr>
  </w:style>
  <w:style w:type="character" w:customStyle="1" w:styleId="FontStyle102">
    <w:name w:val="Font Style102"/>
    <w:basedOn w:val="DefaultParagraphFont"/>
    <w:uiPriority w:val="99"/>
    <w:rsid w:val="00B06E46"/>
    <w:rPr>
      <w:rFonts w:ascii="Arial Unicode MS" w:eastAsia="Arial Unicode MS" w:cs="Arial Unicode MS"/>
      <w:b/>
      <w:bCs/>
      <w:i/>
      <w:iCs/>
      <w:sz w:val="20"/>
      <w:szCs w:val="20"/>
    </w:rPr>
  </w:style>
  <w:style w:type="character" w:customStyle="1" w:styleId="FontStyle103">
    <w:name w:val="Font Style103"/>
    <w:basedOn w:val="DefaultParagraphFont"/>
    <w:uiPriority w:val="99"/>
    <w:rsid w:val="00B06E46"/>
    <w:rPr>
      <w:rFonts w:ascii="Times New Roman" w:hAnsi="Times New Roman" w:cs="Times New Roman"/>
      <w:i/>
      <w:iCs/>
      <w:sz w:val="18"/>
      <w:szCs w:val="18"/>
    </w:rPr>
  </w:style>
  <w:style w:type="character" w:customStyle="1" w:styleId="FontStyle104">
    <w:name w:val="Font Style104"/>
    <w:basedOn w:val="DefaultParagraphFont"/>
    <w:uiPriority w:val="99"/>
    <w:rsid w:val="00B06E46"/>
    <w:rPr>
      <w:rFonts w:ascii="Times New Roman" w:hAnsi="Times New Roman" w:cs="Times New Roman"/>
      <w:b/>
      <w:bCs/>
      <w:sz w:val="28"/>
      <w:szCs w:val="28"/>
    </w:rPr>
  </w:style>
  <w:style w:type="character" w:customStyle="1" w:styleId="FontStyle105">
    <w:name w:val="Font Style105"/>
    <w:basedOn w:val="DefaultParagraphFont"/>
    <w:uiPriority w:val="99"/>
    <w:rsid w:val="00B06E46"/>
    <w:rPr>
      <w:rFonts w:ascii="Arial Unicode MS" w:eastAsia="Arial Unicode MS" w:cs="Arial Unicode MS"/>
      <w:b/>
      <w:bCs/>
      <w:sz w:val="24"/>
      <w:szCs w:val="24"/>
    </w:rPr>
  </w:style>
  <w:style w:type="character" w:customStyle="1" w:styleId="FontStyle106">
    <w:name w:val="Font Style106"/>
    <w:basedOn w:val="DefaultParagraphFont"/>
    <w:uiPriority w:val="99"/>
    <w:rsid w:val="00B06E46"/>
    <w:rPr>
      <w:rFonts w:ascii="Arial Unicode MS" w:eastAsia="Arial Unicode MS" w:cs="Arial Unicode MS"/>
      <w:b/>
      <w:bCs/>
      <w:i/>
      <w:iCs/>
      <w:spacing w:val="10"/>
      <w:sz w:val="24"/>
      <w:szCs w:val="24"/>
    </w:rPr>
  </w:style>
  <w:style w:type="character" w:customStyle="1" w:styleId="FontStyle107">
    <w:name w:val="Font Style107"/>
    <w:basedOn w:val="DefaultParagraphFont"/>
    <w:uiPriority w:val="99"/>
    <w:rsid w:val="00B06E46"/>
    <w:rPr>
      <w:rFonts w:ascii="Arial Unicode MS" w:eastAsia="Arial Unicode MS" w:cs="Arial Unicode MS"/>
      <w:b/>
      <w:bCs/>
      <w:sz w:val="20"/>
      <w:szCs w:val="20"/>
    </w:rPr>
  </w:style>
  <w:style w:type="character" w:customStyle="1" w:styleId="FontStyle108">
    <w:name w:val="Font Style108"/>
    <w:basedOn w:val="DefaultParagraphFont"/>
    <w:uiPriority w:val="99"/>
    <w:rsid w:val="00B06E46"/>
    <w:rPr>
      <w:rFonts w:ascii="Times New Roman" w:hAnsi="Times New Roman" w:cs="Times New Roman"/>
      <w:i/>
      <w:iCs/>
      <w:sz w:val="20"/>
      <w:szCs w:val="20"/>
    </w:rPr>
  </w:style>
  <w:style w:type="character" w:customStyle="1" w:styleId="FontStyle109">
    <w:name w:val="Font Style109"/>
    <w:basedOn w:val="DefaultParagraphFont"/>
    <w:uiPriority w:val="99"/>
    <w:rsid w:val="00B06E46"/>
    <w:rPr>
      <w:rFonts w:ascii="Times New Roman" w:hAnsi="Times New Roman" w:cs="Times New Roman"/>
      <w:sz w:val="14"/>
      <w:szCs w:val="14"/>
    </w:rPr>
  </w:style>
  <w:style w:type="character" w:customStyle="1" w:styleId="FontStyle110">
    <w:name w:val="Font Style110"/>
    <w:basedOn w:val="DefaultParagraphFont"/>
    <w:uiPriority w:val="99"/>
    <w:rsid w:val="00B06E46"/>
    <w:rPr>
      <w:rFonts w:ascii="Arial Unicode MS" w:eastAsia="Arial Unicode MS" w:cs="Arial Unicode MS"/>
      <w:b/>
      <w:bCs/>
      <w:sz w:val="18"/>
      <w:szCs w:val="18"/>
    </w:rPr>
  </w:style>
  <w:style w:type="character" w:customStyle="1" w:styleId="FontStyle111">
    <w:name w:val="Font Style111"/>
    <w:basedOn w:val="DefaultParagraphFont"/>
    <w:uiPriority w:val="99"/>
    <w:rsid w:val="00B06E46"/>
    <w:rPr>
      <w:rFonts w:ascii="Times New Roman" w:hAnsi="Times New Roman" w:cs="Times New Roman"/>
      <w:sz w:val="18"/>
      <w:szCs w:val="18"/>
    </w:rPr>
  </w:style>
  <w:style w:type="character" w:customStyle="1" w:styleId="FontStyle112">
    <w:name w:val="Font Style112"/>
    <w:basedOn w:val="DefaultParagraphFont"/>
    <w:uiPriority w:val="99"/>
    <w:rsid w:val="00B06E46"/>
    <w:rPr>
      <w:rFonts w:ascii="Times New Roman" w:hAnsi="Times New Roman" w:cs="Times New Roman"/>
      <w:sz w:val="20"/>
      <w:szCs w:val="20"/>
    </w:rPr>
  </w:style>
  <w:style w:type="character" w:customStyle="1" w:styleId="FontStyle113">
    <w:name w:val="Font Style113"/>
    <w:basedOn w:val="DefaultParagraphFont"/>
    <w:uiPriority w:val="99"/>
    <w:rsid w:val="00B06E46"/>
    <w:rPr>
      <w:rFonts w:ascii="Times New Roman" w:hAnsi="Times New Roman" w:cs="Times New Roman"/>
      <w:b/>
      <w:bCs/>
      <w:sz w:val="20"/>
      <w:szCs w:val="20"/>
    </w:rPr>
  </w:style>
  <w:style w:type="character" w:customStyle="1" w:styleId="FontStyle114">
    <w:name w:val="Font Style114"/>
    <w:basedOn w:val="DefaultParagraphFont"/>
    <w:uiPriority w:val="99"/>
    <w:rsid w:val="00B06E46"/>
    <w:rPr>
      <w:rFonts w:ascii="Microsoft Sans Serif" w:hAnsi="Microsoft Sans Serif" w:cs="Microsoft Sans Serif"/>
      <w:i/>
      <w:iCs/>
      <w:sz w:val="14"/>
      <w:szCs w:val="14"/>
    </w:rPr>
  </w:style>
  <w:style w:type="character" w:customStyle="1" w:styleId="FontStyle115">
    <w:name w:val="Font Style115"/>
    <w:basedOn w:val="DefaultParagraphFont"/>
    <w:uiPriority w:val="99"/>
    <w:rsid w:val="00B06E46"/>
    <w:rPr>
      <w:rFonts w:ascii="Times New Roman" w:hAnsi="Times New Roman" w:cs="Times New Roman"/>
      <w:i/>
      <w:iCs/>
      <w:sz w:val="14"/>
      <w:szCs w:val="14"/>
    </w:rPr>
  </w:style>
  <w:style w:type="character" w:customStyle="1" w:styleId="FontStyle116">
    <w:name w:val="Font Style116"/>
    <w:basedOn w:val="DefaultParagraphFont"/>
    <w:uiPriority w:val="99"/>
    <w:rsid w:val="00B06E46"/>
    <w:rPr>
      <w:rFonts w:ascii="Times New Roman" w:hAnsi="Times New Roman" w:cs="Times New Roman"/>
      <w:sz w:val="18"/>
      <w:szCs w:val="18"/>
    </w:rPr>
  </w:style>
  <w:style w:type="character" w:customStyle="1" w:styleId="FontStyle117">
    <w:name w:val="Font Style117"/>
    <w:basedOn w:val="DefaultParagraphFont"/>
    <w:uiPriority w:val="99"/>
    <w:rsid w:val="00B06E46"/>
    <w:rPr>
      <w:rFonts w:ascii="Times New Roman" w:hAnsi="Times New Roman" w:cs="Times New Roman"/>
      <w:w w:val="50"/>
      <w:sz w:val="34"/>
      <w:szCs w:val="34"/>
    </w:rPr>
  </w:style>
  <w:style w:type="character" w:customStyle="1" w:styleId="FontStyle118">
    <w:name w:val="Font Style118"/>
    <w:basedOn w:val="DefaultParagraphFont"/>
    <w:uiPriority w:val="99"/>
    <w:rsid w:val="00B06E46"/>
    <w:rPr>
      <w:rFonts w:ascii="Times New Roman" w:hAnsi="Times New Roman" w:cs="Times New Roman"/>
      <w:sz w:val="14"/>
      <w:szCs w:val="14"/>
    </w:rPr>
  </w:style>
  <w:style w:type="character" w:customStyle="1" w:styleId="FontStyle119">
    <w:name w:val="Font Style119"/>
    <w:basedOn w:val="DefaultParagraphFont"/>
    <w:uiPriority w:val="99"/>
    <w:rsid w:val="00B06E46"/>
    <w:rPr>
      <w:rFonts w:ascii="Times New Roman" w:hAnsi="Times New Roman" w:cs="Times New Roman"/>
      <w:sz w:val="20"/>
      <w:szCs w:val="20"/>
    </w:rPr>
  </w:style>
  <w:style w:type="character" w:customStyle="1" w:styleId="FontStyle120">
    <w:name w:val="Font Style120"/>
    <w:basedOn w:val="DefaultParagraphFont"/>
    <w:uiPriority w:val="99"/>
    <w:rsid w:val="00B06E46"/>
    <w:rPr>
      <w:rFonts w:ascii="Times New Roman" w:hAnsi="Times New Roman" w:cs="Times New Roman"/>
      <w:b/>
      <w:bCs/>
      <w:spacing w:val="-10"/>
      <w:sz w:val="12"/>
      <w:szCs w:val="12"/>
    </w:rPr>
  </w:style>
  <w:style w:type="character" w:customStyle="1" w:styleId="FontStyle121">
    <w:name w:val="Font Style121"/>
    <w:basedOn w:val="DefaultParagraphFont"/>
    <w:uiPriority w:val="99"/>
    <w:rsid w:val="00B06E46"/>
    <w:rPr>
      <w:rFonts w:ascii="Times New Roman" w:hAnsi="Times New Roman" w:cs="Times New Roman"/>
      <w:b/>
      <w:bCs/>
      <w:sz w:val="20"/>
      <w:szCs w:val="20"/>
    </w:rPr>
  </w:style>
  <w:style w:type="character" w:customStyle="1" w:styleId="FontStyle122">
    <w:name w:val="Font Style122"/>
    <w:basedOn w:val="DefaultParagraphFont"/>
    <w:uiPriority w:val="99"/>
    <w:rsid w:val="00B06E46"/>
    <w:rPr>
      <w:rFonts w:ascii="Arial Unicode MS" w:eastAsia="Arial Unicode MS" w:cs="Arial Unicode MS"/>
      <w:sz w:val="20"/>
      <w:szCs w:val="20"/>
    </w:rPr>
  </w:style>
  <w:style w:type="character" w:customStyle="1" w:styleId="FontStyle123">
    <w:name w:val="Font Style123"/>
    <w:basedOn w:val="DefaultParagraphFont"/>
    <w:uiPriority w:val="99"/>
    <w:rsid w:val="00B06E46"/>
    <w:rPr>
      <w:rFonts w:ascii="Arial Unicode MS" w:eastAsia="Arial Unicode MS" w:cs="Arial Unicode MS"/>
      <w:b/>
      <w:bCs/>
      <w:sz w:val="36"/>
      <w:szCs w:val="36"/>
    </w:rPr>
  </w:style>
  <w:style w:type="character" w:customStyle="1" w:styleId="BalloonTextChar">
    <w:name w:val="Balloon Text Char"/>
    <w:basedOn w:val="DefaultParagraphFont"/>
    <w:link w:val="BalloonText"/>
    <w:uiPriority w:val="99"/>
    <w:semiHidden/>
    <w:rsid w:val="00B06E46"/>
    <w:rPr>
      <w:rFonts w:ascii="Tahoma" w:eastAsia="Times New Roman" w:hAnsi="Tahoma" w:cs="Tahoma"/>
      <w:sz w:val="16"/>
      <w:szCs w:val="16"/>
      <w:lang w:eastAsia="tr-TR"/>
    </w:rPr>
  </w:style>
  <w:style w:type="paragraph" w:styleId="BalloonText">
    <w:name w:val="Balloon Text"/>
    <w:basedOn w:val="Normal"/>
    <w:link w:val="BalloonTextChar"/>
    <w:uiPriority w:val="99"/>
    <w:semiHidden/>
    <w:unhideWhenUsed/>
    <w:rsid w:val="00B06E46"/>
    <w:rPr>
      <w:rFonts w:ascii="Tahoma" w:hAnsi="Tahoma" w:cs="Tahoma"/>
      <w:sz w:val="16"/>
      <w:szCs w:val="16"/>
    </w:rPr>
  </w:style>
  <w:style w:type="paragraph" w:styleId="Header">
    <w:name w:val="header"/>
    <w:aliases w:val="Encabezado 2,encabezado,h"/>
    <w:basedOn w:val="Normal"/>
    <w:link w:val="HeaderChar"/>
    <w:uiPriority w:val="99"/>
    <w:unhideWhenUsed/>
    <w:rsid w:val="00B06E46"/>
    <w:pPr>
      <w:tabs>
        <w:tab w:val="center" w:pos="4513"/>
        <w:tab w:val="right" w:pos="9026"/>
      </w:tabs>
    </w:pPr>
  </w:style>
  <w:style w:type="character" w:customStyle="1" w:styleId="HeaderChar">
    <w:name w:val="Header Char"/>
    <w:aliases w:val="Encabezado 2 Char,encabezado Char,h Char"/>
    <w:basedOn w:val="DefaultParagraphFont"/>
    <w:link w:val="Header"/>
    <w:uiPriority w:val="99"/>
    <w:rsid w:val="00B06E46"/>
    <w:rPr>
      <w:rFonts w:ascii="Times New Roman" w:eastAsia="Times New Roman" w:hAnsi="Times New Roman" w:cs="Times New Roman"/>
      <w:sz w:val="24"/>
      <w:szCs w:val="24"/>
      <w:lang w:eastAsia="tr-TR"/>
    </w:rPr>
  </w:style>
  <w:style w:type="paragraph" w:styleId="Footer">
    <w:name w:val="footer"/>
    <w:basedOn w:val="Normal"/>
    <w:link w:val="FooterChar"/>
    <w:unhideWhenUsed/>
    <w:rsid w:val="00B06E46"/>
    <w:pPr>
      <w:tabs>
        <w:tab w:val="center" w:pos="4513"/>
        <w:tab w:val="right" w:pos="9026"/>
      </w:tabs>
    </w:pPr>
  </w:style>
  <w:style w:type="character" w:customStyle="1" w:styleId="FooterChar">
    <w:name w:val="Footer Char"/>
    <w:basedOn w:val="DefaultParagraphFont"/>
    <w:link w:val="Footer"/>
    <w:rsid w:val="00B06E46"/>
    <w:rPr>
      <w:rFonts w:ascii="Times New Roman" w:eastAsia="Times New Roman" w:hAnsi="Times New Roman" w:cs="Times New Roman"/>
      <w:sz w:val="24"/>
      <w:szCs w:val="24"/>
      <w:lang w:eastAsia="tr-TR"/>
    </w:rPr>
  </w:style>
  <w:style w:type="table" w:styleId="TableGrid">
    <w:name w:val="Table Grid"/>
    <w:basedOn w:val="TableNormal"/>
    <w:uiPriority w:val="59"/>
    <w:rsid w:val="00B06E46"/>
    <w:pPr>
      <w:spacing w:after="0" w:line="240" w:lineRule="auto"/>
    </w:pPr>
    <w:rPr>
      <w:rFonts w:ascii="Times New Roman" w:eastAsia="Times New Roman" w:hAnsi="Calibri"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dl-nadpis">
    <w:name w:val="oddíl-nadpis"/>
    <w:basedOn w:val="Normal"/>
    <w:rsid w:val="00B06E46"/>
    <w:pPr>
      <w:keepNext/>
      <w:tabs>
        <w:tab w:val="left" w:pos="567"/>
      </w:tabs>
      <w:autoSpaceDE/>
      <w:autoSpaceDN/>
      <w:adjustRightInd/>
      <w:spacing w:before="240" w:line="240" w:lineRule="exact"/>
    </w:pPr>
    <w:rPr>
      <w:rFonts w:ascii="Arial" w:hAnsi="Arial"/>
      <w:b/>
      <w:snapToGrid w:val="0"/>
      <w:szCs w:val="20"/>
      <w:lang w:val="cs-CZ" w:eastAsia="en-US"/>
    </w:rPr>
  </w:style>
  <w:style w:type="character" w:styleId="PageNumber">
    <w:name w:val="page number"/>
    <w:basedOn w:val="DefaultParagraphFont"/>
    <w:uiPriority w:val="99"/>
    <w:rsid w:val="00B06E46"/>
  </w:style>
  <w:style w:type="paragraph" w:styleId="Title">
    <w:name w:val="Title"/>
    <w:basedOn w:val="Normal"/>
    <w:link w:val="TitleChar"/>
    <w:qFormat/>
    <w:rsid w:val="00B06E46"/>
    <w:pPr>
      <w:widowControl/>
      <w:autoSpaceDE/>
      <w:autoSpaceDN/>
      <w:adjustRightInd/>
      <w:jc w:val="center"/>
    </w:pPr>
    <w:rPr>
      <w:b/>
      <w:sz w:val="28"/>
      <w:szCs w:val="28"/>
      <w:u w:val="single"/>
      <w:lang w:val="en-GB" w:eastAsia="en-GB"/>
    </w:rPr>
  </w:style>
  <w:style w:type="character" w:customStyle="1" w:styleId="TitleChar">
    <w:name w:val="Title Char"/>
    <w:basedOn w:val="DefaultParagraphFont"/>
    <w:link w:val="Title"/>
    <w:rsid w:val="00B06E46"/>
    <w:rPr>
      <w:rFonts w:ascii="Times New Roman" w:eastAsia="Times New Roman" w:hAnsi="Times New Roman" w:cs="Times New Roman"/>
      <w:b/>
      <w:sz w:val="28"/>
      <w:szCs w:val="28"/>
      <w:u w:val="single"/>
      <w:lang w:val="en-GB" w:eastAsia="en-GB"/>
    </w:rPr>
  </w:style>
  <w:style w:type="paragraph" w:customStyle="1" w:styleId="Dablas1">
    <w:name w:val="Dablas 1"/>
    <w:basedOn w:val="Heading1"/>
    <w:rsid w:val="00B06E46"/>
    <w:pPr>
      <w:spacing w:before="240" w:after="240" w:line="360" w:lineRule="auto"/>
      <w:ind w:left="360" w:hanging="360"/>
      <w:jc w:val="left"/>
    </w:pPr>
    <w:rPr>
      <w:bCs/>
      <w:snapToGrid/>
      <w:kern w:val="32"/>
      <w:sz w:val="24"/>
      <w:szCs w:val="32"/>
      <w:lang w:val="tr-TR" w:eastAsia="ar-SA"/>
    </w:rPr>
  </w:style>
  <w:style w:type="paragraph" w:customStyle="1" w:styleId="par">
    <w:name w:val="par"/>
    <w:basedOn w:val="Normal"/>
    <w:rsid w:val="00B06E46"/>
    <w:pPr>
      <w:widowControl/>
      <w:autoSpaceDE/>
      <w:autoSpaceDN/>
      <w:adjustRightInd/>
      <w:spacing w:before="100" w:beforeAutospacing="1" w:after="100" w:afterAutospacing="1" w:line="300" w:lineRule="atLeast"/>
      <w:ind w:firstLine="225"/>
    </w:pPr>
    <w:rPr>
      <w:rFonts w:ascii="Arial" w:hAnsi="Arial" w:cs="Arial"/>
      <w:color w:val="993333"/>
      <w:sz w:val="20"/>
      <w:szCs w:val="20"/>
    </w:rPr>
  </w:style>
  <w:style w:type="paragraph" w:customStyle="1" w:styleId="DablasAltb2Char">
    <w:name w:val="Dablas Altb_2 Char"/>
    <w:basedOn w:val="Dablas1"/>
    <w:qFormat/>
    <w:rsid w:val="00B06E46"/>
    <w:pPr>
      <w:numPr>
        <w:numId w:val="0"/>
      </w:numPr>
      <w:spacing w:before="0" w:after="120" w:line="240" w:lineRule="auto"/>
      <w:ind w:left="360" w:hanging="360"/>
    </w:pPr>
  </w:style>
  <w:style w:type="paragraph" w:styleId="ListParagraph">
    <w:name w:val="List Paragraph"/>
    <w:basedOn w:val="Normal"/>
    <w:uiPriority w:val="34"/>
    <w:qFormat/>
    <w:rsid w:val="00B06E46"/>
    <w:pPr>
      <w:widowControl/>
      <w:overflowPunct w:val="0"/>
      <w:spacing w:before="120" w:line="360" w:lineRule="auto"/>
      <w:ind w:left="720"/>
      <w:contextualSpacing/>
      <w:textAlignment w:val="baseline"/>
    </w:pPr>
    <w:rPr>
      <w:noProof/>
      <w:spacing w:val="-3"/>
      <w:szCs w:val="20"/>
      <w:lang w:eastAsia="en-US"/>
    </w:rPr>
  </w:style>
  <w:style w:type="paragraph" w:customStyle="1" w:styleId="DablasAlt4">
    <w:name w:val="Dablas Alt_4"/>
    <w:basedOn w:val="DablasAltb2Char"/>
    <w:qFormat/>
    <w:rsid w:val="00B06E46"/>
    <w:pPr>
      <w:tabs>
        <w:tab w:val="left" w:pos="1560"/>
      </w:tabs>
      <w:ind w:left="1647" w:hanging="720"/>
    </w:pPr>
  </w:style>
  <w:style w:type="paragraph" w:customStyle="1" w:styleId="Style93">
    <w:name w:val="Style93"/>
    <w:basedOn w:val="Normal"/>
    <w:uiPriority w:val="99"/>
    <w:rsid w:val="00B06E46"/>
    <w:pPr>
      <w:spacing w:line="370" w:lineRule="exact"/>
    </w:pPr>
    <w:rPr>
      <w:rFonts w:eastAsiaTheme="minorEastAsia"/>
      <w:lang w:val="en-GB" w:eastAsia="en-GB"/>
    </w:rPr>
  </w:style>
  <w:style w:type="paragraph" w:customStyle="1" w:styleId="Style97">
    <w:name w:val="Style97"/>
    <w:basedOn w:val="Normal"/>
    <w:uiPriority w:val="99"/>
    <w:rsid w:val="00B06E46"/>
    <w:pPr>
      <w:spacing w:line="528" w:lineRule="exact"/>
    </w:pPr>
    <w:rPr>
      <w:rFonts w:eastAsiaTheme="minorEastAsia"/>
      <w:lang w:val="en-GB" w:eastAsia="en-GB"/>
    </w:rPr>
  </w:style>
  <w:style w:type="paragraph" w:customStyle="1" w:styleId="Style99">
    <w:name w:val="Style99"/>
    <w:basedOn w:val="Normal"/>
    <w:uiPriority w:val="99"/>
    <w:rsid w:val="00B06E46"/>
    <w:rPr>
      <w:rFonts w:eastAsiaTheme="minorEastAsia"/>
      <w:lang w:val="en-GB" w:eastAsia="en-GB"/>
    </w:rPr>
  </w:style>
  <w:style w:type="paragraph" w:customStyle="1" w:styleId="Style105">
    <w:name w:val="Style105"/>
    <w:basedOn w:val="Normal"/>
    <w:uiPriority w:val="99"/>
    <w:rsid w:val="00B06E46"/>
    <w:rPr>
      <w:rFonts w:eastAsiaTheme="minorEastAsia"/>
      <w:lang w:val="en-GB" w:eastAsia="en-GB"/>
    </w:rPr>
  </w:style>
  <w:style w:type="paragraph" w:customStyle="1" w:styleId="Style111">
    <w:name w:val="Style111"/>
    <w:basedOn w:val="Normal"/>
    <w:uiPriority w:val="99"/>
    <w:rsid w:val="00B06E46"/>
    <w:rPr>
      <w:rFonts w:eastAsiaTheme="minorEastAsia"/>
      <w:lang w:val="en-GB" w:eastAsia="en-GB"/>
    </w:rPr>
  </w:style>
  <w:style w:type="paragraph" w:customStyle="1" w:styleId="Style116">
    <w:name w:val="Style116"/>
    <w:basedOn w:val="Normal"/>
    <w:uiPriority w:val="99"/>
    <w:rsid w:val="00B06E46"/>
    <w:pPr>
      <w:spacing w:line="254" w:lineRule="exact"/>
      <w:ind w:hanging="389"/>
    </w:pPr>
    <w:rPr>
      <w:rFonts w:eastAsiaTheme="minorEastAsia"/>
      <w:lang w:val="en-GB" w:eastAsia="en-GB"/>
    </w:rPr>
  </w:style>
  <w:style w:type="paragraph" w:customStyle="1" w:styleId="Style117">
    <w:name w:val="Style117"/>
    <w:basedOn w:val="Normal"/>
    <w:uiPriority w:val="99"/>
    <w:rsid w:val="00B06E46"/>
    <w:pPr>
      <w:spacing w:line="202" w:lineRule="exact"/>
      <w:jc w:val="center"/>
    </w:pPr>
    <w:rPr>
      <w:rFonts w:eastAsiaTheme="minorEastAsia"/>
      <w:lang w:val="en-GB" w:eastAsia="en-GB"/>
    </w:rPr>
  </w:style>
  <w:style w:type="paragraph" w:customStyle="1" w:styleId="Style128">
    <w:name w:val="Style128"/>
    <w:basedOn w:val="Normal"/>
    <w:uiPriority w:val="99"/>
    <w:rsid w:val="00B06E46"/>
    <w:rPr>
      <w:rFonts w:eastAsiaTheme="minorEastAsia"/>
      <w:lang w:val="en-GB" w:eastAsia="en-GB"/>
    </w:rPr>
  </w:style>
  <w:style w:type="paragraph" w:customStyle="1" w:styleId="Style130">
    <w:name w:val="Style130"/>
    <w:basedOn w:val="Normal"/>
    <w:uiPriority w:val="99"/>
    <w:rsid w:val="00B06E46"/>
    <w:pPr>
      <w:spacing w:line="254" w:lineRule="exact"/>
      <w:ind w:hanging="1195"/>
    </w:pPr>
    <w:rPr>
      <w:rFonts w:eastAsiaTheme="minorEastAsia"/>
      <w:lang w:val="en-GB" w:eastAsia="en-GB"/>
    </w:rPr>
  </w:style>
  <w:style w:type="paragraph" w:customStyle="1" w:styleId="Style135">
    <w:name w:val="Style135"/>
    <w:basedOn w:val="Normal"/>
    <w:uiPriority w:val="99"/>
    <w:rsid w:val="00B06E46"/>
    <w:pPr>
      <w:spacing w:line="245" w:lineRule="exact"/>
      <w:ind w:hanging="254"/>
    </w:pPr>
    <w:rPr>
      <w:rFonts w:eastAsiaTheme="minorEastAsia"/>
      <w:lang w:val="en-GB" w:eastAsia="en-GB"/>
    </w:rPr>
  </w:style>
  <w:style w:type="paragraph" w:customStyle="1" w:styleId="Style144">
    <w:name w:val="Style144"/>
    <w:basedOn w:val="Normal"/>
    <w:uiPriority w:val="99"/>
    <w:rsid w:val="00B06E46"/>
    <w:rPr>
      <w:rFonts w:eastAsiaTheme="minorEastAsia"/>
      <w:lang w:val="en-GB" w:eastAsia="en-GB"/>
    </w:rPr>
  </w:style>
  <w:style w:type="paragraph" w:customStyle="1" w:styleId="Style150">
    <w:name w:val="Style150"/>
    <w:basedOn w:val="Normal"/>
    <w:uiPriority w:val="99"/>
    <w:rsid w:val="00B06E46"/>
    <w:rPr>
      <w:rFonts w:eastAsiaTheme="minorEastAsia"/>
      <w:lang w:val="en-GB" w:eastAsia="en-GB"/>
    </w:rPr>
  </w:style>
  <w:style w:type="paragraph" w:customStyle="1" w:styleId="Style156">
    <w:name w:val="Style156"/>
    <w:basedOn w:val="Normal"/>
    <w:uiPriority w:val="99"/>
    <w:rsid w:val="00B06E46"/>
    <w:rPr>
      <w:rFonts w:eastAsiaTheme="minorEastAsia"/>
      <w:lang w:val="en-GB" w:eastAsia="en-GB"/>
    </w:rPr>
  </w:style>
  <w:style w:type="character" w:customStyle="1" w:styleId="FontStyle171">
    <w:name w:val="Font Style171"/>
    <w:basedOn w:val="DefaultParagraphFont"/>
    <w:uiPriority w:val="99"/>
    <w:rsid w:val="00B06E46"/>
    <w:rPr>
      <w:rFonts w:ascii="Times New Roman" w:hAnsi="Times New Roman" w:cs="Times New Roman"/>
      <w:i/>
      <w:iCs/>
      <w:sz w:val="20"/>
      <w:szCs w:val="20"/>
    </w:rPr>
  </w:style>
  <w:style w:type="character" w:customStyle="1" w:styleId="FontStyle179">
    <w:name w:val="Font Style179"/>
    <w:basedOn w:val="DefaultParagraphFont"/>
    <w:uiPriority w:val="99"/>
    <w:rsid w:val="00B06E46"/>
    <w:rPr>
      <w:rFonts w:ascii="Times New Roman" w:hAnsi="Times New Roman" w:cs="Times New Roman"/>
      <w:i/>
      <w:iCs/>
      <w:sz w:val="18"/>
      <w:szCs w:val="18"/>
    </w:rPr>
  </w:style>
  <w:style w:type="character" w:customStyle="1" w:styleId="FontStyle180">
    <w:name w:val="Font Style180"/>
    <w:basedOn w:val="DefaultParagraphFont"/>
    <w:uiPriority w:val="99"/>
    <w:rsid w:val="00B06E46"/>
    <w:rPr>
      <w:rFonts w:ascii="Times New Roman" w:hAnsi="Times New Roman" w:cs="Times New Roman"/>
      <w:sz w:val="16"/>
      <w:szCs w:val="16"/>
    </w:rPr>
  </w:style>
  <w:style w:type="character" w:customStyle="1" w:styleId="FontStyle184">
    <w:name w:val="Font Style184"/>
    <w:basedOn w:val="DefaultParagraphFont"/>
    <w:uiPriority w:val="99"/>
    <w:rsid w:val="00B06E46"/>
    <w:rPr>
      <w:rFonts w:ascii="Times New Roman" w:hAnsi="Times New Roman" w:cs="Times New Roman"/>
      <w:b/>
      <w:bCs/>
      <w:sz w:val="28"/>
      <w:szCs w:val="28"/>
    </w:rPr>
  </w:style>
  <w:style w:type="character" w:customStyle="1" w:styleId="FontStyle185">
    <w:name w:val="Font Style185"/>
    <w:basedOn w:val="DefaultParagraphFont"/>
    <w:uiPriority w:val="99"/>
    <w:rsid w:val="00B06E46"/>
    <w:rPr>
      <w:rFonts w:ascii="Times New Roman" w:hAnsi="Times New Roman" w:cs="Times New Roman"/>
      <w:b/>
      <w:bCs/>
      <w:sz w:val="20"/>
      <w:szCs w:val="20"/>
    </w:rPr>
  </w:style>
  <w:style w:type="character" w:customStyle="1" w:styleId="FontStyle186">
    <w:name w:val="Font Style186"/>
    <w:basedOn w:val="DefaultParagraphFont"/>
    <w:uiPriority w:val="99"/>
    <w:rsid w:val="00B06E46"/>
    <w:rPr>
      <w:rFonts w:ascii="Times New Roman" w:hAnsi="Times New Roman" w:cs="Times New Roman"/>
      <w:sz w:val="20"/>
      <w:szCs w:val="20"/>
    </w:rPr>
  </w:style>
  <w:style w:type="character" w:customStyle="1" w:styleId="FontStyle187">
    <w:name w:val="Font Style187"/>
    <w:basedOn w:val="DefaultParagraphFont"/>
    <w:uiPriority w:val="99"/>
    <w:rsid w:val="00B06E46"/>
    <w:rPr>
      <w:rFonts w:ascii="Arial Unicode MS" w:eastAsia="Arial Unicode MS" w:cs="Arial Unicode MS"/>
      <w:b/>
      <w:bCs/>
      <w:sz w:val="22"/>
      <w:szCs w:val="22"/>
    </w:rPr>
  </w:style>
  <w:style w:type="character" w:customStyle="1" w:styleId="FontStyle188">
    <w:name w:val="Font Style188"/>
    <w:basedOn w:val="DefaultParagraphFont"/>
    <w:uiPriority w:val="99"/>
    <w:rsid w:val="00B06E46"/>
    <w:rPr>
      <w:rFonts w:ascii="Times New Roman" w:hAnsi="Times New Roman" w:cs="Times New Roman"/>
      <w:b/>
      <w:bCs/>
      <w:sz w:val="22"/>
      <w:szCs w:val="22"/>
    </w:rPr>
  </w:style>
  <w:style w:type="character" w:customStyle="1" w:styleId="FontStyle190">
    <w:name w:val="Font Style190"/>
    <w:basedOn w:val="DefaultParagraphFont"/>
    <w:uiPriority w:val="99"/>
    <w:rsid w:val="00B06E46"/>
    <w:rPr>
      <w:rFonts w:ascii="Arial Unicode MS" w:eastAsia="Arial Unicode MS" w:cs="Arial Unicode MS"/>
      <w:b/>
      <w:bCs/>
      <w:sz w:val="18"/>
      <w:szCs w:val="18"/>
    </w:rPr>
  </w:style>
  <w:style w:type="character" w:customStyle="1" w:styleId="FontStyle191">
    <w:name w:val="Font Style191"/>
    <w:basedOn w:val="DefaultParagraphFont"/>
    <w:uiPriority w:val="99"/>
    <w:rsid w:val="00B06E46"/>
    <w:rPr>
      <w:rFonts w:ascii="Times New Roman" w:hAnsi="Times New Roman" w:cs="Times New Roman"/>
      <w:sz w:val="18"/>
      <w:szCs w:val="18"/>
    </w:rPr>
  </w:style>
  <w:style w:type="character" w:customStyle="1" w:styleId="FontStyle192">
    <w:name w:val="Font Style192"/>
    <w:basedOn w:val="DefaultParagraphFont"/>
    <w:uiPriority w:val="99"/>
    <w:rsid w:val="00B06E46"/>
    <w:rPr>
      <w:rFonts w:ascii="Times New Roman" w:hAnsi="Times New Roman" w:cs="Times New Roman"/>
      <w:sz w:val="22"/>
      <w:szCs w:val="22"/>
    </w:rPr>
  </w:style>
  <w:style w:type="character" w:customStyle="1" w:styleId="FontStyle193">
    <w:name w:val="Font Style193"/>
    <w:basedOn w:val="DefaultParagraphFont"/>
    <w:uiPriority w:val="99"/>
    <w:rsid w:val="00B06E46"/>
    <w:rPr>
      <w:rFonts w:ascii="Arial Unicode MS" w:eastAsia="Arial Unicode MS" w:cs="Arial Unicode MS"/>
      <w:b/>
      <w:bCs/>
      <w:i/>
      <w:iCs/>
      <w:spacing w:val="10"/>
      <w:sz w:val="22"/>
      <w:szCs w:val="22"/>
    </w:rPr>
  </w:style>
  <w:style w:type="character" w:customStyle="1" w:styleId="FontStyle194">
    <w:name w:val="Font Style194"/>
    <w:basedOn w:val="DefaultParagraphFont"/>
    <w:uiPriority w:val="99"/>
    <w:rsid w:val="00B06E46"/>
    <w:rPr>
      <w:rFonts w:ascii="Arial Unicode MS" w:eastAsia="Arial Unicode MS" w:cs="Arial Unicode MS"/>
      <w:b/>
      <w:bCs/>
      <w:sz w:val="22"/>
      <w:szCs w:val="22"/>
    </w:rPr>
  </w:style>
  <w:style w:type="character" w:customStyle="1" w:styleId="FontStyle202">
    <w:name w:val="Font Style202"/>
    <w:basedOn w:val="DefaultParagraphFont"/>
    <w:uiPriority w:val="99"/>
    <w:rsid w:val="00B06E46"/>
    <w:rPr>
      <w:rFonts w:ascii="Times New Roman" w:hAnsi="Times New Roman" w:cs="Times New Roman"/>
      <w:b/>
      <w:bCs/>
      <w:sz w:val="16"/>
      <w:szCs w:val="16"/>
    </w:rPr>
  </w:style>
  <w:style w:type="character" w:customStyle="1" w:styleId="FontStyle217">
    <w:name w:val="Font Style217"/>
    <w:basedOn w:val="DefaultParagraphFont"/>
    <w:uiPriority w:val="99"/>
    <w:rsid w:val="00B06E46"/>
    <w:rPr>
      <w:rFonts w:ascii="Times New Roman" w:hAnsi="Times New Roman" w:cs="Times New Roman"/>
      <w:b/>
      <w:bCs/>
      <w:sz w:val="18"/>
      <w:szCs w:val="18"/>
    </w:rPr>
  </w:style>
  <w:style w:type="paragraph" w:styleId="BodyTextIndent2">
    <w:name w:val="Body Text Indent 2"/>
    <w:basedOn w:val="Normal"/>
    <w:link w:val="BodyTextIndent2Char"/>
    <w:semiHidden/>
    <w:rsid w:val="00B06E46"/>
    <w:pPr>
      <w:widowControl/>
      <w:autoSpaceDE/>
      <w:autoSpaceDN/>
      <w:adjustRightInd/>
      <w:spacing w:line="360" w:lineRule="auto"/>
      <w:ind w:firstLine="708"/>
    </w:pPr>
    <w:rPr>
      <w:rFonts w:ascii="Verdana" w:hAnsi="Verdana"/>
      <w:color w:val="000000"/>
      <w:lang w:val="en-US"/>
    </w:rPr>
  </w:style>
  <w:style w:type="character" w:customStyle="1" w:styleId="BodyTextIndent2Char">
    <w:name w:val="Body Text Indent 2 Char"/>
    <w:basedOn w:val="DefaultParagraphFont"/>
    <w:link w:val="BodyTextIndent2"/>
    <w:semiHidden/>
    <w:rsid w:val="00B06E46"/>
    <w:rPr>
      <w:rFonts w:ascii="Verdana" w:eastAsia="Times New Roman" w:hAnsi="Verdana" w:cs="Times New Roman"/>
      <w:color w:val="000000"/>
      <w:szCs w:val="24"/>
      <w:lang w:val="en-US" w:eastAsia="tr-TR"/>
    </w:rPr>
  </w:style>
  <w:style w:type="paragraph" w:styleId="BodyText">
    <w:name w:val="Body Text"/>
    <w:basedOn w:val="Normal"/>
    <w:link w:val="BodyTextChar"/>
    <w:uiPriority w:val="99"/>
    <w:unhideWhenUsed/>
    <w:rsid w:val="00B06E46"/>
  </w:style>
  <w:style w:type="character" w:customStyle="1" w:styleId="BodyTextChar">
    <w:name w:val="Body Text Char"/>
    <w:basedOn w:val="DefaultParagraphFont"/>
    <w:link w:val="BodyText"/>
    <w:uiPriority w:val="99"/>
    <w:rsid w:val="00B06E46"/>
    <w:rPr>
      <w:rFonts w:ascii="Times New Roman" w:eastAsia="Times New Roman" w:hAnsi="Times New Roman" w:cs="Times New Roman"/>
      <w:sz w:val="24"/>
      <w:szCs w:val="24"/>
      <w:lang w:eastAsia="tr-TR"/>
    </w:rPr>
  </w:style>
  <w:style w:type="paragraph" w:customStyle="1" w:styleId="Text1">
    <w:name w:val="Text 1"/>
    <w:basedOn w:val="Normal"/>
    <w:link w:val="Text1Char"/>
    <w:rsid w:val="00B06E46"/>
    <w:pPr>
      <w:widowControl/>
      <w:autoSpaceDE/>
      <w:autoSpaceDN/>
      <w:adjustRightInd/>
      <w:spacing w:before="120"/>
      <w:ind w:left="850"/>
    </w:pPr>
    <w:rPr>
      <w:lang w:val="en-GB" w:eastAsia="en-GB"/>
    </w:rPr>
  </w:style>
  <w:style w:type="character" w:customStyle="1" w:styleId="Text1Char">
    <w:name w:val="Text 1 Char"/>
    <w:basedOn w:val="DefaultParagraphFont"/>
    <w:link w:val="Text1"/>
    <w:rsid w:val="00B06E46"/>
    <w:rPr>
      <w:rFonts w:ascii="Times New Roman" w:eastAsia="Times New Roman" w:hAnsi="Times New Roman" w:cs="Times New Roman"/>
      <w:sz w:val="24"/>
      <w:szCs w:val="24"/>
      <w:lang w:val="en-GB" w:eastAsia="en-GB"/>
    </w:rPr>
  </w:style>
  <w:style w:type="character" w:customStyle="1" w:styleId="BodyText2Char">
    <w:name w:val="Body Text 2 Char"/>
    <w:basedOn w:val="DefaultParagraphFont"/>
    <w:link w:val="BodyText2"/>
    <w:uiPriority w:val="99"/>
    <w:semiHidden/>
    <w:rsid w:val="00B06E46"/>
    <w:rPr>
      <w:rFonts w:ascii="Times New Roman" w:eastAsia="Times New Roman" w:hAnsi="Times New Roman" w:cs="Times New Roman"/>
      <w:sz w:val="24"/>
      <w:szCs w:val="24"/>
      <w:lang w:eastAsia="tr-TR"/>
    </w:rPr>
  </w:style>
  <w:style w:type="paragraph" w:styleId="BodyText2">
    <w:name w:val="Body Text 2"/>
    <w:basedOn w:val="Normal"/>
    <w:link w:val="BodyText2Char"/>
    <w:uiPriority w:val="99"/>
    <w:semiHidden/>
    <w:unhideWhenUsed/>
    <w:rsid w:val="00B06E46"/>
    <w:pPr>
      <w:spacing w:line="480" w:lineRule="auto"/>
    </w:pPr>
  </w:style>
  <w:style w:type="paragraph" w:styleId="BodyTextIndent3">
    <w:name w:val="Body Text Indent 3"/>
    <w:basedOn w:val="Normal"/>
    <w:link w:val="BodyTextIndent3Char"/>
    <w:uiPriority w:val="99"/>
    <w:unhideWhenUsed/>
    <w:rsid w:val="00B06E46"/>
    <w:pPr>
      <w:ind w:left="360"/>
    </w:pPr>
    <w:rPr>
      <w:sz w:val="16"/>
      <w:szCs w:val="16"/>
    </w:rPr>
  </w:style>
  <w:style w:type="character" w:customStyle="1" w:styleId="BodyTextIndent3Char">
    <w:name w:val="Body Text Indent 3 Char"/>
    <w:basedOn w:val="DefaultParagraphFont"/>
    <w:link w:val="BodyTextIndent3"/>
    <w:uiPriority w:val="99"/>
    <w:rsid w:val="00B06E46"/>
    <w:rPr>
      <w:rFonts w:ascii="Times New Roman" w:eastAsia="Times New Roman" w:hAnsi="Times New Roman" w:cs="Times New Roman"/>
      <w:sz w:val="16"/>
      <w:szCs w:val="16"/>
      <w:lang w:eastAsia="tr-TR"/>
    </w:rPr>
  </w:style>
  <w:style w:type="character" w:customStyle="1" w:styleId="BodyText3Char">
    <w:name w:val="Body Text 3 Char"/>
    <w:basedOn w:val="DefaultParagraphFont"/>
    <w:link w:val="BodyText3"/>
    <w:uiPriority w:val="99"/>
    <w:semiHidden/>
    <w:rsid w:val="00B06E46"/>
    <w:rPr>
      <w:rFonts w:ascii="Times New Roman" w:eastAsia="Times New Roman" w:hAnsi="Times New Roman" w:cs="Times New Roman"/>
      <w:sz w:val="16"/>
      <w:szCs w:val="16"/>
      <w:lang w:eastAsia="tr-TR"/>
    </w:rPr>
  </w:style>
  <w:style w:type="paragraph" w:styleId="BodyText3">
    <w:name w:val="Body Text 3"/>
    <w:basedOn w:val="Normal"/>
    <w:link w:val="BodyText3Char"/>
    <w:uiPriority w:val="99"/>
    <w:semiHidden/>
    <w:unhideWhenUsed/>
    <w:rsid w:val="00B06E46"/>
    <w:rPr>
      <w:sz w:val="16"/>
      <w:szCs w:val="16"/>
    </w:rPr>
  </w:style>
  <w:style w:type="character" w:styleId="Hyperlink">
    <w:name w:val="Hyperlink"/>
    <w:basedOn w:val="DefaultParagraphFont"/>
    <w:uiPriority w:val="99"/>
    <w:unhideWhenUsed/>
    <w:rsid w:val="00B06E46"/>
    <w:rPr>
      <w:color w:val="0563C1" w:themeColor="hyperlink"/>
      <w:u w:val="single"/>
    </w:rPr>
  </w:style>
  <w:style w:type="paragraph" w:styleId="NormalWeb">
    <w:name w:val="Normal (Web)"/>
    <w:basedOn w:val="Normal"/>
    <w:uiPriority w:val="99"/>
    <w:unhideWhenUsed/>
    <w:rsid w:val="00B06E46"/>
    <w:pPr>
      <w:widowControl/>
      <w:autoSpaceDE/>
      <w:autoSpaceDN/>
      <w:adjustRightInd/>
      <w:spacing w:before="150" w:after="150"/>
    </w:pPr>
    <w:rPr>
      <w:lang w:val="en-GB" w:eastAsia="en-GB"/>
    </w:rPr>
  </w:style>
  <w:style w:type="paragraph" w:styleId="ListBullet">
    <w:name w:val="List Bullet"/>
    <w:basedOn w:val="BodyText"/>
    <w:rsid w:val="00B06E46"/>
    <w:pPr>
      <w:widowControl/>
      <w:tabs>
        <w:tab w:val="num" w:pos="360"/>
        <w:tab w:val="left" w:pos="425"/>
      </w:tabs>
      <w:autoSpaceDE/>
      <w:autoSpaceDN/>
      <w:adjustRightInd/>
      <w:spacing w:after="270"/>
      <w:ind w:left="360" w:hanging="360"/>
    </w:pPr>
    <w:rPr>
      <w:sz w:val="23"/>
      <w:szCs w:val="20"/>
      <w:lang w:val="en-GB" w:eastAsia="da-DK"/>
    </w:rPr>
  </w:style>
  <w:style w:type="paragraph" w:customStyle="1" w:styleId="ListBulletNoSpace">
    <w:name w:val="List Bullet NoSpace"/>
    <w:basedOn w:val="ListBullet"/>
    <w:link w:val="ListBulletNoSpaceChar"/>
    <w:qFormat/>
    <w:rsid w:val="00B06E46"/>
    <w:pPr>
      <w:spacing w:after="0"/>
    </w:pPr>
  </w:style>
  <w:style w:type="character" w:customStyle="1" w:styleId="ListBulletNoSpaceChar">
    <w:name w:val="List Bullet NoSpace Char"/>
    <w:basedOn w:val="DefaultParagraphFont"/>
    <w:link w:val="ListBulletNoSpace"/>
    <w:rsid w:val="00B06E46"/>
    <w:rPr>
      <w:rFonts w:ascii="Times New Roman" w:eastAsia="Times New Roman" w:hAnsi="Times New Roman" w:cs="Times New Roman"/>
      <w:sz w:val="23"/>
      <w:szCs w:val="20"/>
      <w:lang w:val="en-GB" w:eastAsia="da-DK"/>
    </w:rPr>
  </w:style>
  <w:style w:type="character" w:customStyle="1" w:styleId="apple-style-span">
    <w:name w:val="apple-style-span"/>
    <w:basedOn w:val="DefaultParagraphFont"/>
    <w:rsid w:val="00B06E46"/>
  </w:style>
  <w:style w:type="character" w:customStyle="1" w:styleId="hps">
    <w:name w:val="hps"/>
    <w:basedOn w:val="DefaultParagraphFont"/>
    <w:rsid w:val="00B06E46"/>
  </w:style>
  <w:style w:type="character" w:customStyle="1" w:styleId="apple-converted-space">
    <w:name w:val="apple-converted-space"/>
    <w:basedOn w:val="DefaultParagraphFont"/>
    <w:rsid w:val="00B06E46"/>
  </w:style>
  <w:style w:type="character" w:customStyle="1" w:styleId="atn">
    <w:name w:val="atn"/>
    <w:basedOn w:val="DefaultParagraphFont"/>
    <w:rsid w:val="00B06E46"/>
  </w:style>
  <w:style w:type="character" w:customStyle="1" w:styleId="Heading4Char">
    <w:name w:val="Heading 4 Char"/>
    <w:basedOn w:val="DefaultParagraphFont"/>
    <w:link w:val="Heading4"/>
    <w:uiPriority w:val="9"/>
    <w:rsid w:val="00FE5410"/>
    <w:rPr>
      <w:rFonts w:ascii="Times New Roman" w:eastAsiaTheme="majorEastAsia" w:hAnsi="Times New Roman" w:cstheme="majorBidi"/>
      <w:b/>
      <w:bCs/>
      <w:iCs/>
      <w:lang w:val="en-US"/>
    </w:rPr>
  </w:style>
  <w:style w:type="character" w:customStyle="1" w:styleId="Heading6Char">
    <w:name w:val="Heading 6 Char"/>
    <w:aliases w:val="DO NOT USE_h6 Char,Legal Level 1. Char,6 Char,Nummerering 1 Char,h6 Char,h61 Char,h62 Char,O6 Char"/>
    <w:basedOn w:val="DefaultParagraphFont"/>
    <w:link w:val="Heading6"/>
    <w:uiPriority w:val="9"/>
    <w:rsid w:val="00816552"/>
    <w:rPr>
      <w:rFonts w:asciiTheme="majorHAnsi" w:eastAsiaTheme="majorEastAsia" w:hAnsiTheme="majorHAnsi" w:cstheme="majorBidi"/>
      <w:i/>
      <w:iCs/>
      <w:color w:val="1F4D78" w:themeColor="accent1" w:themeShade="7F"/>
      <w:szCs w:val="24"/>
      <w:lang w:eastAsia="tr-TR"/>
    </w:rPr>
  </w:style>
  <w:style w:type="character" w:customStyle="1" w:styleId="Heading7Char">
    <w:name w:val="Heading 7 Char"/>
    <w:basedOn w:val="DefaultParagraphFont"/>
    <w:link w:val="Heading7"/>
    <w:uiPriority w:val="9"/>
    <w:rsid w:val="00816552"/>
    <w:rPr>
      <w:rFonts w:asciiTheme="majorHAnsi" w:eastAsiaTheme="majorEastAsia" w:hAnsiTheme="majorHAnsi" w:cstheme="majorBidi"/>
      <w:i/>
      <w:iCs/>
      <w:color w:val="404040" w:themeColor="text1" w:themeTint="BF"/>
      <w:szCs w:val="24"/>
      <w:lang w:eastAsia="tr-TR"/>
    </w:rPr>
  </w:style>
  <w:style w:type="character" w:customStyle="1" w:styleId="Heading8Char">
    <w:name w:val="Heading 8 Char"/>
    <w:aliases w:val="Legal Level 1.1.1. Char,8 Char,Nummerering 3 Char,O8 Char"/>
    <w:basedOn w:val="DefaultParagraphFont"/>
    <w:link w:val="Heading8"/>
    <w:uiPriority w:val="9"/>
    <w:rsid w:val="00816552"/>
    <w:rPr>
      <w:rFonts w:asciiTheme="majorHAnsi" w:eastAsiaTheme="majorEastAsia" w:hAnsiTheme="majorHAnsi" w:cstheme="majorBidi"/>
      <w:color w:val="404040" w:themeColor="text1" w:themeTint="BF"/>
      <w:sz w:val="20"/>
      <w:szCs w:val="20"/>
      <w:lang w:eastAsia="tr-TR"/>
    </w:rPr>
  </w:style>
  <w:style w:type="character" w:customStyle="1" w:styleId="Heading9Char">
    <w:name w:val="Heading 9 Char"/>
    <w:aliases w:val="Legal Level 1.1.1.1. Char,9 Char,Nummerering 4 Char,aaa Char,O9 Char"/>
    <w:basedOn w:val="DefaultParagraphFont"/>
    <w:link w:val="Heading9"/>
    <w:uiPriority w:val="9"/>
    <w:rsid w:val="00816552"/>
    <w:rPr>
      <w:rFonts w:asciiTheme="majorHAnsi" w:eastAsiaTheme="majorEastAsia" w:hAnsiTheme="majorHAnsi" w:cstheme="majorBidi"/>
      <w:i/>
      <w:iCs/>
      <w:color w:val="404040" w:themeColor="text1" w:themeTint="BF"/>
      <w:sz w:val="20"/>
      <w:szCs w:val="20"/>
      <w:lang w:eastAsia="tr-TR"/>
    </w:rPr>
  </w:style>
  <w:style w:type="paragraph" w:styleId="TOCHeading">
    <w:name w:val="TOC Heading"/>
    <w:basedOn w:val="Heading1"/>
    <w:next w:val="Normal"/>
    <w:uiPriority w:val="39"/>
    <w:unhideWhenUsed/>
    <w:qFormat/>
    <w:rsid w:val="006A62BB"/>
    <w:pPr>
      <w:keepLines/>
      <w:numPr>
        <w:numId w:val="0"/>
      </w:numPr>
      <w:spacing w:before="480" w:after="0" w:line="276" w:lineRule="auto"/>
      <w:jc w:val="left"/>
      <w:outlineLvl w:val="9"/>
    </w:pPr>
    <w:rPr>
      <w:rFonts w:asciiTheme="majorHAnsi" w:eastAsiaTheme="majorEastAsia" w:hAnsiTheme="majorHAnsi" w:cstheme="majorBidi"/>
      <w:bCs/>
      <w:snapToGrid/>
      <w:color w:val="2E74B5" w:themeColor="accent1" w:themeShade="BF"/>
      <w:szCs w:val="28"/>
      <w:lang w:val="tr-TR" w:eastAsia="tr-TR"/>
    </w:rPr>
  </w:style>
  <w:style w:type="paragraph" w:styleId="TOC1">
    <w:name w:val="toc 1"/>
    <w:basedOn w:val="Normal"/>
    <w:next w:val="Normal"/>
    <w:autoRedefine/>
    <w:uiPriority w:val="39"/>
    <w:unhideWhenUsed/>
    <w:rsid w:val="005A0D39"/>
    <w:pPr>
      <w:tabs>
        <w:tab w:val="left" w:leader="dot" w:pos="8222"/>
      </w:tabs>
      <w:spacing w:line="240" w:lineRule="auto"/>
      <w:ind w:left="851" w:right="567" w:hanging="851"/>
    </w:pPr>
    <w:rPr>
      <w:noProof/>
      <w:sz w:val="23"/>
    </w:rPr>
  </w:style>
  <w:style w:type="paragraph" w:styleId="TOC2">
    <w:name w:val="toc 2"/>
    <w:basedOn w:val="Normal"/>
    <w:next w:val="Normal"/>
    <w:autoRedefine/>
    <w:uiPriority w:val="39"/>
    <w:unhideWhenUsed/>
    <w:rsid w:val="00C46C82"/>
    <w:pPr>
      <w:tabs>
        <w:tab w:val="left" w:leader="dot" w:pos="8222"/>
      </w:tabs>
      <w:spacing w:line="240" w:lineRule="auto"/>
      <w:ind w:left="851" w:right="567" w:hanging="851"/>
    </w:pPr>
    <w:rPr>
      <w:sz w:val="23"/>
    </w:rPr>
  </w:style>
  <w:style w:type="paragraph" w:styleId="TOC3">
    <w:name w:val="toc 3"/>
    <w:basedOn w:val="Normal"/>
    <w:next w:val="Normal"/>
    <w:autoRedefine/>
    <w:uiPriority w:val="39"/>
    <w:unhideWhenUsed/>
    <w:rsid w:val="00201953"/>
    <w:pPr>
      <w:tabs>
        <w:tab w:val="left" w:leader="dot" w:pos="8222"/>
      </w:tabs>
      <w:spacing w:line="240" w:lineRule="auto"/>
      <w:ind w:left="851" w:right="567" w:hanging="851"/>
    </w:pPr>
    <w:rPr>
      <w:noProof/>
      <w:sz w:val="23"/>
    </w:rPr>
  </w:style>
  <w:style w:type="paragraph" w:customStyle="1" w:styleId="ContentsPage">
    <w:name w:val="ContentsPage"/>
    <w:basedOn w:val="Normal"/>
    <w:next w:val="BodyText"/>
    <w:rsid w:val="0004476A"/>
    <w:pPr>
      <w:pageBreakBefore/>
      <w:widowControl/>
      <w:suppressAutoHyphens/>
      <w:autoSpaceDE/>
      <w:autoSpaceDN/>
      <w:adjustRightInd/>
      <w:spacing w:before="2680" w:after="0" w:line="320" w:lineRule="exact"/>
      <w:jc w:val="left"/>
    </w:pPr>
    <w:rPr>
      <w:rFonts w:ascii="TrueHelveticaBlack" w:hAnsi="TrueHelveticaBlack"/>
      <w:b/>
      <w:sz w:val="32"/>
      <w:szCs w:val="20"/>
      <w:lang w:val="en-GB" w:eastAsia="da-DK"/>
    </w:rPr>
  </w:style>
  <w:style w:type="character" w:styleId="CommentReference">
    <w:name w:val="annotation reference"/>
    <w:basedOn w:val="DefaultParagraphFont"/>
    <w:uiPriority w:val="99"/>
    <w:semiHidden/>
    <w:unhideWhenUsed/>
    <w:rsid w:val="00B66E13"/>
    <w:rPr>
      <w:sz w:val="16"/>
      <w:szCs w:val="16"/>
    </w:rPr>
  </w:style>
  <w:style w:type="paragraph" w:styleId="CommentText">
    <w:name w:val="annotation text"/>
    <w:basedOn w:val="Normal"/>
    <w:link w:val="CommentTextChar"/>
    <w:uiPriority w:val="99"/>
    <w:unhideWhenUsed/>
    <w:rsid w:val="00B66E13"/>
    <w:pPr>
      <w:spacing w:line="240" w:lineRule="auto"/>
    </w:pPr>
    <w:rPr>
      <w:sz w:val="20"/>
      <w:szCs w:val="20"/>
    </w:rPr>
  </w:style>
  <w:style w:type="character" w:customStyle="1" w:styleId="CommentTextChar">
    <w:name w:val="Comment Text Char"/>
    <w:basedOn w:val="DefaultParagraphFont"/>
    <w:link w:val="CommentText"/>
    <w:uiPriority w:val="99"/>
    <w:rsid w:val="00B66E13"/>
    <w:rPr>
      <w:rFonts w:ascii="Times New Roman" w:eastAsia="Times New Roman" w:hAnsi="Times New Roman" w:cs="Times New Roman"/>
      <w:sz w:val="20"/>
      <w:szCs w:val="20"/>
      <w:lang w:eastAsia="tr-TR"/>
    </w:rPr>
  </w:style>
  <w:style w:type="paragraph" w:styleId="CommentSubject">
    <w:name w:val="annotation subject"/>
    <w:basedOn w:val="CommentText"/>
    <w:next w:val="CommentText"/>
    <w:link w:val="CommentSubjectChar"/>
    <w:uiPriority w:val="99"/>
    <w:semiHidden/>
    <w:unhideWhenUsed/>
    <w:rsid w:val="00B66E13"/>
    <w:rPr>
      <w:b/>
      <w:bCs/>
    </w:rPr>
  </w:style>
  <w:style w:type="character" w:customStyle="1" w:styleId="CommentSubjectChar">
    <w:name w:val="Comment Subject Char"/>
    <w:basedOn w:val="CommentTextChar"/>
    <w:link w:val="CommentSubject"/>
    <w:uiPriority w:val="99"/>
    <w:semiHidden/>
    <w:rsid w:val="00B66E13"/>
    <w:rPr>
      <w:rFonts w:ascii="Times New Roman" w:eastAsia="Times New Roman" w:hAnsi="Times New Roman" w:cs="Times New Roman"/>
      <w:b/>
      <w:bCs/>
      <w:sz w:val="20"/>
      <w:szCs w:val="20"/>
      <w:lang w:eastAsia="tr-TR"/>
    </w:rPr>
  </w:style>
  <w:style w:type="paragraph" w:customStyle="1" w:styleId="LFTBody">
    <w:name w:val="LFT Body"/>
    <w:basedOn w:val="Normal"/>
    <w:link w:val="LFTBodyChar"/>
    <w:uiPriority w:val="1"/>
    <w:qFormat/>
    <w:rsid w:val="00545776"/>
    <w:pPr>
      <w:widowControl/>
      <w:autoSpaceDE/>
      <w:autoSpaceDN/>
      <w:adjustRightInd/>
      <w:spacing w:after="240"/>
    </w:pPr>
    <w:rPr>
      <w:rFonts w:eastAsia="Cambria"/>
      <w:szCs w:val="22"/>
      <w:lang w:val="en-US" w:eastAsia="en-US" w:bidi="en-US"/>
    </w:rPr>
  </w:style>
  <w:style w:type="numbering" w:customStyle="1" w:styleId="CowiBulletList">
    <w:name w:val="CowiBulletList"/>
    <w:rsid w:val="00F0641F"/>
    <w:pPr>
      <w:numPr>
        <w:numId w:val="13"/>
      </w:numPr>
    </w:p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Char1 Ch Char"/>
    <w:link w:val="Caption"/>
    <w:semiHidden/>
    <w:locked/>
    <w:rsid w:val="00554606"/>
    <w:rPr>
      <w:i/>
      <w:sz w:val="21"/>
      <w:lang w:val="en-GB" w:eastAsia="da-DK"/>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Char1 Ch"/>
    <w:basedOn w:val="Normal"/>
    <w:next w:val="BodyText"/>
    <w:link w:val="CaptionChar1"/>
    <w:semiHidden/>
    <w:unhideWhenUsed/>
    <w:qFormat/>
    <w:rsid w:val="00554606"/>
    <w:pPr>
      <w:widowControl/>
      <w:autoSpaceDE/>
      <w:autoSpaceDN/>
      <w:adjustRightInd/>
      <w:spacing w:before="140" w:after="140" w:line="250" w:lineRule="atLeast"/>
      <w:ind w:left="1276" w:hanging="1276"/>
      <w:jc w:val="left"/>
    </w:pPr>
    <w:rPr>
      <w:rFonts w:asciiTheme="minorHAnsi" w:eastAsiaTheme="minorHAnsi" w:hAnsiTheme="minorHAnsi" w:cstheme="minorBidi"/>
      <w:i/>
      <w:sz w:val="21"/>
      <w:szCs w:val="22"/>
      <w:lang w:val="en-GB" w:eastAsia="da-DK"/>
    </w:rPr>
  </w:style>
  <w:style w:type="paragraph" w:styleId="BodyTextFirstIndent">
    <w:name w:val="Body Text First Indent"/>
    <w:basedOn w:val="BodyText"/>
    <w:link w:val="BodyTextFirstIndentChar"/>
    <w:uiPriority w:val="99"/>
    <w:semiHidden/>
    <w:unhideWhenUsed/>
    <w:rsid w:val="00313118"/>
    <w:pPr>
      <w:ind w:firstLine="360"/>
    </w:pPr>
  </w:style>
  <w:style w:type="character" w:customStyle="1" w:styleId="BodyTextFirstIndentChar">
    <w:name w:val="Body Text First Indent Char"/>
    <w:basedOn w:val="BodyTextChar"/>
    <w:link w:val="BodyTextFirstIndent"/>
    <w:uiPriority w:val="99"/>
    <w:semiHidden/>
    <w:rsid w:val="00313118"/>
    <w:rPr>
      <w:rFonts w:ascii="Times New Roman" w:eastAsia="Times New Roman" w:hAnsi="Times New Roman" w:cs="Times New Roman"/>
      <w:sz w:val="24"/>
      <w:szCs w:val="24"/>
      <w:lang w:eastAsia="tr-TR"/>
    </w:rPr>
  </w:style>
  <w:style w:type="paragraph" w:styleId="TOC4">
    <w:name w:val="toc 4"/>
    <w:basedOn w:val="Normal"/>
    <w:next w:val="Normal"/>
    <w:autoRedefine/>
    <w:uiPriority w:val="39"/>
    <w:unhideWhenUsed/>
    <w:rsid w:val="008D31F3"/>
    <w:pPr>
      <w:tabs>
        <w:tab w:val="left" w:leader="dot" w:pos="8222"/>
      </w:tabs>
      <w:spacing w:line="240" w:lineRule="auto"/>
      <w:ind w:left="851" w:right="567" w:hanging="851"/>
    </w:pPr>
    <w:rPr>
      <w:sz w:val="23"/>
    </w:rPr>
  </w:style>
  <w:style w:type="paragraph" w:styleId="Revision">
    <w:name w:val="Revision"/>
    <w:hidden/>
    <w:uiPriority w:val="99"/>
    <w:semiHidden/>
    <w:rsid w:val="00F574AB"/>
    <w:pPr>
      <w:spacing w:after="0" w:line="240" w:lineRule="auto"/>
    </w:pPr>
    <w:rPr>
      <w:rFonts w:ascii="Times New Roman" w:eastAsia="Times New Roman" w:hAnsi="Times New Roman" w:cs="Times New Roman"/>
      <w:szCs w:val="24"/>
      <w:lang w:eastAsia="tr-TR"/>
    </w:rPr>
  </w:style>
  <w:style w:type="paragraph" w:customStyle="1" w:styleId="ListBullet2NoSpaceChar">
    <w:name w:val="List Bullet 2 NoSpace Char"/>
    <w:basedOn w:val="ListBullet2"/>
    <w:link w:val="ListBullet2NoSpaceCharChar"/>
    <w:uiPriority w:val="99"/>
    <w:rsid w:val="000C0566"/>
    <w:pPr>
      <w:widowControl/>
      <w:tabs>
        <w:tab w:val="clear" w:pos="851"/>
        <w:tab w:val="num" w:pos="360"/>
        <w:tab w:val="num" w:pos="1778"/>
      </w:tabs>
      <w:autoSpaceDE/>
      <w:autoSpaceDN/>
      <w:adjustRightInd/>
      <w:spacing w:after="0"/>
      <w:ind w:left="1778" w:hanging="360"/>
      <w:contextualSpacing w:val="0"/>
      <w:jc w:val="left"/>
    </w:pPr>
    <w:rPr>
      <w:snapToGrid w:val="0"/>
      <w:sz w:val="23"/>
      <w:szCs w:val="20"/>
      <w:lang w:val="en-GB" w:eastAsia="da-DK"/>
    </w:rPr>
  </w:style>
  <w:style w:type="character" w:customStyle="1" w:styleId="ListBullet2NoSpaceCharChar">
    <w:name w:val="List Bullet 2 NoSpace Char Char"/>
    <w:link w:val="ListBullet2NoSpaceChar"/>
    <w:uiPriority w:val="99"/>
    <w:locked/>
    <w:rsid w:val="000C0566"/>
    <w:rPr>
      <w:rFonts w:ascii="Times New Roman" w:eastAsia="Times New Roman" w:hAnsi="Times New Roman" w:cs="Times New Roman"/>
      <w:snapToGrid w:val="0"/>
      <w:sz w:val="23"/>
      <w:szCs w:val="20"/>
      <w:lang w:val="en-GB" w:eastAsia="da-DK"/>
    </w:rPr>
  </w:style>
  <w:style w:type="paragraph" w:styleId="ListBullet2">
    <w:name w:val="List Bullet 2"/>
    <w:basedOn w:val="Normal"/>
    <w:uiPriority w:val="99"/>
    <w:semiHidden/>
    <w:unhideWhenUsed/>
    <w:rsid w:val="000C0566"/>
    <w:pPr>
      <w:tabs>
        <w:tab w:val="num" w:pos="851"/>
      </w:tabs>
      <w:ind w:left="851" w:hanging="851"/>
      <w:contextualSpacing/>
    </w:pPr>
  </w:style>
  <w:style w:type="character" w:customStyle="1" w:styleId="LFTBodyChar">
    <w:name w:val="LFT Body Char"/>
    <w:basedOn w:val="DefaultParagraphFont"/>
    <w:link w:val="LFTBody"/>
    <w:uiPriority w:val="1"/>
    <w:locked/>
    <w:rsid w:val="00EA6249"/>
    <w:rPr>
      <w:rFonts w:ascii="Times New Roman" w:eastAsia="Cambria" w:hAnsi="Times New Roman" w:cs="Times New Roman"/>
      <w:lang w:val="en-US" w:bidi="en-US"/>
    </w:rPr>
  </w:style>
  <w:style w:type="character" w:styleId="Strong">
    <w:name w:val="Strong"/>
    <w:basedOn w:val="DefaultParagraphFont"/>
    <w:uiPriority w:val="22"/>
    <w:qFormat/>
    <w:rsid w:val="005866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05736">
      <w:bodyDiv w:val="1"/>
      <w:marLeft w:val="0"/>
      <w:marRight w:val="0"/>
      <w:marTop w:val="0"/>
      <w:marBottom w:val="0"/>
      <w:divBdr>
        <w:top w:val="none" w:sz="0" w:space="0" w:color="auto"/>
        <w:left w:val="none" w:sz="0" w:space="0" w:color="auto"/>
        <w:bottom w:val="none" w:sz="0" w:space="0" w:color="auto"/>
        <w:right w:val="none" w:sz="0" w:space="0" w:color="auto"/>
      </w:divBdr>
    </w:div>
    <w:div w:id="117341352">
      <w:bodyDiv w:val="1"/>
      <w:marLeft w:val="0"/>
      <w:marRight w:val="0"/>
      <w:marTop w:val="0"/>
      <w:marBottom w:val="0"/>
      <w:divBdr>
        <w:top w:val="none" w:sz="0" w:space="0" w:color="auto"/>
        <w:left w:val="none" w:sz="0" w:space="0" w:color="auto"/>
        <w:bottom w:val="none" w:sz="0" w:space="0" w:color="auto"/>
        <w:right w:val="none" w:sz="0" w:space="0" w:color="auto"/>
      </w:divBdr>
    </w:div>
    <w:div w:id="130367605">
      <w:bodyDiv w:val="1"/>
      <w:marLeft w:val="0"/>
      <w:marRight w:val="0"/>
      <w:marTop w:val="0"/>
      <w:marBottom w:val="0"/>
      <w:divBdr>
        <w:top w:val="none" w:sz="0" w:space="0" w:color="auto"/>
        <w:left w:val="none" w:sz="0" w:space="0" w:color="auto"/>
        <w:bottom w:val="none" w:sz="0" w:space="0" w:color="auto"/>
        <w:right w:val="none" w:sz="0" w:space="0" w:color="auto"/>
      </w:divBdr>
    </w:div>
    <w:div w:id="197864883">
      <w:bodyDiv w:val="1"/>
      <w:marLeft w:val="0"/>
      <w:marRight w:val="0"/>
      <w:marTop w:val="0"/>
      <w:marBottom w:val="0"/>
      <w:divBdr>
        <w:top w:val="none" w:sz="0" w:space="0" w:color="auto"/>
        <w:left w:val="none" w:sz="0" w:space="0" w:color="auto"/>
        <w:bottom w:val="none" w:sz="0" w:space="0" w:color="auto"/>
        <w:right w:val="none" w:sz="0" w:space="0" w:color="auto"/>
      </w:divBdr>
    </w:div>
    <w:div w:id="222984001">
      <w:bodyDiv w:val="1"/>
      <w:marLeft w:val="0"/>
      <w:marRight w:val="0"/>
      <w:marTop w:val="0"/>
      <w:marBottom w:val="0"/>
      <w:divBdr>
        <w:top w:val="none" w:sz="0" w:space="0" w:color="auto"/>
        <w:left w:val="none" w:sz="0" w:space="0" w:color="auto"/>
        <w:bottom w:val="none" w:sz="0" w:space="0" w:color="auto"/>
        <w:right w:val="none" w:sz="0" w:space="0" w:color="auto"/>
      </w:divBdr>
    </w:div>
    <w:div w:id="232010847">
      <w:bodyDiv w:val="1"/>
      <w:marLeft w:val="0"/>
      <w:marRight w:val="0"/>
      <w:marTop w:val="0"/>
      <w:marBottom w:val="0"/>
      <w:divBdr>
        <w:top w:val="none" w:sz="0" w:space="0" w:color="auto"/>
        <w:left w:val="none" w:sz="0" w:space="0" w:color="auto"/>
        <w:bottom w:val="none" w:sz="0" w:space="0" w:color="auto"/>
        <w:right w:val="none" w:sz="0" w:space="0" w:color="auto"/>
      </w:divBdr>
    </w:div>
    <w:div w:id="252862278">
      <w:bodyDiv w:val="1"/>
      <w:marLeft w:val="0"/>
      <w:marRight w:val="0"/>
      <w:marTop w:val="0"/>
      <w:marBottom w:val="0"/>
      <w:divBdr>
        <w:top w:val="none" w:sz="0" w:space="0" w:color="auto"/>
        <w:left w:val="none" w:sz="0" w:space="0" w:color="auto"/>
        <w:bottom w:val="none" w:sz="0" w:space="0" w:color="auto"/>
        <w:right w:val="none" w:sz="0" w:space="0" w:color="auto"/>
      </w:divBdr>
    </w:div>
    <w:div w:id="253439086">
      <w:bodyDiv w:val="1"/>
      <w:marLeft w:val="0"/>
      <w:marRight w:val="0"/>
      <w:marTop w:val="0"/>
      <w:marBottom w:val="0"/>
      <w:divBdr>
        <w:top w:val="none" w:sz="0" w:space="0" w:color="auto"/>
        <w:left w:val="none" w:sz="0" w:space="0" w:color="auto"/>
        <w:bottom w:val="none" w:sz="0" w:space="0" w:color="auto"/>
        <w:right w:val="none" w:sz="0" w:space="0" w:color="auto"/>
      </w:divBdr>
    </w:div>
    <w:div w:id="345332052">
      <w:bodyDiv w:val="1"/>
      <w:marLeft w:val="0"/>
      <w:marRight w:val="0"/>
      <w:marTop w:val="0"/>
      <w:marBottom w:val="0"/>
      <w:divBdr>
        <w:top w:val="none" w:sz="0" w:space="0" w:color="auto"/>
        <w:left w:val="none" w:sz="0" w:space="0" w:color="auto"/>
        <w:bottom w:val="none" w:sz="0" w:space="0" w:color="auto"/>
        <w:right w:val="none" w:sz="0" w:space="0" w:color="auto"/>
      </w:divBdr>
    </w:div>
    <w:div w:id="376006773">
      <w:bodyDiv w:val="1"/>
      <w:marLeft w:val="0"/>
      <w:marRight w:val="0"/>
      <w:marTop w:val="0"/>
      <w:marBottom w:val="0"/>
      <w:divBdr>
        <w:top w:val="none" w:sz="0" w:space="0" w:color="auto"/>
        <w:left w:val="none" w:sz="0" w:space="0" w:color="auto"/>
        <w:bottom w:val="none" w:sz="0" w:space="0" w:color="auto"/>
        <w:right w:val="none" w:sz="0" w:space="0" w:color="auto"/>
      </w:divBdr>
    </w:div>
    <w:div w:id="462576812">
      <w:bodyDiv w:val="1"/>
      <w:marLeft w:val="0"/>
      <w:marRight w:val="0"/>
      <w:marTop w:val="0"/>
      <w:marBottom w:val="0"/>
      <w:divBdr>
        <w:top w:val="none" w:sz="0" w:space="0" w:color="auto"/>
        <w:left w:val="none" w:sz="0" w:space="0" w:color="auto"/>
        <w:bottom w:val="none" w:sz="0" w:space="0" w:color="auto"/>
        <w:right w:val="none" w:sz="0" w:space="0" w:color="auto"/>
      </w:divBdr>
    </w:div>
    <w:div w:id="532576792">
      <w:bodyDiv w:val="1"/>
      <w:marLeft w:val="0"/>
      <w:marRight w:val="0"/>
      <w:marTop w:val="0"/>
      <w:marBottom w:val="0"/>
      <w:divBdr>
        <w:top w:val="none" w:sz="0" w:space="0" w:color="auto"/>
        <w:left w:val="none" w:sz="0" w:space="0" w:color="auto"/>
        <w:bottom w:val="none" w:sz="0" w:space="0" w:color="auto"/>
        <w:right w:val="none" w:sz="0" w:space="0" w:color="auto"/>
      </w:divBdr>
    </w:div>
    <w:div w:id="534200808">
      <w:bodyDiv w:val="1"/>
      <w:marLeft w:val="0"/>
      <w:marRight w:val="0"/>
      <w:marTop w:val="0"/>
      <w:marBottom w:val="0"/>
      <w:divBdr>
        <w:top w:val="none" w:sz="0" w:space="0" w:color="auto"/>
        <w:left w:val="none" w:sz="0" w:space="0" w:color="auto"/>
        <w:bottom w:val="none" w:sz="0" w:space="0" w:color="auto"/>
        <w:right w:val="none" w:sz="0" w:space="0" w:color="auto"/>
      </w:divBdr>
    </w:div>
    <w:div w:id="713890063">
      <w:bodyDiv w:val="1"/>
      <w:marLeft w:val="0"/>
      <w:marRight w:val="0"/>
      <w:marTop w:val="0"/>
      <w:marBottom w:val="0"/>
      <w:divBdr>
        <w:top w:val="none" w:sz="0" w:space="0" w:color="auto"/>
        <w:left w:val="none" w:sz="0" w:space="0" w:color="auto"/>
        <w:bottom w:val="none" w:sz="0" w:space="0" w:color="auto"/>
        <w:right w:val="none" w:sz="0" w:space="0" w:color="auto"/>
      </w:divBdr>
    </w:div>
    <w:div w:id="718823812">
      <w:bodyDiv w:val="1"/>
      <w:marLeft w:val="0"/>
      <w:marRight w:val="0"/>
      <w:marTop w:val="0"/>
      <w:marBottom w:val="0"/>
      <w:divBdr>
        <w:top w:val="none" w:sz="0" w:space="0" w:color="auto"/>
        <w:left w:val="none" w:sz="0" w:space="0" w:color="auto"/>
        <w:bottom w:val="none" w:sz="0" w:space="0" w:color="auto"/>
        <w:right w:val="none" w:sz="0" w:space="0" w:color="auto"/>
      </w:divBdr>
    </w:div>
    <w:div w:id="763308104">
      <w:bodyDiv w:val="1"/>
      <w:marLeft w:val="0"/>
      <w:marRight w:val="0"/>
      <w:marTop w:val="0"/>
      <w:marBottom w:val="0"/>
      <w:divBdr>
        <w:top w:val="none" w:sz="0" w:space="0" w:color="auto"/>
        <w:left w:val="none" w:sz="0" w:space="0" w:color="auto"/>
        <w:bottom w:val="none" w:sz="0" w:space="0" w:color="auto"/>
        <w:right w:val="none" w:sz="0" w:space="0" w:color="auto"/>
      </w:divBdr>
    </w:div>
    <w:div w:id="800001312">
      <w:bodyDiv w:val="1"/>
      <w:marLeft w:val="0"/>
      <w:marRight w:val="0"/>
      <w:marTop w:val="0"/>
      <w:marBottom w:val="0"/>
      <w:divBdr>
        <w:top w:val="none" w:sz="0" w:space="0" w:color="auto"/>
        <w:left w:val="none" w:sz="0" w:space="0" w:color="auto"/>
        <w:bottom w:val="none" w:sz="0" w:space="0" w:color="auto"/>
        <w:right w:val="none" w:sz="0" w:space="0" w:color="auto"/>
      </w:divBdr>
    </w:div>
    <w:div w:id="822087080">
      <w:bodyDiv w:val="1"/>
      <w:marLeft w:val="0"/>
      <w:marRight w:val="0"/>
      <w:marTop w:val="0"/>
      <w:marBottom w:val="0"/>
      <w:divBdr>
        <w:top w:val="none" w:sz="0" w:space="0" w:color="auto"/>
        <w:left w:val="none" w:sz="0" w:space="0" w:color="auto"/>
        <w:bottom w:val="none" w:sz="0" w:space="0" w:color="auto"/>
        <w:right w:val="none" w:sz="0" w:space="0" w:color="auto"/>
      </w:divBdr>
    </w:div>
    <w:div w:id="852886379">
      <w:bodyDiv w:val="1"/>
      <w:marLeft w:val="0"/>
      <w:marRight w:val="0"/>
      <w:marTop w:val="0"/>
      <w:marBottom w:val="0"/>
      <w:divBdr>
        <w:top w:val="none" w:sz="0" w:space="0" w:color="auto"/>
        <w:left w:val="none" w:sz="0" w:space="0" w:color="auto"/>
        <w:bottom w:val="none" w:sz="0" w:space="0" w:color="auto"/>
        <w:right w:val="none" w:sz="0" w:space="0" w:color="auto"/>
      </w:divBdr>
    </w:div>
    <w:div w:id="886724667">
      <w:bodyDiv w:val="1"/>
      <w:marLeft w:val="0"/>
      <w:marRight w:val="0"/>
      <w:marTop w:val="0"/>
      <w:marBottom w:val="0"/>
      <w:divBdr>
        <w:top w:val="none" w:sz="0" w:space="0" w:color="auto"/>
        <w:left w:val="none" w:sz="0" w:space="0" w:color="auto"/>
        <w:bottom w:val="none" w:sz="0" w:space="0" w:color="auto"/>
        <w:right w:val="none" w:sz="0" w:space="0" w:color="auto"/>
      </w:divBdr>
    </w:div>
    <w:div w:id="896625436">
      <w:bodyDiv w:val="1"/>
      <w:marLeft w:val="0"/>
      <w:marRight w:val="0"/>
      <w:marTop w:val="0"/>
      <w:marBottom w:val="0"/>
      <w:divBdr>
        <w:top w:val="none" w:sz="0" w:space="0" w:color="auto"/>
        <w:left w:val="none" w:sz="0" w:space="0" w:color="auto"/>
        <w:bottom w:val="none" w:sz="0" w:space="0" w:color="auto"/>
        <w:right w:val="none" w:sz="0" w:space="0" w:color="auto"/>
      </w:divBdr>
    </w:div>
    <w:div w:id="922689405">
      <w:bodyDiv w:val="1"/>
      <w:marLeft w:val="0"/>
      <w:marRight w:val="0"/>
      <w:marTop w:val="0"/>
      <w:marBottom w:val="0"/>
      <w:divBdr>
        <w:top w:val="none" w:sz="0" w:space="0" w:color="auto"/>
        <w:left w:val="none" w:sz="0" w:space="0" w:color="auto"/>
        <w:bottom w:val="none" w:sz="0" w:space="0" w:color="auto"/>
        <w:right w:val="none" w:sz="0" w:space="0" w:color="auto"/>
      </w:divBdr>
    </w:div>
    <w:div w:id="948967534">
      <w:bodyDiv w:val="1"/>
      <w:marLeft w:val="0"/>
      <w:marRight w:val="0"/>
      <w:marTop w:val="0"/>
      <w:marBottom w:val="0"/>
      <w:divBdr>
        <w:top w:val="none" w:sz="0" w:space="0" w:color="auto"/>
        <w:left w:val="none" w:sz="0" w:space="0" w:color="auto"/>
        <w:bottom w:val="none" w:sz="0" w:space="0" w:color="auto"/>
        <w:right w:val="none" w:sz="0" w:space="0" w:color="auto"/>
      </w:divBdr>
    </w:div>
    <w:div w:id="1058479410">
      <w:bodyDiv w:val="1"/>
      <w:marLeft w:val="0"/>
      <w:marRight w:val="0"/>
      <w:marTop w:val="0"/>
      <w:marBottom w:val="0"/>
      <w:divBdr>
        <w:top w:val="none" w:sz="0" w:space="0" w:color="auto"/>
        <w:left w:val="none" w:sz="0" w:space="0" w:color="auto"/>
        <w:bottom w:val="none" w:sz="0" w:space="0" w:color="auto"/>
        <w:right w:val="none" w:sz="0" w:space="0" w:color="auto"/>
      </w:divBdr>
    </w:div>
    <w:div w:id="1064184020">
      <w:bodyDiv w:val="1"/>
      <w:marLeft w:val="0"/>
      <w:marRight w:val="0"/>
      <w:marTop w:val="0"/>
      <w:marBottom w:val="0"/>
      <w:divBdr>
        <w:top w:val="none" w:sz="0" w:space="0" w:color="auto"/>
        <w:left w:val="none" w:sz="0" w:space="0" w:color="auto"/>
        <w:bottom w:val="none" w:sz="0" w:space="0" w:color="auto"/>
        <w:right w:val="none" w:sz="0" w:space="0" w:color="auto"/>
      </w:divBdr>
    </w:div>
    <w:div w:id="1070545235">
      <w:bodyDiv w:val="1"/>
      <w:marLeft w:val="0"/>
      <w:marRight w:val="0"/>
      <w:marTop w:val="0"/>
      <w:marBottom w:val="0"/>
      <w:divBdr>
        <w:top w:val="none" w:sz="0" w:space="0" w:color="auto"/>
        <w:left w:val="none" w:sz="0" w:space="0" w:color="auto"/>
        <w:bottom w:val="none" w:sz="0" w:space="0" w:color="auto"/>
        <w:right w:val="none" w:sz="0" w:space="0" w:color="auto"/>
      </w:divBdr>
    </w:div>
    <w:div w:id="1095252113">
      <w:bodyDiv w:val="1"/>
      <w:marLeft w:val="0"/>
      <w:marRight w:val="0"/>
      <w:marTop w:val="0"/>
      <w:marBottom w:val="0"/>
      <w:divBdr>
        <w:top w:val="none" w:sz="0" w:space="0" w:color="auto"/>
        <w:left w:val="none" w:sz="0" w:space="0" w:color="auto"/>
        <w:bottom w:val="none" w:sz="0" w:space="0" w:color="auto"/>
        <w:right w:val="none" w:sz="0" w:space="0" w:color="auto"/>
      </w:divBdr>
    </w:div>
    <w:div w:id="1095596666">
      <w:bodyDiv w:val="1"/>
      <w:marLeft w:val="0"/>
      <w:marRight w:val="0"/>
      <w:marTop w:val="0"/>
      <w:marBottom w:val="0"/>
      <w:divBdr>
        <w:top w:val="none" w:sz="0" w:space="0" w:color="auto"/>
        <w:left w:val="none" w:sz="0" w:space="0" w:color="auto"/>
        <w:bottom w:val="none" w:sz="0" w:space="0" w:color="auto"/>
        <w:right w:val="none" w:sz="0" w:space="0" w:color="auto"/>
      </w:divBdr>
    </w:div>
    <w:div w:id="1157183711">
      <w:bodyDiv w:val="1"/>
      <w:marLeft w:val="0"/>
      <w:marRight w:val="0"/>
      <w:marTop w:val="0"/>
      <w:marBottom w:val="0"/>
      <w:divBdr>
        <w:top w:val="none" w:sz="0" w:space="0" w:color="auto"/>
        <w:left w:val="none" w:sz="0" w:space="0" w:color="auto"/>
        <w:bottom w:val="none" w:sz="0" w:space="0" w:color="auto"/>
        <w:right w:val="none" w:sz="0" w:space="0" w:color="auto"/>
      </w:divBdr>
    </w:div>
    <w:div w:id="1257598204">
      <w:bodyDiv w:val="1"/>
      <w:marLeft w:val="0"/>
      <w:marRight w:val="0"/>
      <w:marTop w:val="0"/>
      <w:marBottom w:val="0"/>
      <w:divBdr>
        <w:top w:val="none" w:sz="0" w:space="0" w:color="auto"/>
        <w:left w:val="none" w:sz="0" w:space="0" w:color="auto"/>
        <w:bottom w:val="none" w:sz="0" w:space="0" w:color="auto"/>
        <w:right w:val="none" w:sz="0" w:space="0" w:color="auto"/>
      </w:divBdr>
    </w:div>
    <w:div w:id="1477722261">
      <w:bodyDiv w:val="1"/>
      <w:marLeft w:val="0"/>
      <w:marRight w:val="0"/>
      <w:marTop w:val="0"/>
      <w:marBottom w:val="0"/>
      <w:divBdr>
        <w:top w:val="none" w:sz="0" w:space="0" w:color="auto"/>
        <w:left w:val="none" w:sz="0" w:space="0" w:color="auto"/>
        <w:bottom w:val="none" w:sz="0" w:space="0" w:color="auto"/>
        <w:right w:val="none" w:sz="0" w:space="0" w:color="auto"/>
      </w:divBdr>
    </w:div>
    <w:div w:id="1592661811">
      <w:bodyDiv w:val="1"/>
      <w:marLeft w:val="0"/>
      <w:marRight w:val="0"/>
      <w:marTop w:val="0"/>
      <w:marBottom w:val="0"/>
      <w:divBdr>
        <w:top w:val="none" w:sz="0" w:space="0" w:color="auto"/>
        <w:left w:val="none" w:sz="0" w:space="0" w:color="auto"/>
        <w:bottom w:val="none" w:sz="0" w:space="0" w:color="auto"/>
        <w:right w:val="none" w:sz="0" w:space="0" w:color="auto"/>
      </w:divBdr>
    </w:div>
    <w:div w:id="1738818247">
      <w:bodyDiv w:val="1"/>
      <w:marLeft w:val="0"/>
      <w:marRight w:val="0"/>
      <w:marTop w:val="0"/>
      <w:marBottom w:val="0"/>
      <w:divBdr>
        <w:top w:val="none" w:sz="0" w:space="0" w:color="auto"/>
        <w:left w:val="none" w:sz="0" w:space="0" w:color="auto"/>
        <w:bottom w:val="none" w:sz="0" w:space="0" w:color="auto"/>
        <w:right w:val="none" w:sz="0" w:space="0" w:color="auto"/>
      </w:divBdr>
    </w:div>
    <w:div w:id="1813785695">
      <w:bodyDiv w:val="1"/>
      <w:marLeft w:val="0"/>
      <w:marRight w:val="0"/>
      <w:marTop w:val="0"/>
      <w:marBottom w:val="0"/>
      <w:divBdr>
        <w:top w:val="none" w:sz="0" w:space="0" w:color="auto"/>
        <w:left w:val="none" w:sz="0" w:space="0" w:color="auto"/>
        <w:bottom w:val="none" w:sz="0" w:space="0" w:color="auto"/>
        <w:right w:val="none" w:sz="0" w:space="0" w:color="auto"/>
      </w:divBdr>
    </w:div>
    <w:div w:id="1827091866">
      <w:bodyDiv w:val="1"/>
      <w:marLeft w:val="0"/>
      <w:marRight w:val="0"/>
      <w:marTop w:val="0"/>
      <w:marBottom w:val="0"/>
      <w:divBdr>
        <w:top w:val="none" w:sz="0" w:space="0" w:color="auto"/>
        <w:left w:val="none" w:sz="0" w:space="0" w:color="auto"/>
        <w:bottom w:val="none" w:sz="0" w:space="0" w:color="auto"/>
        <w:right w:val="none" w:sz="0" w:space="0" w:color="auto"/>
      </w:divBdr>
    </w:div>
    <w:div w:id="2052148345">
      <w:bodyDiv w:val="1"/>
      <w:marLeft w:val="0"/>
      <w:marRight w:val="0"/>
      <w:marTop w:val="0"/>
      <w:marBottom w:val="0"/>
      <w:divBdr>
        <w:top w:val="none" w:sz="0" w:space="0" w:color="auto"/>
        <w:left w:val="none" w:sz="0" w:space="0" w:color="auto"/>
        <w:bottom w:val="none" w:sz="0" w:space="0" w:color="auto"/>
        <w:right w:val="none" w:sz="0" w:space="0" w:color="auto"/>
      </w:divBdr>
    </w:div>
    <w:div w:id="2066830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avrupa.info.tr/eu-funding-in-turkey/visibility-guidelines.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3FA23-A65C-41B8-BC3C-B265DE260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36</Pages>
  <Words>14924</Words>
  <Characters>85071</Characters>
  <Application>Microsoft Office Word</Application>
  <DocSecurity>0</DocSecurity>
  <Lines>708</Lines>
  <Paragraphs>199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CDM</Company>
  <LinksUpToDate>false</LinksUpToDate>
  <CharactersWithSpaces>99796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oğuz akçay;Şule MANSUR</dc:creator>
  <cp:keywords>TD-fm60hhw8, N-kq84q69a</cp:keywords>
  <cp:lastModifiedBy>Doğukan Arıkan</cp:lastModifiedBy>
  <cp:revision>31</cp:revision>
  <dcterms:created xsi:type="dcterms:W3CDTF">2025-05-18T07:53:00Z</dcterms:created>
  <dcterms:modified xsi:type="dcterms:W3CDTF">2025-11-10T14:35:00Z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543835de-9600-4e11-9ed5-72ae67e0f6c3</vt:lpwstr>
  </property>
  <property fmtid="{D5CDD505-2E9C-101B-9397-08002B2CF9AE}" pid="3" name="Classification">
    <vt:lpwstr>TD-fm60hhw8</vt:lpwstr>
  </property>
  <property fmtid="{D5CDD505-2E9C-101B-9397-08002B2CF9AE}" pid="4" name="KVKK">
    <vt:lpwstr>N-kq84q69a</vt:lpwstr>
  </property>
  <property fmtid="{D5CDD505-2E9C-101B-9397-08002B2CF9AE}" pid="5" name="VisualMarking">
    <vt:lpwstr>RemoveTag</vt:lpwstr>
  </property>
</Properties>
</file>